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6F" w:rsidRPr="00DD36A3" w:rsidRDefault="0058636F" w:rsidP="0058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8413E">
        <w:rPr>
          <w:rFonts w:ascii="Times New Roman" w:eastAsia="TimesNewRoman,Bold" w:hAnsi="Times New Roman" w:cs="Times New Roman"/>
          <w:b/>
          <w:bCs/>
          <w:sz w:val="24"/>
          <w:szCs w:val="24"/>
        </w:rPr>
        <w:t>Лабораторная работа №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="00B00A76">
        <w:rPr>
          <w:rFonts w:ascii="Times New Roman" w:eastAsia="TimesNewRoman,Bold" w:hAnsi="Times New Roman" w:cs="Times New Roman"/>
          <w:b/>
          <w:bCs/>
          <w:sz w:val="24"/>
          <w:szCs w:val="24"/>
          <w:lang w:val="en-US"/>
        </w:rPr>
        <w:t>6</w:t>
      </w:r>
      <w:r w:rsidRPr="00DD36A3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</w:p>
    <w:p w:rsidR="0058636F" w:rsidRPr="0058636F" w:rsidRDefault="0058636F" w:rsidP="0058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Стабилизаторы напряжения с фиксированным выходным напряжением.</w:t>
      </w:r>
    </w:p>
    <w:p w:rsidR="0058636F" w:rsidRDefault="0058636F" w:rsidP="0058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1.</w:t>
      </w:r>
      <w:r w:rsidRPr="0018413E">
        <w:rPr>
          <w:rFonts w:ascii="Times New Roman" w:eastAsia="TimesNewRoman,Bold" w:hAnsi="Times New Roman" w:cs="Times New Roman"/>
          <w:b/>
          <w:bCs/>
          <w:sz w:val="24"/>
          <w:szCs w:val="24"/>
        </w:rPr>
        <w:t>Цель работы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</w:p>
    <w:p w:rsidR="0058636F" w:rsidRPr="0018413E" w:rsidRDefault="0058636F" w:rsidP="0058636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8413E">
        <w:rPr>
          <w:rFonts w:ascii="Times New Roman" w:eastAsia="TimesNewRoman" w:hAnsi="Times New Roman" w:cs="Times New Roman"/>
          <w:sz w:val="24"/>
          <w:szCs w:val="24"/>
        </w:rPr>
        <w:t xml:space="preserve">Ознакомление </w:t>
      </w:r>
      <w:r>
        <w:rPr>
          <w:rFonts w:ascii="Times New Roman" w:eastAsia="TimesNewRoman" w:hAnsi="Times New Roman" w:cs="Times New Roman"/>
          <w:sz w:val="24"/>
          <w:szCs w:val="24"/>
        </w:rPr>
        <w:t>с работой стабилизаторов на примере микросхем КР142ЕН.</w:t>
      </w:r>
    </w:p>
    <w:p w:rsidR="0058636F" w:rsidRPr="0058636F" w:rsidRDefault="0058636F" w:rsidP="0058636F">
      <w:pPr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58636F">
        <w:rPr>
          <w:rFonts w:ascii="Times New Roman" w:eastAsia="TimesNewRoman,Bold" w:hAnsi="Times New Roman" w:cs="Times New Roman"/>
          <w:b/>
          <w:bCs/>
          <w:sz w:val="24"/>
          <w:szCs w:val="24"/>
        </w:rPr>
        <w:t>2.Приборы и принадлежности.</w:t>
      </w:r>
    </w:p>
    <w:p w:rsidR="0058636F" w:rsidRPr="0058636F" w:rsidRDefault="0058636F" w:rsidP="0058636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636F">
        <w:rPr>
          <w:rFonts w:ascii="Times New Roman" w:eastAsia="TimesNewRoman" w:hAnsi="Times New Roman" w:cs="Times New Roman"/>
          <w:sz w:val="24"/>
          <w:szCs w:val="24"/>
        </w:rPr>
        <w:t xml:space="preserve">1). ПК с </w:t>
      </w:r>
      <w:r w:rsidR="00945FB9">
        <w:rPr>
          <w:rFonts w:ascii="Times New Roman" w:eastAsia="TimesNewRoman" w:hAnsi="Times New Roman" w:cs="Times New Roman"/>
          <w:sz w:val="24"/>
          <w:szCs w:val="24"/>
        </w:rPr>
        <w:t>у</w:t>
      </w:r>
      <w:r w:rsidRPr="0058636F">
        <w:rPr>
          <w:rFonts w:ascii="Times New Roman" w:eastAsia="TimesNewRoman" w:hAnsi="Times New Roman" w:cs="Times New Roman"/>
          <w:sz w:val="24"/>
          <w:szCs w:val="24"/>
        </w:rPr>
        <w:t xml:space="preserve">становленным ПО </w:t>
      </w:r>
      <w:r w:rsidRPr="0058636F">
        <w:rPr>
          <w:rFonts w:ascii="Times New Roman" w:eastAsia="TimesNewRoman" w:hAnsi="Times New Roman" w:cs="Times New Roman"/>
          <w:sz w:val="24"/>
          <w:szCs w:val="24"/>
          <w:lang w:val="en-US"/>
        </w:rPr>
        <w:t>National</w:t>
      </w:r>
      <w:r w:rsidRPr="005863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8636F">
        <w:rPr>
          <w:rFonts w:ascii="Times New Roman" w:eastAsia="TimesNewRoman" w:hAnsi="Times New Roman" w:cs="Times New Roman"/>
          <w:sz w:val="24"/>
          <w:szCs w:val="24"/>
          <w:lang w:val="en-US"/>
        </w:rPr>
        <w:t>Instruments</w:t>
      </w:r>
      <w:r w:rsidRPr="0058636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8636F" w:rsidRPr="0058636F" w:rsidRDefault="0058636F" w:rsidP="0058636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58636F">
        <w:rPr>
          <w:rFonts w:ascii="Times New Roman" w:eastAsia="TimesNewRoman" w:hAnsi="Times New Roman" w:cs="Times New Roman"/>
          <w:sz w:val="24"/>
          <w:szCs w:val="24"/>
        </w:rPr>
        <w:t xml:space="preserve">2). </w:t>
      </w:r>
      <w:r w:rsidRPr="0058636F">
        <w:rPr>
          <w:rFonts w:ascii="Times New Roman" w:eastAsia="TimesNewRoman" w:hAnsi="Times New Roman" w:cs="Times New Roman"/>
          <w:sz w:val="24"/>
          <w:szCs w:val="24"/>
          <w:lang w:val="en-US"/>
        </w:rPr>
        <w:t>NI</w:t>
      </w:r>
      <w:r w:rsidRPr="005863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8636F">
        <w:rPr>
          <w:rFonts w:ascii="Times New Roman" w:eastAsia="TimesNewRoman" w:hAnsi="Times New Roman" w:cs="Times New Roman"/>
          <w:sz w:val="24"/>
          <w:szCs w:val="24"/>
          <w:lang w:val="en-US"/>
        </w:rPr>
        <w:t>ELVIS</w:t>
      </w:r>
      <w:r w:rsidRPr="0058636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8636F">
        <w:rPr>
          <w:rFonts w:ascii="Times New Roman" w:eastAsia="TimesNewRoman" w:hAnsi="Times New Roman" w:cs="Times New Roman"/>
          <w:sz w:val="24"/>
          <w:szCs w:val="24"/>
          <w:lang w:val="en-US"/>
        </w:rPr>
        <w:t>II</w:t>
      </w:r>
      <w:r w:rsidRPr="0058636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8636F" w:rsidRDefault="0058636F" w:rsidP="0058636F">
      <w:pPr>
        <w:pStyle w:val="a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54B3">
        <w:rPr>
          <w:b/>
          <w:bCs/>
          <w:sz w:val="24"/>
          <w:szCs w:val="24"/>
        </w:rPr>
        <w:t>Теоретические сведения</w:t>
      </w:r>
      <w:r>
        <w:rPr>
          <w:b/>
          <w:bCs/>
          <w:sz w:val="24"/>
          <w:szCs w:val="24"/>
        </w:rPr>
        <w:t>.</w:t>
      </w:r>
    </w:p>
    <w:p w:rsidR="0069012A" w:rsidRPr="0069012A" w:rsidRDefault="00865EA2" w:rsidP="00865EA2">
      <w:pPr>
        <w:pStyle w:val="a3"/>
        <w:spacing w:after="0"/>
        <w:rPr>
          <w:rFonts w:eastAsia="TimesNewRoman"/>
          <w:sz w:val="24"/>
          <w:szCs w:val="24"/>
          <w:lang w:eastAsia="en-US"/>
        </w:rPr>
      </w:pPr>
      <w:r w:rsidRPr="00865EA2">
        <w:rPr>
          <w:rFonts w:eastAsia="TimesNewRoman"/>
          <w:b/>
          <w:bCs/>
          <w:sz w:val="24"/>
          <w:szCs w:val="24"/>
          <w:lang w:eastAsia="en-US"/>
        </w:rPr>
        <w:t>Стабилизаторы КРЕН</w:t>
      </w:r>
      <w:r w:rsidRPr="00865EA2">
        <w:rPr>
          <w:rFonts w:eastAsia="TimesNewRoman"/>
          <w:sz w:val="24"/>
          <w:szCs w:val="24"/>
          <w:lang w:eastAsia="en-US"/>
        </w:rPr>
        <w:t> серии КР142ЕН5-9 с постоянным положительным напр</w:t>
      </w:r>
      <w:r w:rsidRPr="00865EA2">
        <w:rPr>
          <w:rFonts w:eastAsia="TimesNewRoman"/>
          <w:sz w:val="24"/>
          <w:szCs w:val="24"/>
          <w:lang w:eastAsia="en-US"/>
        </w:rPr>
        <w:t>я</w:t>
      </w:r>
      <w:r w:rsidRPr="00865EA2">
        <w:rPr>
          <w:rFonts w:eastAsia="TimesNewRoman"/>
          <w:sz w:val="24"/>
          <w:szCs w:val="24"/>
          <w:lang w:eastAsia="en-US"/>
        </w:rPr>
        <w:t>жением на выходе в диапазоне 5-27В широко применяются в самых различных электро</w:t>
      </w:r>
      <w:r w:rsidRPr="00865EA2">
        <w:rPr>
          <w:rFonts w:eastAsia="TimesNewRoman"/>
          <w:sz w:val="24"/>
          <w:szCs w:val="24"/>
          <w:lang w:eastAsia="en-US"/>
        </w:rPr>
        <w:t>н</w:t>
      </w:r>
      <w:r w:rsidRPr="00865EA2">
        <w:rPr>
          <w:rFonts w:eastAsia="TimesNewRoman"/>
          <w:sz w:val="24"/>
          <w:szCs w:val="24"/>
          <w:lang w:eastAsia="en-US"/>
        </w:rPr>
        <w:t xml:space="preserve">ных устройствах. Те напряжения, которые можно </w:t>
      </w:r>
      <w:proofErr w:type="gramStart"/>
      <w:r w:rsidRPr="00865EA2">
        <w:rPr>
          <w:rFonts w:eastAsia="TimesNewRoman"/>
          <w:sz w:val="24"/>
          <w:szCs w:val="24"/>
          <w:lang w:eastAsia="en-US"/>
        </w:rPr>
        <w:t>получить</w:t>
      </w:r>
      <w:proofErr w:type="gramEnd"/>
      <w:r w:rsidRPr="00865EA2">
        <w:rPr>
          <w:rFonts w:eastAsia="TimesNewRoman"/>
          <w:sz w:val="24"/>
          <w:szCs w:val="24"/>
          <w:lang w:eastAsia="en-US"/>
        </w:rPr>
        <w:t xml:space="preserve"> применяя данные </w:t>
      </w:r>
      <w:r w:rsidRPr="00865EA2">
        <w:rPr>
          <w:rFonts w:eastAsia="TimesNewRoman"/>
          <w:i/>
          <w:iCs/>
          <w:sz w:val="24"/>
          <w:szCs w:val="24"/>
          <w:lang w:eastAsia="en-US"/>
        </w:rPr>
        <w:t>стабилиз</w:t>
      </w:r>
      <w:r w:rsidRPr="00865EA2">
        <w:rPr>
          <w:rFonts w:eastAsia="TimesNewRoman"/>
          <w:i/>
          <w:iCs/>
          <w:sz w:val="24"/>
          <w:szCs w:val="24"/>
          <w:lang w:eastAsia="en-US"/>
        </w:rPr>
        <w:t>а</w:t>
      </w:r>
      <w:r w:rsidRPr="00865EA2">
        <w:rPr>
          <w:rFonts w:eastAsia="TimesNewRoman"/>
          <w:i/>
          <w:iCs/>
          <w:sz w:val="24"/>
          <w:szCs w:val="24"/>
          <w:lang w:eastAsia="en-US"/>
        </w:rPr>
        <w:t>торы КРЕН 142</w:t>
      </w:r>
      <w:r w:rsidRPr="00865EA2">
        <w:rPr>
          <w:rFonts w:eastAsia="TimesNewRoman"/>
          <w:sz w:val="24"/>
          <w:szCs w:val="24"/>
          <w:lang w:eastAsia="en-US"/>
        </w:rPr>
        <w:t>, позволяют использовать их в </w:t>
      </w:r>
      <w:hyperlink r:id="rId6" w:history="1">
        <w:r w:rsidRPr="00865EA2">
          <w:rPr>
            <w:rFonts w:eastAsia="TimesNewRoman"/>
            <w:sz w:val="24"/>
            <w:szCs w:val="24"/>
            <w:lang w:eastAsia="en-US"/>
          </w:rPr>
          <w:t>блоках питания</w:t>
        </w:r>
      </w:hyperlink>
      <w:r w:rsidRPr="00865EA2">
        <w:rPr>
          <w:rFonts w:eastAsia="TimesNewRoman"/>
          <w:sz w:val="24"/>
          <w:szCs w:val="24"/>
          <w:lang w:eastAsia="en-US"/>
        </w:rPr>
        <w:t> бытовой радиоэлектрон</w:t>
      </w:r>
      <w:r w:rsidRPr="00865EA2">
        <w:rPr>
          <w:rFonts w:eastAsia="TimesNewRoman"/>
          <w:sz w:val="24"/>
          <w:szCs w:val="24"/>
          <w:lang w:eastAsia="en-US"/>
        </w:rPr>
        <w:t>и</w:t>
      </w:r>
      <w:r w:rsidRPr="00865EA2">
        <w:rPr>
          <w:rFonts w:eastAsia="TimesNewRoman"/>
          <w:sz w:val="24"/>
          <w:szCs w:val="24"/>
          <w:lang w:eastAsia="en-US"/>
        </w:rPr>
        <w:t>ки, промышленных устройств, измерительной техники и т.д. </w:t>
      </w:r>
    </w:p>
    <w:p w:rsidR="00865EA2" w:rsidRDefault="00865EA2" w:rsidP="00865EA2">
      <w:pPr>
        <w:pStyle w:val="a3"/>
        <w:spacing w:after="0"/>
        <w:jc w:val="both"/>
        <w:rPr>
          <w:rFonts w:ascii="Arial" w:hAnsi="Arial" w:cs="Arial"/>
          <w:color w:val="333333"/>
          <w:sz w:val="19"/>
          <w:szCs w:val="19"/>
          <w:lang w:val="en-US"/>
        </w:rPr>
      </w:pPr>
      <w:r w:rsidRPr="00865EA2">
        <w:rPr>
          <w:rFonts w:eastAsia="TimesNewRoman"/>
          <w:sz w:val="24"/>
          <w:szCs w:val="24"/>
          <w:lang w:eastAsia="en-US"/>
        </w:rPr>
        <w:t>Путём добавления в типовые схемы включения дополнительных элементов можно превратить эти источники фиксированного напряжения в источники с регулированием напряжения и тока. Если стабилизатор КРЕН 142 находится далеко (длина соединяющих проводов 1 метр и более) от </w:t>
      </w:r>
      <w:hyperlink r:id="rId7" w:history="1">
        <w:r w:rsidRPr="00865EA2">
          <w:rPr>
            <w:rFonts w:eastAsia="TimesNewRoman"/>
            <w:sz w:val="24"/>
            <w:szCs w:val="24"/>
            <w:lang w:eastAsia="en-US"/>
          </w:rPr>
          <w:t>фильтрующих</w:t>
        </w:r>
      </w:hyperlink>
      <w:r w:rsidRPr="00865EA2">
        <w:rPr>
          <w:rFonts w:eastAsia="TimesNewRoman"/>
          <w:sz w:val="24"/>
          <w:szCs w:val="24"/>
          <w:lang w:eastAsia="en-US"/>
        </w:rPr>
        <w:t> </w:t>
      </w:r>
      <w:hyperlink r:id="rId8" w:history="1">
        <w:r w:rsidRPr="00865EA2">
          <w:rPr>
            <w:rFonts w:eastAsia="TimesNewRoman"/>
            <w:sz w:val="24"/>
            <w:szCs w:val="24"/>
            <w:lang w:eastAsia="en-US"/>
          </w:rPr>
          <w:t>конденсаторов</w:t>
        </w:r>
      </w:hyperlink>
      <w:r w:rsidRPr="00865EA2">
        <w:rPr>
          <w:rFonts w:eastAsia="TimesNewRoman"/>
          <w:sz w:val="24"/>
          <w:szCs w:val="24"/>
          <w:lang w:eastAsia="en-US"/>
        </w:rPr>
        <w:t xml:space="preserve"> </w:t>
      </w:r>
      <w:hyperlink r:id="rId9" w:history="1">
        <w:r w:rsidRPr="00865EA2">
          <w:rPr>
            <w:rFonts w:eastAsia="TimesNewRoman"/>
            <w:sz w:val="24"/>
            <w:szCs w:val="24"/>
            <w:lang w:eastAsia="en-US"/>
          </w:rPr>
          <w:t>выпрямителя</w:t>
        </w:r>
      </w:hyperlink>
      <w:r w:rsidRPr="00865EA2">
        <w:rPr>
          <w:rFonts w:eastAsia="TimesNewRoman"/>
          <w:sz w:val="24"/>
          <w:szCs w:val="24"/>
          <w:lang w:eastAsia="en-US"/>
        </w:rPr>
        <w:t>, то на его входе необходимо также установить </w:t>
      </w:r>
      <w:hyperlink r:id="rId10" w:history="1">
        <w:r w:rsidRPr="00865EA2">
          <w:rPr>
            <w:rFonts w:eastAsia="TimesNewRoman"/>
            <w:sz w:val="24"/>
            <w:szCs w:val="24"/>
            <w:lang w:eastAsia="en-US"/>
          </w:rPr>
          <w:t>электролитический конденсатор</w:t>
        </w:r>
      </w:hyperlink>
      <w:r w:rsidRPr="00865EA2">
        <w:rPr>
          <w:rFonts w:eastAsia="TimesNewRoman"/>
          <w:sz w:val="24"/>
          <w:szCs w:val="24"/>
          <w:lang w:eastAsia="en-US"/>
        </w:rPr>
        <w:t>. Эти стабилизаторы явл</w:t>
      </w:r>
      <w:r w:rsidRPr="00865EA2">
        <w:rPr>
          <w:rFonts w:eastAsia="TimesNewRoman"/>
          <w:sz w:val="24"/>
          <w:szCs w:val="24"/>
          <w:lang w:eastAsia="en-US"/>
        </w:rPr>
        <w:t>я</w:t>
      </w:r>
      <w:r w:rsidRPr="00865EA2">
        <w:rPr>
          <w:rFonts w:eastAsia="TimesNewRoman"/>
          <w:sz w:val="24"/>
          <w:szCs w:val="24"/>
          <w:lang w:eastAsia="en-US"/>
        </w:rPr>
        <w:t>ются аналогами импортных стабилизаторов серии 78xx.</w:t>
      </w:r>
      <w:r w:rsidRPr="00865EA2">
        <w:rPr>
          <w:rFonts w:ascii="Arial" w:hAnsi="Arial" w:cs="Arial"/>
          <w:color w:val="333333"/>
          <w:sz w:val="19"/>
          <w:szCs w:val="19"/>
        </w:rPr>
        <w:t xml:space="preserve"> </w:t>
      </w:r>
    </w:p>
    <w:p w:rsidR="0058636F" w:rsidRPr="00865EA2" w:rsidRDefault="00865EA2" w:rsidP="00865EA2">
      <w:pPr>
        <w:pStyle w:val="a3"/>
        <w:spacing w:after="0"/>
        <w:jc w:val="both"/>
        <w:rPr>
          <w:rFonts w:eastAsia="TimesNewRoman"/>
          <w:sz w:val="24"/>
          <w:szCs w:val="24"/>
          <w:lang w:eastAsia="en-US"/>
        </w:rPr>
      </w:pPr>
      <w:r w:rsidRPr="00865EA2">
        <w:rPr>
          <w:rFonts w:eastAsia="TimesNewRoman"/>
          <w:sz w:val="24"/>
          <w:szCs w:val="24"/>
          <w:lang w:eastAsia="en-US"/>
        </w:rPr>
        <w:t>Типовая </w:t>
      </w:r>
      <w:r w:rsidRPr="00865EA2">
        <w:rPr>
          <w:rFonts w:eastAsia="TimesNewRoman"/>
          <w:b/>
          <w:bCs/>
          <w:sz w:val="24"/>
          <w:szCs w:val="24"/>
          <w:lang w:eastAsia="en-US"/>
        </w:rPr>
        <w:t>схема КРЕН 142</w:t>
      </w:r>
      <w:r w:rsidRPr="00865EA2">
        <w:rPr>
          <w:rFonts w:eastAsia="TimesNewRoman"/>
          <w:sz w:val="24"/>
          <w:szCs w:val="24"/>
          <w:lang w:eastAsia="en-US"/>
        </w:rPr>
        <w:t xml:space="preserve"> стабилизатора, а также </w:t>
      </w:r>
      <w:proofErr w:type="spellStart"/>
      <w:r w:rsidRPr="00865EA2">
        <w:rPr>
          <w:rFonts w:eastAsia="TimesNewRoman"/>
          <w:sz w:val="24"/>
          <w:szCs w:val="24"/>
          <w:lang w:eastAsia="en-US"/>
        </w:rPr>
        <w:t>цоколевка</w:t>
      </w:r>
      <w:proofErr w:type="spellEnd"/>
      <w:r w:rsidRPr="00865EA2">
        <w:rPr>
          <w:rFonts w:eastAsia="TimesNewRoman"/>
          <w:sz w:val="24"/>
          <w:szCs w:val="24"/>
          <w:lang w:eastAsia="en-US"/>
        </w:rPr>
        <w:t xml:space="preserve"> КРЕН </w:t>
      </w:r>
      <w:proofErr w:type="gramStart"/>
      <w:r w:rsidRPr="00865EA2">
        <w:rPr>
          <w:rFonts w:eastAsia="TimesNewRoman"/>
          <w:sz w:val="24"/>
          <w:szCs w:val="24"/>
          <w:lang w:eastAsia="en-US"/>
        </w:rPr>
        <w:t>показаны</w:t>
      </w:r>
      <w:proofErr w:type="gramEnd"/>
      <w:r w:rsidRPr="00865EA2">
        <w:rPr>
          <w:rFonts w:eastAsia="TimesNewRoman"/>
          <w:sz w:val="24"/>
          <w:szCs w:val="24"/>
          <w:lang w:eastAsia="en-US"/>
        </w:rPr>
        <w:t xml:space="preserve"> на р</w:t>
      </w:r>
      <w:r w:rsidRPr="00865EA2">
        <w:rPr>
          <w:rFonts w:eastAsia="TimesNewRoman"/>
          <w:sz w:val="24"/>
          <w:szCs w:val="24"/>
          <w:lang w:eastAsia="en-US"/>
        </w:rPr>
        <w:t>и</w:t>
      </w:r>
      <w:r>
        <w:rPr>
          <w:rFonts w:eastAsia="TimesNewRoman"/>
          <w:sz w:val="24"/>
          <w:szCs w:val="24"/>
          <w:lang w:eastAsia="en-US"/>
        </w:rPr>
        <w:t>сунке 6.1</w:t>
      </w:r>
      <w:r w:rsidRPr="00865EA2">
        <w:rPr>
          <w:rFonts w:eastAsia="TimesNewRoman"/>
          <w:sz w:val="24"/>
          <w:szCs w:val="24"/>
          <w:lang w:eastAsia="en-US"/>
        </w:rPr>
        <w:t>.</w:t>
      </w:r>
    </w:p>
    <w:p w:rsidR="00865EA2" w:rsidRDefault="00865EA2" w:rsidP="00865EA2">
      <w:pPr>
        <w:pStyle w:val="a3"/>
        <w:spacing w:after="0"/>
        <w:jc w:val="both"/>
        <w:rPr>
          <w:rFonts w:eastAsia="TimesNew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2430780" cy="2278380"/>
            <wp:effectExtent l="19050" t="0" r="7620" b="0"/>
            <wp:docPr id="4" name="Рисунок 4" descr="Схема КР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КРЕ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EA2">
        <w:rPr>
          <w:rFonts w:eastAsia="TimesNewRoman"/>
          <w:noProof/>
          <w:sz w:val="24"/>
          <w:szCs w:val="24"/>
        </w:rPr>
        <w:drawing>
          <wp:inline distT="0" distB="0" distL="0" distR="0">
            <wp:extent cx="2480310" cy="2080260"/>
            <wp:effectExtent l="19050" t="0" r="0" b="0"/>
            <wp:docPr id="2" name="Рисунок 1" descr="Стабилизаторы КР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билизаторы КРЕ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38" cy="208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A2" w:rsidRDefault="00865EA2" w:rsidP="00865EA2">
      <w:pPr>
        <w:pStyle w:val="a3"/>
        <w:spacing w:after="0"/>
        <w:jc w:val="center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Рис. 6.1.</w:t>
      </w:r>
    </w:p>
    <w:p w:rsidR="00865EA2" w:rsidRDefault="00865EA2" w:rsidP="00865EA2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color w:val="16558A"/>
          <w:sz w:val="24"/>
          <w:szCs w:val="24"/>
          <w:lang w:eastAsia="ru-RU"/>
        </w:rPr>
      </w:pPr>
    </w:p>
    <w:p w:rsidR="00865EA2" w:rsidRDefault="00865EA2" w:rsidP="00865EA2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color w:val="16558A"/>
          <w:sz w:val="24"/>
          <w:szCs w:val="24"/>
          <w:lang w:eastAsia="ru-RU"/>
        </w:rPr>
      </w:pPr>
    </w:p>
    <w:p w:rsidR="00865EA2" w:rsidRDefault="00865EA2" w:rsidP="00865EA2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color w:val="16558A"/>
          <w:sz w:val="24"/>
          <w:szCs w:val="24"/>
          <w:lang w:eastAsia="ru-RU"/>
        </w:rPr>
      </w:pPr>
    </w:p>
    <w:p w:rsidR="00865EA2" w:rsidRDefault="00865EA2" w:rsidP="00865EA2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color w:val="16558A"/>
          <w:sz w:val="24"/>
          <w:szCs w:val="24"/>
          <w:lang w:eastAsia="ru-RU"/>
        </w:rPr>
      </w:pPr>
    </w:p>
    <w:p w:rsidR="00865EA2" w:rsidRDefault="00865EA2" w:rsidP="00865EA2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color w:val="16558A"/>
          <w:sz w:val="24"/>
          <w:szCs w:val="24"/>
          <w:lang w:eastAsia="ru-RU"/>
        </w:rPr>
      </w:pPr>
    </w:p>
    <w:p w:rsidR="00865EA2" w:rsidRDefault="00865EA2" w:rsidP="00865EA2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color w:val="16558A"/>
          <w:sz w:val="24"/>
          <w:szCs w:val="24"/>
          <w:lang w:eastAsia="ru-RU"/>
        </w:rPr>
      </w:pPr>
    </w:p>
    <w:p w:rsidR="00865EA2" w:rsidRDefault="00865EA2" w:rsidP="00865EA2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color w:val="16558A"/>
          <w:sz w:val="24"/>
          <w:szCs w:val="24"/>
          <w:lang w:eastAsia="ru-RU"/>
        </w:rPr>
      </w:pPr>
    </w:p>
    <w:p w:rsidR="00865EA2" w:rsidRDefault="00865EA2" w:rsidP="00865EA2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color w:val="16558A"/>
          <w:sz w:val="24"/>
          <w:szCs w:val="24"/>
          <w:lang w:eastAsia="ru-RU"/>
        </w:rPr>
      </w:pPr>
    </w:p>
    <w:p w:rsidR="00865EA2" w:rsidRDefault="00865EA2" w:rsidP="00865EA2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color w:val="16558A"/>
          <w:sz w:val="24"/>
          <w:szCs w:val="24"/>
          <w:lang w:eastAsia="ru-RU"/>
        </w:rPr>
      </w:pPr>
    </w:p>
    <w:p w:rsidR="00865EA2" w:rsidRDefault="00865EA2" w:rsidP="00865EA2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color w:val="16558A"/>
          <w:sz w:val="24"/>
          <w:szCs w:val="24"/>
          <w:lang w:eastAsia="ru-RU"/>
        </w:rPr>
      </w:pPr>
    </w:p>
    <w:p w:rsidR="00865EA2" w:rsidRPr="00865EA2" w:rsidRDefault="00865EA2" w:rsidP="00865EA2">
      <w:pPr>
        <w:spacing w:before="240" w:after="60" w:line="240" w:lineRule="auto"/>
        <w:jc w:val="center"/>
        <w:outlineLvl w:val="1"/>
        <w:rPr>
          <w:rFonts w:ascii="Times New Roman" w:eastAsia="TimesNewRoman" w:hAnsi="Times New Roman" w:cs="Times New Roman"/>
          <w:sz w:val="24"/>
          <w:szCs w:val="24"/>
        </w:rPr>
      </w:pPr>
      <w:r w:rsidRPr="00865EA2">
        <w:rPr>
          <w:rFonts w:ascii="Times New Roman" w:eastAsia="TimesNewRoman" w:hAnsi="Times New Roman" w:cs="Times New Roman"/>
          <w:sz w:val="24"/>
          <w:szCs w:val="24"/>
        </w:rPr>
        <w:t>Микросхемы КРЕН 142 (с фиксированным напряжением)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tbl>
      <w:tblPr>
        <w:tblW w:w="0" w:type="auto"/>
        <w:tblInd w:w="-55" w:type="dxa"/>
        <w:tblCellMar>
          <w:left w:w="0" w:type="dxa"/>
          <w:right w:w="0" w:type="dxa"/>
        </w:tblCellMar>
        <w:tblLook w:val="04A0"/>
      </w:tblPr>
      <w:tblGrid>
        <w:gridCol w:w="2195"/>
        <w:gridCol w:w="684"/>
        <w:gridCol w:w="695"/>
        <w:gridCol w:w="695"/>
        <w:gridCol w:w="695"/>
        <w:gridCol w:w="620"/>
        <w:gridCol w:w="620"/>
      </w:tblGrid>
      <w:tr w:rsidR="00F8072B" w:rsidRPr="00865EA2" w:rsidTr="00F8072B">
        <w:tc>
          <w:tcPr>
            <w:tcW w:w="0" w:type="auto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Условное обозначение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vAlign w:val="center"/>
            <w:hideMark/>
          </w:tcPr>
          <w:p w:rsidR="00F8072B" w:rsidRPr="00865EA2" w:rsidRDefault="00F8072B" w:rsidP="00865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Аналог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U</w:t>
            </w:r>
            <w:proofErr w:type="gramEnd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вых</w:t>
            </w:r>
            <w:proofErr w:type="spellEnd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.</w:t>
            </w:r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  <w:t>ном.</w:t>
            </w:r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  <w:t>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Uвых</w:t>
            </w:r>
            <w:proofErr w:type="spellEnd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.</w:t>
            </w:r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  <w:t>мин.</w:t>
            </w:r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Uвых</w:t>
            </w:r>
            <w:proofErr w:type="spellEnd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.</w:t>
            </w:r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  <w:t>макс.</w:t>
            </w:r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I</w:t>
            </w:r>
            <w:proofErr w:type="gramEnd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вых</w:t>
            </w:r>
            <w:proofErr w:type="spellEnd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.</w:t>
            </w:r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  <w:t>макс.</w:t>
            </w:r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  <w:t>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Uвх</w:t>
            </w:r>
            <w:proofErr w:type="spellEnd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.</w:t>
            </w:r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  <w:t>макс.</w:t>
            </w:r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865EA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</w:t>
            </w:r>
            <w:proofErr w:type="gramEnd"/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КР142ЕН5А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КР142ЕН5Б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5.88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КР142ЕН5В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8B5F7A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13" w:history="1">
              <w:r w:rsidR="00F8072B" w:rsidRPr="00865EA2">
                <w:rPr>
                  <w:rFonts w:ascii="Arial" w:eastAsia="Times New Roman" w:hAnsi="Arial" w:cs="Arial"/>
                  <w:color w:val="0000CC"/>
                  <w:sz w:val="19"/>
                  <w:u w:val="single"/>
                  <w:lang w:eastAsia="ru-RU"/>
                </w:rPr>
                <w:t>7805</w:t>
              </w:r>
            </w:hyperlink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4.82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КР142ЕН5Г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7806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5.79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6.21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КР142ЕН8А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8.73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9.27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8B5F7A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14" w:history="1">
              <w:r w:rsidR="00F8072B" w:rsidRPr="00865EA2">
                <w:rPr>
                  <w:rFonts w:ascii="Arial" w:eastAsia="Times New Roman" w:hAnsi="Arial" w:cs="Arial"/>
                  <w:color w:val="0000CC"/>
                  <w:sz w:val="19"/>
                  <w:u w:val="single"/>
                  <w:lang w:eastAsia="ru-RU"/>
                </w:rPr>
                <w:t>КР142ЕН8Б</w:t>
              </w:r>
            </w:hyperlink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11.64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12.36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КР142ЕН8В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14.55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КР142ЕН8Г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7809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8.64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9.36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30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КР142ЕН8Д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7812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11.52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12.48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30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КР142ЕН8Е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7815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30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КР142ЕН9А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КР142ЕН9Б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23.52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24.48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КР142ЕН9В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27.0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26.46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27.54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40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КР142ЕН9Г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7820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20.6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КР142ЕН9Д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7824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23.28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24.72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</w:t>
            </w:r>
          </w:p>
        </w:tc>
      </w:tr>
      <w:tr w:rsidR="00F8072B" w:rsidRPr="00865EA2" w:rsidTr="00F8072B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КР142ЕН9Е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7827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27.0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26.19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27.81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F8072B" w:rsidRPr="00865EA2" w:rsidRDefault="00F8072B" w:rsidP="00865EA2">
            <w:pPr>
              <w:spacing w:after="360" w:line="230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65EA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35</w:t>
            </w:r>
          </w:p>
        </w:tc>
      </w:tr>
    </w:tbl>
    <w:p w:rsidR="00865EA2" w:rsidRDefault="00865EA2" w:rsidP="00865EA2">
      <w:pPr>
        <w:pStyle w:val="a3"/>
        <w:spacing w:after="0"/>
        <w:jc w:val="center"/>
        <w:rPr>
          <w:rFonts w:eastAsia="TimesNewRoman"/>
          <w:sz w:val="24"/>
          <w:szCs w:val="24"/>
          <w:lang w:val="en-US" w:eastAsia="en-US"/>
        </w:rPr>
      </w:pPr>
    </w:p>
    <w:p w:rsidR="00F8072B" w:rsidRDefault="00F8072B" w:rsidP="00865EA2">
      <w:pPr>
        <w:pStyle w:val="a3"/>
        <w:spacing w:after="0"/>
        <w:jc w:val="center"/>
        <w:rPr>
          <w:rFonts w:eastAsia="TimesNewRoman"/>
          <w:sz w:val="24"/>
          <w:szCs w:val="24"/>
          <w:lang w:val="en-US" w:eastAsia="en-US"/>
        </w:rPr>
      </w:pPr>
    </w:p>
    <w:p w:rsidR="00F8072B" w:rsidRDefault="00F8072B" w:rsidP="00865EA2">
      <w:pPr>
        <w:pStyle w:val="a3"/>
        <w:spacing w:after="0"/>
        <w:jc w:val="center"/>
        <w:rPr>
          <w:rFonts w:eastAsia="TimesNewRoman"/>
          <w:sz w:val="24"/>
          <w:szCs w:val="24"/>
          <w:lang w:val="en-US" w:eastAsia="en-US"/>
        </w:rPr>
      </w:pPr>
    </w:p>
    <w:p w:rsidR="00F8072B" w:rsidRPr="00F8072B" w:rsidRDefault="00F8072B" w:rsidP="00865EA2">
      <w:pPr>
        <w:pStyle w:val="a3"/>
        <w:spacing w:after="0"/>
        <w:jc w:val="center"/>
        <w:rPr>
          <w:rFonts w:eastAsia="TimesNewRoman"/>
          <w:sz w:val="24"/>
          <w:szCs w:val="24"/>
          <w:lang w:val="en-US" w:eastAsia="en-US"/>
        </w:rPr>
      </w:pPr>
    </w:p>
    <w:p w:rsidR="009A40BC" w:rsidRDefault="009A40BC" w:rsidP="0058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9A40BC" w:rsidRDefault="009A40BC" w:rsidP="0058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58636F" w:rsidRPr="0018413E" w:rsidRDefault="0058636F" w:rsidP="0058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>4.</w:t>
      </w:r>
      <w:r w:rsidRPr="0018413E">
        <w:rPr>
          <w:rFonts w:ascii="Times New Roman" w:eastAsia="TimesNewRoman" w:hAnsi="Times New Roman" w:cs="Times New Roman"/>
          <w:b/>
          <w:bCs/>
          <w:sz w:val="24"/>
          <w:szCs w:val="24"/>
        </w:rPr>
        <w:t>Экспериментальная часть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58636F" w:rsidRPr="0018413E" w:rsidRDefault="0058636F" w:rsidP="0058636F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8413E">
        <w:rPr>
          <w:rFonts w:ascii="Times New Roman" w:eastAsia="TimesNewRoman" w:hAnsi="Times New Roman" w:cs="Times New Roman"/>
          <w:b/>
          <w:bCs/>
          <w:sz w:val="24"/>
          <w:szCs w:val="24"/>
        </w:rPr>
        <w:t>Порядок выполнения работы</w:t>
      </w:r>
      <w:r w:rsidRPr="0018413E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</w:p>
    <w:p w:rsidR="0058636F" w:rsidRPr="0069012A" w:rsidRDefault="00496DC3" w:rsidP="0069012A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Задание </w:t>
      </w:r>
      <w:r w:rsidR="0069012A">
        <w:rPr>
          <w:rFonts w:ascii="Times New Roman" w:eastAsia="TimesNewRoman" w:hAnsi="Times New Roman" w:cs="Times New Roman"/>
          <w:sz w:val="24"/>
          <w:szCs w:val="24"/>
        </w:rPr>
        <w:t>1.Собрать схему рис. 6.2.</w:t>
      </w:r>
    </w:p>
    <w:p w:rsidR="0069012A" w:rsidRDefault="008158C7" w:rsidP="0069012A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1130" cy="3200400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00" cy="320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2A" w:rsidRPr="0069012A" w:rsidRDefault="0069012A" w:rsidP="0069012A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Рис. 6.2.</w:t>
      </w:r>
    </w:p>
    <w:p w:rsidR="0058636F" w:rsidRPr="009D3395" w:rsidRDefault="0069012A" w:rsidP="0058636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Произвести замеры входных и выходных напряжений с помощью осциллографа и цифр</w:t>
      </w:r>
      <w:r>
        <w:rPr>
          <w:rFonts w:ascii="Times New Roman" w:eastAsia="TimesNewRoman" w:hAnsi="Times New Roman" w:cs="Times New Roman"/>
          <w:sz w:val="24"/>
          <w:szCs w:val="24"/>
        </w:rPr>
        <w:t>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вого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мультиметра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 В качестве трансформатора использовать понижающий трансформатор</w:t>
      </w:r>
      <w:r w:rsidR="00F8072B">
        <w:rPr>
          <w:rFonts w:ascii="Times New Roman" w:eastAsia="TimesNewRoman" w:hAnsi="Times New Roman" w:cs="Times New Roman"/>
          <w:sz w:val="24"/>
          <w:szCs w:val="24"/>
        </w:rPr>
        <w:t xml:space="preserve"> из набора электронных элементов </w:t>
      </w:r>
      <w:r w:rsidR="00F8072B" w:rsidRPr="00F8072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F8072B">
        <w:rPr>
          <w:rFonts w:ascii="Times New Roman" w:eastAsia="TimesNewRoman" w:hAnsi="Times New Roman" w:cs="Times New Roman"/>
          <w:sz w:val="24"/>
          <w:szCs w:val="24"/>
          <w:lang w:val="en-US"/>
        </w:rPr>
        <w:t>Multisim</w:t>
      </w:r>
      <w:proofErr w:type="spellEnd"/>
      <w:r w:rsidR="00F8072B">
        <w:rPr>
          <w:rFonts w:ascii="Times New Roman" w:eastAsia="TimesNewRoman" w:hAnsi="Times New Roman" w:cs="Times New Roman"/>
          <w:sz w:val="24"/>
          <w:szCs w:val="24"/>
        </w:rPr>
        <w:t>.</w:t>
      </w:r>
      <w:r w:rsidR="009D3395" w:rsidRPr="009D33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D3395">
        <w:rPr>
          <w:rFonts w:ascii="Times New Roman" w:eastAsia="TimesNewRoman" w:hAnsi="Times New Roman" w:cs="Times New Roman"/>
          <w:sz w:val="24"/>
          <w:szCs w:val="24"/>
        </w:rPr>
        <w:t xml:space="preserve"> Входное напряжение изменять с 3В до 14</w:t>
      </w:r>
      <w:proofErr w:type="gramStart"/>
      <w:r w:rsidR="009D3395">
        <w:rPr>
          <w:rFonts w:ascii="Times New Roman" w:eastAsia="TimesNewRoman" w:hAnsi="Times New Roman" w:cs="Times New Roman"/>
          <w:sz w:val="24"/>
          <w:szCs w:val="24"/>
        </w:rPr>
        <w:t xml:space="preserve"> В</w:t>
      </w:r>
      <w:proofErr w:type="gramEnd"/>
      <w:r w:rsidR="009D3395">
        <w:rPr>
          <w:rFonts w:ascii="Times New Roman" w:eastAsia="TimesNewRoman" w:hAnsi="Times New Roman" w:cs="Times New Roman"/>
          <w:sz w:val="24"/>
          <w:szCs w:val="24"/>
        </w:rPr>
        <w:t xml:space="preserve"> с шагом 1 В. Результаты измерения выходного напряжения занести в таблицу. </w:t>
      </w:r>
    </w:p>
    <w:p w:rsidR="009D3395" w:rsidRPr="009D3395" w:rsidRDefault="009D3395" w:rsidP="0058636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496DC3" w:rsidRPr="00496DC3" w:rsidRDefault="00496DC3" w:rsidP="00496D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6DC3">
        <w:rPr>
          <w:rFonts w:ascii="Times New Roman" w:eastAsia="TimesNew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TimesNewRoman" w:hAnsi="Times New Roman" w:cs="Times New Roman"/>
          <w:sz w:val="24"/>
          <w:szCs w:val="24"/>
        </w:rPr>
        <w:t>2</w:t>
      </w:r>
      <w:r w:rsidRPr="00496DC3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496DC3" w:rsidRPr="00496DC3" w:rsidRDefault="00496DC3" w:rsidP="00496D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6DC3">
        <w:rPr>
          <w:rFonts w:ascii="Times New Roman" w:eastAsia="TimesNewRoman" w:hAnsi="Times New Roman" w:cs="Times New Roman"/>
          <w:sz w:val="24"/>
          <w:szCs w:val="24"/>
        </w:rPr>
        <w:t>1.получить у преподавателя реальные электронные элементы;</w:t>
      </w:r>
    </w:p>
    <w:p w:rsidR="00496DC3" w:rsidRDefault="00496DC3" w:rsidP="00496D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6DC3">
        <w:rPr>
          <w:rFonts w:ascii="Times New Roman" w:eastAsia="TimesNewRoman" w:hAnsi="Times New Roman" w:cs="Times New Roman"/>
          <w:sz w:val="24"/>
          <w:szCs w:val="24"/>
        </w:rPr>
        <w:t>2.определить назначение и базовые параметры по справочнику;</w:t>
      </w:r>
    </w:p>
    <w:p w:rsidR="00496DC3" w:rsidRDefault="00496DC3" w:rsidP="00496D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3.Собрать схему, изображенную на рис. 6.3</w:t>
      </w:r>
    </w:p>
    <w:p w:rsidR="00496DC3" w:rsidRDefault="00496DC3" w:rsidP="00496D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6DC3"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7730" cy="1684020"/>
            <wp:effectExtent l="19050" t="0" r="7620" b="0"/>
            <wp:docPr id="3" name="Рисунок 7" descr="RADIOPRO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DIOPROF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DC3" w:rsidRPr="00496DC3" w:rsidRDefault="00496DC3" w:rsidP="00496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Рис. 6.3.</w:t>
      </w:r>
    </w:p>
    <w:p w:rsidR="00496DC3" w:rsidRPr="00496DC3" w:rsidRDefault="00496DC3" w:rsidP="00496DC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6DC3">
        <w:rPr>
          <w:rFonts w:ascii="Times New Roman" w:eastAsia="TimesNewRoman" w:hAnsi="Times New Roman" w:cs="Times New Roman"/>
          <w:sz w:val="24"/>
          <w:szCs w:val="24"/>
        </w:rPr>
        <w:t xml:space="preserve"> 3.произвести снятие характеристик по методике, изложенной в теоретических сведениях.</w:t>
      </w:r>
    </w:p>
    <w:p w:rsidR="00496DC3" w:rsidRPr="00496DC3" w:rsidRDefault="00496DC3" w:rsidP="0058636F">
      <w:pPr>
        <w:spacing w:before="240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2B" w:rsidRDefault="0000582B" w:rsidP="0058636F">
      <w:pPr>
        <w:spacing w:before="240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2B" w:rsidRDefault="0000582B" w:rsidP="0058636F">
      <w:pPr>
        <w:spacing w:before="240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2B" w:rsidRDefault="0000582B" w:rsidP="0058636F">
      <w:pPr>
        <w:spacing w:before="240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2B" w:rsidRDefault="0000582B" w:rsidP="0058636F">
      <w:pPr>
        <w:spacing w:before="240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2B" w:rsidRDefault="0000582B" w:rsidP="0058636F">
      <w:pPr>
        <w:spacing w:before="240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36F" w:rsidRPr="0058636F" w:rsidRDefault="0058636F" w:rsidP="0058636F">
      <w:pPr>
        <w:spacing w:before="240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6F">
        <w:rPr>
          <w:rFonts w:ascii="Times New Roman" w:hAnsi="Times New Roman" w:cs="Times New Roman"/>
          <w:b/>
          <w:sz w:val="24"/>
          <w:szCs w:val="24"/>
        </w:rPr>
        <w:t>Содержание отчета.</w:t>
      </w:r>
    </w:p>
    <w:p w:rsidR="0058636F" w:rsidRPr="0058636F" w:rsidRDefault="0058636F" w:rsidP="0058636F">
      <w:pPr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58636F">
        <w:rPr>
          <w:rFonts w:ascii="Times New Roman" w:eastAsia="TimesNewRoman" w:hAnsi="Times New Roman" w:cs="Times New Roman"/>
          <w:b/>
          <w:bCs/>
          <w:sz w:val="24"/>
          <w:szCs w:val="24"/>
        </w:rPr>
        <w:t>5.Вопросы для проверки знаний</w:t>
      </w:r>
      <w:r w:rsidRPr="0058636F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</w:p>
    <w:p w:rsidR="005662B4" w:rsidRDefault="0058636F" w:rsidP="0058636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8413E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 w:rsidR="005662B4">
        <w:rPr>
          <w:rFonts w:ascii="Times New Roman" w:eastAsia="TimesNewRoman" w:hAnsi="Times New Roman" w:cs="Times New Roman"/>
          <w:sz w:val="24"/>
          <w:szCs w:val="24"/>
        </w:rPr>
        <w:t>Назначение микросхемы КРЕН142ЕН.</w:t>
      </w:r>
    </w:p>
    <w:p w:rsidR="0058636F" w:rsidRPr="0018413E" w:rsidRDefault="0058636F" w:rsidP="0058636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8413E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r w:rsidR="005662B4">
        <w:rPr>
          <w:rFonts w:ascii="Times New Roman" w:eastAsia="TimesNewRoman" w:hAnsi="Times New Roman" w:cs="Times New Roman"/>
          <w:sz w:val="24"/>
          <w:szCs w:val="24"/>
        </w:rPr>
        <w:t>Что такое коэффициент трансформации трансформатора.</w:t>
      </w:r>
    </w:p>
    <w:p w:rsidR="0058636F" w:rsidRDefault="0058636F" w:rsidP="0058636F"/>
    <w:p w:rsidR="00990810" w:rsidRDefault="00990810"/>
    <w:sectPr w:rsidR="00990810" w:rsidSect="00E9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F2748"/>
    <w:multiLevelType w:val="hybridMultilevel"/>
    <w:tmpl w:val="CEF0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636F"/>
    <w:rsid w:val="0000582B"/>
    <w:rsid w:val="00496DC3"/>
    <w:rsid w:val="005662B4"/>
    <w:rsid w:val="005662E7"/>
    <w:rsid w:val="0058636F"/>
    <w:rsid w:val="0069012A"/>
    <w:rsid w:val="006E5474"/>
    <w:rsid w:val="008158C7"/>
    <w:rsid w:val="00865EA2"/>
    <w:rsid w:val="008B5F7A"/>
    <w:rsid w:val="008C1DE1"/>
    <w:rsid w:val="00945FB9"/>
    <w:rsid w:val="00990810"/>
    <w:rsid w:val="009A40BC"/>
    <w:rsid w:val="009D3395"/>
    <w:rsid w:val="009E2D46"/>
    <w:rsid w:val="00A4307A"/>
    <w:rsid w:val="00B00A76"/>
    <w:rsid w:val="00C86298"/>
    <w:rsid w:val="00F8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6F"/>
  </w:style>
  <w:style w:type="paragraph" w:styleId="2">
    <w:name w:val="heading 2"/>
    <w:basedOn w:val="a"/>
    <w:link w:val="20"/>
    <w:uiPriority w:val="9"/>
    <w:qFormat/>
    <w:rsid w:val="00865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36F"/>
    <w:pPr>
      <w:spacing w:after="120" w:line="240" w:lineRule="auto"/>
      <w:ind w:firstLine="71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6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865EA2"/>
    <w:rPr>
      <w:b/>
      <w:bCs/>
    </w:rPr>
  </w:style>
  <w:style w:type="character" w:customStyle="1" w:styleId="apple-converted-space">
    <w:name w:val="apple-converted-space"/>
    <w:basedOn w:val="a0"/>
    <w:rsid w:val="00865EA2"/>
  </w:style>
  <w:style w:type="character" w:styleId="a6">
    <w:name w:val="Emphasis"/>
    <w:basedOn w:val="a0"/>
    <w:uiPriority w:val="20"/>
    <w:qFormat/>
    <w:rsid w:val="00865EA2"/>
    <w:rPr>
      <w:i/>
      <w:iCs/>
    </w:rPr>
  </w:style>
  <w:style w:type="character" w:styleId="a7">
    <w:name w:val="Hyperlink"/>
    <w:basedOn w:val="a0"/>
    <w:uiPriority w:val="99"/>
    <w:semiHidden/>
    <w:unhideWhenUsed/>
    <w:rsid w:val="00865E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E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5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690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od-anod.ru/articles/7" TargetMode="External"/><Relationship Id="rId13" Type="http://schemas.openxmlformats.org/officeDocument/2006/relationships/hyperlink" Target="http://katod-anod.ru/articles/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atod-anod.ru/articles/28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hyperlink" Target="http://katod-anod.ru/articles/25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katod-anod.ru/articles/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od-anod.ru/articles/27" TargetMode="External"/><Relationship Id="rId14" Type="http://schemas.openxmlformats.org/officeDocument/2006/relationships/hyperlink" Target="http://katod-anod.ru/articles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C3BF7-6BA6-461B-B7A7-150929BF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WiZaRd</cp:lastModifiedBy>
  <cp:revision>12</cp:revision>
  <dcterms:created xsi:type="dcterms:W3CDTF">2014-09-21T11:57:00Z</dcterms:created>
  <dcterms:modified xsi:type="dcterms:W3CDTF">2014-11-12T02:27:00Z</dcterms:modified>
</cp:coreProperties>
</file>