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C8" w:rsidRPr="001421E5" w:rsidRDefault="006649C8" w:rsidP="00664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E5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6649C8" w:rsidRPr="001421E5" w:rsidRDefault="00253B25" w:rsidP="006649C8">
      <w:pPr>
        <w:pStyle w:val="FR1"/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Простейшая регулировка ШИМ</w:t>
      </w:r>
      <w:r w:rsidR="006649C8" w:rsidRPr="001421E5">
        <w:rPr>
          <w:b/>
          <w:sz w:val="28"/>
          <w:szCs w:val="28"/>
        </w:rPr>
        <w:t>.</w:t>
      </w:r>
    </w:p>
    <w:p w:rsidR="006649C8" w:rsidRDefault="00D05EDF" w:rsidP="006649C8">
      <w:pPr>
        <w:pStyle w:val="ab"/>
        <w:spacing w:before="120"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Цель работы</w:t>
      </w:r>
      <w:r w:rsidR="006649C8" w:rsidRPr="001421E5">
        <w:rPr>
          <w:b/>
          <w:bCs/>
          <w:szCs w:val="28"/>
        </w:rPr>
        <w:t>.</w:t>
      </w:r>
    </w:p>
    <w:p w:rsidR="001310DC" w:rsidRPr="001421E5" w:rsidRDefault="001310DC" w:rsidP="006649C8">
      <w:pPr>
        <w:pStyle w:val="ab"/>
        <w:spacing w:before="120" w:after="0"/>
        <w:ind w:firstLine="0"/>
        <w:jc w:val="center"/>
        <w:rPr>
          <w:b/>
          <w:bCs/>
          <w:szCs w:val="28"/>
        </w:rPr>
      </w:pPr>
    </w:p>
    <w:p w:rsidR="006649C8" w:rsidRPr="001421E5" w:rsidRDefault="00253B25" w:rsidP="00D05EDF">
      <w:pPr>
        <w:pStyle w:val="ab"/>
        <w:spacing w:after="0"/>
        <w:ind w:firstLine="436"/>
        <w:rPr>
          <w:rFonts w:ascii="Arial" w:hAnsi="Arial" w:cs="Arial"/>
          <w:b/>
          <w:bCs/>
          <w:szCs w:val="28"/>
        </w:rPr>
      </w:pPr>
      <w:r>
        <w:rPr>
          <w:szCs w:val="28"/>
        </w:rPr>
        <w:t>С</w:t>
      </w:r>
      <w:r w:rsidR="006649C8" w:rsidRPr="001421E5">
        <w:rPr>
          <w:szCs w:val="28"/>
        </w:rPr>
        <w:t>оздание виртуа</w:t>
      </w:r>
      <w:r>
        <w:rPr>
          <w:szCs w:val="28"/>
        </w:rPr>
        <w:t>льного прибора учета регулировки ШИМ,</w:t>
      </w:r>
      <w:r w:rsidR="006649C8" w:rsidRPr="001421E5">
        <w:rPr>
          <w:szCs w:val="28"/>
        </w:rPr>
        <w:t xml:space="preserve"> </w:t>
      </w:r>
      <w:r>
        <w:rPr>
          <w:szCs w:val="28"/>
        </w:rPr>
        <w:t>и</w:t>
      </w:r>
      <w:r w:rsidRPr="001421E5">
        <w:rPr>
          <w:szCs w:val="28"/>
        </w:rPr>
        <w:t>сследование свой</w:t>
      </w:r>
      <w:proofErr w:type="gramStart"/>
      <w:r w:rsidRPr="001421E5">
        <w:rPr>
          <w:szCs w:val="28"/>
        </w:rPr>
        <w:t xml:space="preserve">ств </w:t>
      </w:r>
      <w:r w:rsidR="006649C8" w:rsidRPr="001421E5">
        <w:rPr>
          <w:szCs w:val="28"/>
        </w:rPr>
        <w:t>в ср</w:t>
      </w:r>
      <w:proofErr w:type="gramEnd"/>
      <w:r w:rsidR="006649C8" w:rsidRPr="001421E5">
        <w:rPr>
          <w:szCs w:val="28"/>
        </w:rPr>
        <w:t xml:space="preserve">еде </w:t>
      </w:r>
      <w:proofErr w:type="spellStart"/>
      <w:r w:rsidR="006649C8" w:rsidRPr="001421E5">
        <w:rPr>
          <w:szCs w:val="28"/>
          <w:lang w:val="en-US"/>
        </w:rPr>
        <w:t>Labview</w:t>
      </w:r>
      <w:proofErr w:type="spellEnd"/>
      <w:r w:rsidR="006649C8" w:rsidRPr="001421E5">
        <w:rPr>
          <w:szCs w:val="28"/>
        </w:rPr>
        <w:t xml:space="preserve">.   </w:t>
      </w:r>
    </w:p>
    <w:p w:rsidR="001310DC" w:rsidRDefault="001310DC" w:rsidP="006649C8">
      <w:pPr>
        <w:pStyle w:val="ab"/>
        <w:spacing w:after="0"/>
        <w:ind w:firstLine="6"/>
        <w:jc w:val="center"/>
        <w:rPr>
          <w:b/>
          <w:szCs w:val="28"/>
        </w:rPr>
      </w:pPr>
    </w:p>
    <w:p w:rsidR="006649C8" w:rsidRDefault="006649C8" w:rsidP="006649C8">
      <w:pPr>
        <w:pStyle w:val="ab"/>
        <w:spacing w:after="0"/>
        <w:ind w:firstLine="6"/>
        <w:jc w:val="center"/>
        <w:rPr>
          <w:b/>
          <w:szCs w:val="28"/>
        </w:rPr>
      </w:pPr>
      <w:r w:rsidRPr="00253B25">
        <w:rPr>
          <w:b/>
          <w:szCs w:val="28"/>
        </w:rPr>
        <w:t>Т</w:t>
      </w:r>
      <w:r w:rsidR="00D05EDF" w:rsidRPr="00253B25">
        <w:rPr>
          <w:b/>
          <w:szCs w:val="28"/>
        </w:rPr>
        <w:t>еоретические сведения</w:t>
      </w:r>
      <w:r w:rsidRPr="00253B25">
        <w:rPr>
          <w:b/>
          <w:szCs w:val="28"/>
        </w:rPr>
        <w:t>.</w:t>
      </w:r>
    </w:p>
    <w:p w:rsidR="001310DC" w:rsidRPr="00253B25" w:rsidRDefault="001310DC" w:rsidP="006649C8">
      <w:pPr>
        <w:pStyle w:val="ab"/>
        <w:spacing w:after="0"/>
        <w:ind w:firstLine="6"/>
        <w:jc w:val="center"/>
        <w:rPr>
          <w:b/>
          <w:szCs w:val="28"/>
        </w:rPr>
      </w:pPr>
    </w:p>
    <w:p w:rsidR="00253B25" w:rsidRDefault="00253B25" w:rsidP="00253B25">
      <w:pPr>
        <w:pStyle w:val="ab"/>
        <w:spacing w:after="0"/>
        <w:ind w:firstLine="6"/>
        <w:jc w:val="both"/>
        <w:rPr>
          <w:szCs w:val="28"/>
        </w:rPr>
      </w:pPr>
      <w:r>
        <w:rPr>
          <w:szCs w:val="28"/>
        </w:rPr>
        <w:tab/>
      </w:r>
      <w:r w:rsidRPr="00253B25">
        <w:rPr>
          <w:szCs w:val="28"/>
        </w:rPr>
        <w:t>Широтно-импульсная модуляция (ШИМ, </w:t>
      </w:r>
      <w:hyperlink r:id="rId6" w:tooltip="Английский язык" w:history="1">
        <w:r w:rsidRPr="00253B25">
          <w:rPr>
            <w:szCs w:val="28"/>
          </w:rPr>
          <w:t>англ.</w:t>
        </w:r>
      </w:hyperlink>
      <w:r w:rsidRPr="00253B25">
        <w:rPr>
          <w:szCs w:val="28"/>
        </w:rPr>
        <w:t> </w:t>
      </w:r>
      <w:proofErr w:type="spellStart"/>
      <w:r w:rsidRPr="00253B25">
        <w:rPr>
          <w:szCs w:val="28"/>
        </w:rPr>
        <w:t>pulse-width</w:t>
      </w:r>
      <w:proofErr w:type="spellEnd"/>
      <w:r w:rsidRPr="00253B25">
        <w:rPr>
          <w:szCs w:val="28"/>
        </w:rPr>
        <w:t xml:space="preserve"> </w:t>
      </w:r>
      <w:proofErr w:type="spellStart"/>
      <w:r w:rsidRPr="00253B25">
        <w:rPr>
          <w:szCs w:val="28"/>
        </w:rPr>
        <w:t>modulation</w:t>
      </w:r>
      <w:proofErr w:type="spellEnd"/>
      <w:r w:rsidRPr="00253B25">
        <w:rPr>
          <w:szCs w:val="28"/>
        </w:rPr>
        <w:t xml:space="preserve"> (PWM)) — управление средним значением напряжения на нагрузке путём изменения </w:t>
      </w:r>
      <w:hyperlink r:id="rId7" w:tooltip="Скважность" w:history="1">
        <w:r w:rsidRPr="00253B25">
          <w:rPr>
            <w:szCs w:val="28"/>
          </w:rPr>
          <w:t>скважности</w:t>
        </w:r>
      </w:hyperlink>
      <w:r w:rsidRPr="00253B25">
        <w:rPr>
          <w:szCs w:val="28"/>
        </w:rPr>
        <w:t> импульсов, управляющих ключом</w:t>
      </w:r>
      <w:r>
        <w:rPr>
          <w:szCs w:val="28"/>
        </w:rPr>
        <w:t>.</w:t>
      </w:r>
    </w:p>
    <w:p w:rsidR="00253B25" w:rsidRPr="00253B25" w:rsidRDefault="00253B25" w:rsidP="00253B25">
      <w:pPr>
        <w:pStyle w:val="ab"/>
        <w:spacing w:after="0"/>
        <w:ind w:firstLine="6"/>
        <w:jc w:val="both"/>
        <w:rPr>
          <w:b/>
          <w:bCs/>
          <w:szCs w:val="28"/>
        </w:rPr>
      </w:pPr>
      <w:r w:rsidRPr="00253B25">
        <w:rPr>
          <w:szCs w:val="28"/>
        </w:rPr>
        <w:tab/>
      </w:r>
      <w:r>
        <w:rPr>
          <w:szCs w:val="28"/>
        </w:rPr>
        <w:t xml:space="preserve">В качестве ключа рекомендуется использовать транзистор </w:t>
      </w:r>
      <w:proofErr w:type="spellStart"/>
      <w:r>
        <w:rPr>
          <w:szCs w:val="28"/>
          <w:lang w:val="en-US"/>
        </w:rPr>
        <w:t>npn</w:t>
      </w:r>
      <w:proofErr w:type="spellEnd"/>
      <w:r w:rsidRPr="00253B25">
        <w:rPr>
          <w:szCs w:val="28"/>
        </w:rPr>
        <w:t xml:space="preserve"> </w:t>
      </w:r>
      <w:r>
        <w:rPr>
          <w:szCs w:val="28"/>
        </w:rPr>
        <w:t xml:space="preserve">кт819г, включенный по схеме с общим </w:t>
      </w:r>
      <w:proofErr w:type="spellStart"/>
      <w:r>
        <w:rPr>
          <w:szCs w:val="28"/>
        </w:rPr>
        <w:t>эммитером</w:t>
      </w:r>
      <w:proofErr w:type="spellEnd"/>
      <w:r>
        <w:rPr>
          <w:szCs w:val="28"/>
        </w:rPr>
        <w:t>.</w:t>
      </w:r>
      <w:r w:rsidRPr="00253B25">
        <w:rPr>
          <w:color w:val="000000"/>
          <w:szCs w:val="28"/>
        </w:rPr>
        <w:t xml:space="preserve"> </w:t>
      </w:r>
      <w:r w:rsidRPr="001421E5">
        <w:rPr>
          <w:color w:val="000000"/>
          <w:szCs w:val="28"/>
        </w:rPr>
        <w:t xml:space="preserve">Схема включения </w:t>
      </w:r>
      <w:r>
        <w:rPr>
          <w:color w:val="000000"/>
          <w:szCs w:val="28"/>
        </w:rPr>
        <w:t xml:space="preserve">транзистора </w:t>
      </w:r>
      <w:r w:rsidRPr="001421E5">
        <w:rPr>
          <w:color w:val="000000"/>
          <w:szCs w:val="28"/>
        </w:rPr>
        <w:t>показана на рис.</w:t>
      </w:r>
    </w:p>
    <w:p w:rsidR="00253B25" w:rsidRDefault="00253B25" w:rsidP="00253B25">
      <w:pPr>
        <w:pStyle w:val="ab"/>
        <w:spacing w:after="0"/>
        <w:ind w:firstLine="6"/>
        <w:jc w:val="both"/>
        <w:rPr>
          <w:szCs w:val="28"/>
        </w:rPr>
      </w:pPr>
    </w:p>
    <w:p w:rsidR="00253B25" w:rsidRPr="00253B25" w:rsidRDefault="00253B25" w:rsidP="00253B25">
      <w:pPr>
        <w:pStyle w:val="ab"/>
        <w:spacing w:after="0"/>
        <w:ind w:firstLine="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10985" cy="2311400"/>
            <wp:effectExtent l="19050" t="0" r="8465" b="0"/>
            <wp:docPr id="1" name="Рисунок 0" descr="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890" cy="231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C8" w:rsidRPr="00253B25" w:rsidRDefault="00D05EDF" w:rsidP="005A0251">
      <w:pPr>
        <w:pStyle w:val="ab"/>
        <w:spacing w:after="0"/>
        <w:ind w:firstLine="6"/>
        <w:jc w:val="both"/>
        <w:rPr>
          <w:b/>
          <w:bCs/>
          <w:sz w:val="24"/>
          <w:szCs w:val="24"/>
        </w:rPr>
      </w:pPr>
      <w:r>
        <w:rPr>
          <w:color w:val="000000"/>
          <w:szCs w:val="28"/>
        </w:rPr>
        <w:tab/>
      </w:r>
    </w:p>
    <w:p w:rsidR="00784648" w:rsidRPr="00253B25" w:rsidRDefault="00784648" w:rsidP="006649C8">
      <w:pPr>
        <w:spacing w:before="180"/>
        <w:jc w:val="center"/>
        <w:rPr>
          <w:rFonts w:ascii="Arial" w:hAnsi="Arial" w:cs="Arial"/>
          <w:b/>
        </w:rPr>
      </w:pPr>
    </w:p>
    <w:p w:rsidR="001421E5" w:rsidRPr="001421E5" w:rsidRDefault="001421E5" w:rsidP="001421E5">
      <w:pPr>
        <w:pStyle w:val="ab"/>
        <w:spacing w:after="0"/>
        <w:ind w:firstLine="426"/>
        <w:jc w:val="center"/>
        <w:rPr>
          <w:rStyle w:val="af0"/>
          <w:spacing w:val="-2"/>
          <w:szCs w:val="28"/>
        </w:rPr>
      </w:pPr>
      <w:r w:rsidRPr="001421E5">
        <w:rPr>
          <w:rStyle w:val="af0"/>
          <w:spacing w:val="-2"/>
          <w:szCs w:val="28"/>
        </w:rPr>
        <w:t>Задание.</w:t>
      </w:r>
    </w:p>
    <w:p w:rsidR="001421E5" w:rsidRPr="001421E5" w:rsidRDefault="00784648" w:rsidP="001421E5">
      <w:pPr>
        <w:pStyle w:val="ab"/>
        <w:numPr>
          <w:ilvl w:val="0"/>
          <w:numId w:val="1"/>
        </w:numPr>
        <w:spacing w:after="0"/>
        <w:jc w:val="both"/>
        <w:rPr>
          <w:bCs/>
          <w:spacing w:val="-2"/>
        </w:rPr>
      </w:pPr>
      <w:r>
        <w:rPr>
          <w:rStyle w:val="af0"/>
          <w:b w:val="0"/>
          <w:spacing w:val="-2"/>
        </w:rPr>
        <w:t xml:space="preserve">Подключить </w:t>
      </w:r>
      <w:r w:rsidR="001421E5">
        <w:rPr>
          <w:rStyle w:val="af0"/>
          <w:b w:val="0"/>
          <w:spacing w:val="-2"/>
        </w:rPr>
        <w:t xml:space="preserve">лабораторный стенд </w:t>
      </w:r>
      <w:r w:rsidR="001421E5">
        <w:rPr>
          <w:rStyle w:val="af0"/>
          <w:b w:val="0"/>
          <w:spacing w:val="-2"/>
          <w:lang w:val="en-US"/>
        </w:rPr>
        <w:t>ELVIS</w:t>
      </w:r>
      <w:r w:rsidR="001421E5" w:rsidRPr="001421E5">
        <w:rPr>
          <w:rStyle w:val="af0"/>
          <w:b w:val="0"/>
          <w:spacing w:val="-2"/>
        </w:rPr>
        <w:t xml:space="preserve"> </w:t>
      </w:r>
      <w:r w:rsidR="001421E5">
        <w:rPr>
          <w:rStyle w:val="af0"/>
          <w:b w:val="0"/>
          <w:spacing w:val="-2"/>
        </w:rPr>
        <w:t>к компьютеру, проверить н</w:t>
      </w:r>
      <w:r w:rsidR="001421E5">
        <w:rPr>
          <w:rStyle w:val="af0"/>
          <w:b w:val="0"/>
          <w:spacing w:val="-2"/>
        </w:rPr>
        <w:t>а</w:t>
      </w:r>
      <w:r w:rsidR="001421E5">
        <w:rPr>
          <w:rStyle w:val="af0"/>
          <w:b w:val="0"/>
          <w:spacing w:val="-2"/>
        </w:rPr>
        <w:t>личие питания стенда по индикаторам. Убедиться в правильности по</w:t>
      </w:r>
      <w:r w:rsidR="001421E5">
        <w:rPr>
          <w:rStyle w:val="af0"/>
          <w:b w:val="0"/>
          <w:spacing w:val="-2"/>
        </w:rPr>
        <w:t>д</w:t>
      </w:r>
      <w:r w:rsidR="001421E5">
        <w:rPr>
          <w:rStyle w:val="af0"/>
          <w:b w:val="0"/>
          <w:spacing w:val="-2"/>
        </w:rPr>
        <w:t xml:space="preserve">ключения через утилиту </w:t>
      </w:r>
      <w:r w:rsidR="001421E5">
        <w:rPr>
          <w:rStyle w:val="af0"/>
          <w:b w:val="0"/>
          <w:spacing w:val="-2"/>
          <w:lang w:val="en-US"/>
        </w:rPr>
        <w:t>Measurement</w:t>
      </w:r>
      <w:r w:rsidR="001421E5" w:rsidRPr="001421E5">
        <w:rPr>
          <w:rStyle w:val="af0"/>
          <w:b w:val="0"/>
          <w:spacing w:val="-2"/>
        </w:rPr>
        <w:t xml:space="preserve"> </w:t>
      </w:r>
      <w:r w:rsidR="001421E5">
        <w:rPr>
          <w:rStyle w:val="af0"/>
          <w:b w:val="0"/>
          <w:spacing w:val="-2"/>
          <w:lang w:val="en-US"/>
        </w:rPr>
        <w:t>and</w:t>
      </w:r>
      <w:r w:rsidR="001421E5" w:rsidRPr="001421E5">
        <w:rPr>
          <w:rStyle w:val="af0"/>
          <w:b w:val="0"/>
          <w:spacing w:val="-2"/>
        </w:rPr>
        <w:t xml:space="preserve"> </w:t>
      </w:r>
      <w:r w:rsidR="001421E5">
        <w:rPr>
          <w:rStyle w:val="af0"/>
          <w:b w:val="0"/>
          <w:spacing w:val="-2"/>
          <w:lang w:val="en-US"/>
        </w:rPr>
        <w:t>automation</w:t>
      </w:r>
      <w:r w:rsidR="001421E5" w:rsidRPr="001421E5">
        <w:rPr>
          <w:rStyle w:val="af0"/>
          <w:b w:val="0"/>
          <w:spacing w:val="-2"/>
        </w:rPr>
        <w:t xml:space="preserve"> </w:t>
      </w:r>
      <w:r w:rsidR="001421E5">
        <w:rPr>
          <w:rStyle w:val="af0"/>
          <w:b w:val="0"/>
          <w:spacing w:val="-2"/>
          <w:lang w:val="en-US"/>
        </w:rPr>
        <w:t>explorer</w:t>
      </w:r>
      <w:r w:rsidR="001421E5" w:rsidRPr="001421E5">
        <w:rPr>
          <w:rStyle w:val="af0"/>
          <w:b w:val="0"/>
          <w:spacing w:val="-2"/>
        </w:rPr>
        <w:t>.</w:t>
      </w:r>
    </w:p>
    <w:p w:rsidR="006649C8" w:rsidRDefault="006649C8" w:rsidP="001421E5">
      <w:pPr>
        <w:pStyle w:val="ab"/>
        <w:numPr>
          <w:ilvl w:val="0"/>
          <w:numId w:val="1"/>
        </w:numPr>
        <w:spacing w:before="120" w:after="0"/>
        <w:jc w:val="both"/>
        <w:rPr>
          <w:rStyle w:val="af0"/>
          <w:b w:val="0"/>
          <w:szCs w:val="27"/>
        </w:rPr>
      </w:pPr>
      <w:r w:rsidRPr="001421E5">
        <w:rPr>
          <w:rStyle w:val="af0"/>
          <w:b w:val="0"/>
          <w:szCs w:val="27"/>
        </w:rPr>
        <w:t>Подготовить с</w:t>
      </w:r>
      <w:r w:rsidR="0046392E">
        <w:rPr>
          <w:rStyle w:val="af0"/>
          <w:b w:val="0"/>
          <w:szCs w:val="27"/>
        </w:rPr>
        <w:t xml:space="preserve">хему транзисторного ключа </w:t>
      </w:r>
      <w:r w:rsidR="001421E5">
        <w:rPr>
          <w:rStyle w:val="af0"/>
          <w:b w:val="0"/>
          <w:szCs w:val="27"/>
        </w:rPr>
        <w:t>к проведению исследов</w:t>
      </w:r>
      <w:r w:rsidR="001421E5">
        <w:rPr>
          <w:rStyle w:val="af0"/>
          <w:b w:val="0"/>
          <w:szCs w:val="27"/>
        </w:rPr>
        <w:t>а</w:t>
      </w:r>
      <w:r w:rsidR="001421E5">
        <w:rPr>
          <w:rStyle w:val="af0"/>
          <w:b w:val="0"/>
          <w:szCs w:val="27"/>
        </w:rPr>
        <w:t>ний</w:t>
      </w:r>
      <w:r w:rsidR="0046392E">
        <w:rPr>
          <w:rStyle w:val="af0"/>
          <w:b w:val="0"/>
          <w:szCs w:val="27"/>
        </w:rPr>
        <w:t>.</w:t>
      </w:r>
    </w:p>
    <w:p w:rsidR="006649C8" w:rsidRDefault="0046392E" w:rsidP="0046392E">
      <w:pPr>
        <w:pStyle w:val="ab"/>
        <w:numPr>
          <w:ilvl w:val="0"/>
          <w:numId w:val="1"/>
        </w:numPr>
        <w:spacing w:before="120" w:after="0"/>
        <w:jc w:val="both"/>
        <w:rPr>
          <w:rStyle w:val="af0"/>
          <w:b w:val="0"/>
          <w:szCs w:val="27"/>
        </w:rPr>
      </w:pPr>
      <w:r>
        <w:rPr>
          <w:rStyle w:val="af0"/>
          <w:b w:val="0"/>
          <w:szCs w:val="27"/>
        </w:rPr>
        <w:t>К коллектору ключа подключить вентилятор.</w:t>
      </w:r>
    </w:p>
    <w:p w:rsidR="0046392E" w:rsidRPr="0046392E" w:rsidRDefault="0046392E" w:rsidP="0046392E">
      <w:pPr>
        <w:pStyle w:val="ab"/>
        <w:numPr>
          <w:ilvl w:val="0"/>
          <w:numId w:val="1"/>
        </w:numPr>
        <w:spacing w:before="120" w:after="0"/>
        <w:jc w:val="both"/>
        <w:rPr>
          <w:bCs/>
          <w:szCs w:val="27"/>
        </w:rPr>
      </w:pPr>
    </w:p>
    <w:p w:rsidR="006649C8" w:rsidRPr="00D05EDF" w:rsidRDefault="00D05EDF" w:rsidP="001421E5">
      <w:pPr>
        <w:pStyle w:val="a3"/>
        <w:numPr>
          <w:ilvl w:val="0"/>
          <w:numId w:val="1"/>
        </w:numPr>
        <w:shd w:val="clear" w:color="auto" w:fill="FFFFFF"/>
        <w:spacing w:before="120" w:beforeAutospacing="0" w:after="216" w:afterAutospacing="0" w:line="227" w:lineRule="atLeast"/>
        <w:rPr>
          <w:color w:val="000000"/>
          <w:sz w:val="28"/>
          <w:szCs w:val="28"/>
        </w:rPr>
      </w:pPr>
      <w:r w:rsidRPr="00D05EDF">
        <w:rPr>
          <w:color w:val="000000"/>
          <w:sz w:val="28"/>
          <w:szCs w:val="28"/>
        </w:rPr>
        <w:t xml:space="preserve">Используя встроенный </w:t>
      </w:r>
      <w:proofErr w:type="spellStart"/>
      <w:r w:rsidRPr="00D05EDF">
        <w:rPr>
          <w:color w:val="000000"/>
          <w:sz w:val="28"/>
          <w:szCs w:val="28"/>
        </w:rPr>
        <w:t>мультиметр</w:t>
      </w:r>
      <w:proofErr w:type="spellEnd"/>
      <w:r w:rsidRPr="00D05EDF">
        <w:rPr>
          <w:color w:val="000000"/>
          <w:sz w:val="28"/>
          <w:szCs w:val="28"/>
        </w:rPr>
        <w:t xml:space="preserve"> </w:t>
      </w:r>
      <w:r w:rsidR="005A0251">
        <w:rPr>
          <w:color w:val="000000"/>
          <w:sz w:val="28"/>
          <w:szCs w:val="28"/>
        </w:rPr>
        <w:t xml:space="preserve">и осциллограф </w:t>
      </w:r>
      <w:r w:rsidRPr="00D05EDF">
        <w:rPr>
          <w:color w:val="000000"/>
          <w:sz w:val="28"/>
          <w:szCs w:val="28"/>
        </w:rPr>
        <w:t>набора виртуал</w:t>
      </w:r>
      <w:r w:rsidRPr="00D05EDF">
        <w:rPr>
          <w:color w:val="000000"/>
          <w:sz w:val="28"/>
          <w:szCs w:val="28"/>
        </w:rPr>
        <w:t>ь</w:t>
      </w:r>
      <w:r w:rsidRPr="00D05EDF">
        <w:rPr>
          <w:color w:val="000000"/>
          <w:sz w:val="28"/>
          <w:szCs w:val="28"/>
        </w:rPr>
        <w:t xml:space="preserve">ных приборов  </w:t>
      </w:r>
      <w:r w:rsidRPr="00D05EDF">
        <w:rPr>
          <w:color w:val="000000"/>
          <w:sz w:val="28"/>
          <w:szCs w:val="28"/>
          <w:lang w:val="en-US"/>
        </w:rPr>
        <w:t>ELVIS</w:t>
      </w:r>
      <w:r w:rsidRPr="00D05EDF">
        <w:rPr>
          <w:color w:val="000000"/>
          <w:sz w:val="28"/>
          <w:szCs w:val="28"/>
        </w:rPr>
        <w:t xml:space="preserve">, проверить </w:t>
      </w:r>
      <w:r w:rsidR="005A0251">
        <w:rPr>
          <w:color w:val="000000"/>
          <w:sz w:val="28"/>
          <w:szCs w:val="28"/>
        </w:rPr>
        <w:t>правильность работы транзисторного ключа</w:t>
      </w:r>
      <w:r w:rsidRPr="00D05EDF">
        <w:rPr>
          <w:color w:val="000000"/>
          <w:sz w:val="28"/>
          <w:szCs w:val="28"/>
        </w:rPr>
        <w:t>.</w:t>
      </w:r>
    </w:p>
    <w:p w:rsidR="0046392E" w:rsidRDefault="0046392E" w:rsidP="0046392E">
      <w:pPr>
        <w:pStyle w:val="a3"/>
        <w:shd w:val="clear" w:color="auto" w:fill="FFFFFF"/>
        <w:spacing w:before="120" w:beforeAutospacing="0" w:after="216" w:afterAutospacing="0" w:line="227" w:lineRule="atLeast"/>
        <w:ind w:left="-1134"/>
        <w:jc w:val="center"/>
        <w:rPr>
          <w:color w:val="000000"/>
          <w:sz w:val="28"/>
          <w:szCs w:val="28"/>
        </w:rPr>
      </w:pPr>
      <w:r w:rsidRPr="0046392E">
        <w:rPr>
          <w:color w:val="000000"/>
          <w:sz w:val="28"/>
          <w:szCs w:val="28"/>
        </w:rPr>
        <w:lastRenderedPageBreak/>
        <w:drawing>
          <wp:inline distT="0" distB="0" distL="0" distR="0">
            <wp:extent cx="5940425" cy="3047101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DF" w:rsidRPr="00D05EDF" w:rsidRDefault="00D05EDF" w:rsidP="001421E5">
      <w:pPr>
        <w:pStyle w:val="a3"/>
        <w:numPr>
          <w:ilvl w:val="0"/>
          <w:numId w:val="1"/>
        </w:numPr>
        <w:shd w:val="clear" w:color="auto" w:fill="FFFFFF"/>
        <w:spacing w:before="120" w:beforeAutospacing="0" w:after="216" w:afterAutospacing="0" w:line="22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Собрать виртуальный прибор обеспечивающий выполнение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операций</w:t>
      </w:r>
      <w:r w:rsidRPr="00D05EDF">
        <w:rPr>
          <w:color w:val="000000"/>
          <w:sz w:val="28"/>
          <w:szCs w:val="28"/>
        </w:rPr>
        <w:t>:</w:t>
      </w:r>
    </w:p>
    <w:p w:rsidR="00D05EDF" w:rsidRDefault="00D05EDF" w:rsidP="00D05EDF">
      <w:pPr>
        <w:pStyle w:val="a3"/>
        <w:shd w:val="clear" w:color="auto" w:fill="FFFFFF"/>
        <w:spacing w:before="0" w:beforeAutospacing="0" w:after="0" w:afterAutospacing="0" w:line="227" w:lineRule="atLeast"/>
        <w:ind w:left="786"/>
        <w:rPr>
          <w:color w:val="000000"/>
          <w:sz w:val="28"/>
          <w:szCs w:val="28"/>
        </w:rPr>
      </w:pPr>
      <w:r w:rsidRPr="00D05EDF">
        <w:rPr>
          <w:color w:val="000000"/>
          <w:sz w:val="28"/>
          <w:szCs w:val="28"/>
        </w:rPr>
        <w:t xml:space="preserve"> 1). </w:t>
      </w:r>
      <w:r w:rsidR="005A0251">
        <w:rPr>
          <w:color w:val="000000"/>
          <w:sz w:val="28"/>
          <w:szCs w:val="28"/>
        </w:rPr>
        <w:t>Формирование импульсов прямоугольной формы</w:t>
      </w:r>
      <w:r>
        <w:rPr>
          <w:color w:val="000000"/>
          <w:sz w:val="28"/>
          <w:szCs w:val="28"/>
        </w:rPr>
        <w:t>.</w:t>
      </w:r>
    </w:p>
    <w:p w:rsidR="00D05EDF" w:rsidRDefault="00D05EDF" w:rsidP="00D05EDF">
      <w:pPr>
        <w:pStyle w:val="a3"/>
        <w:shd w:val="clear" w:color="auto" w:fill="FFFFFF"/>
        <w:spacing w:before="0" w:beforeAutospacing="0" w:after="0" w:afterAutospacing="0" w:line="227" w:lineRule="atLeast"/>
        <w:ind w:left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2). Отображение</w:t>
      </w:r>
      <w:r w:rsidR="005A0251">
        <w:rPr>
          <w:color w:val="000000"/>
          <w:sz w:val="28"/>
          <w:szCs w:val="28"/>
        </w:rPr>
        <w:t xml:space="preserve"> последовательности импульсов на графике (</w:t>
      </w:r>
      <w:r w:rsidR="005A0251">
        <w:rPr>
          <w:color w:val="000000"/>
          <w:sz w:val="28"/>
          <w:szCs w:val="28"/>
          <w:lang w:val="en-US"/>
        </w:rPr>
        <w:t>wav</w:t>
      </w:r>
      <w:r w:rsidR="005A0251">
        <w:rPr>
          <w:color w:val="000000"/>
          <w:sz w:val="28"/>
          <w:szCs w:val="28"/>
          <w:lang w:val="en-US"/>
        </w:rPr>
        <w:t>e</w:t>
      </w:r>
      <w:r w:rsidR="005A0251">
        <w:rPr>
          <w:color w:val="000000"/>
          <w:sz w:val="28"/>
          <w:szCs w:val="28"/>
          <w:lang w:val="en-US"/>
        </w:rPr>
        <w:t>form</w:t>
      </w:r>
      <w:r w:rsidR="005A0251" w:rsidRPr="005A0251">
        <w:rPr>
          <w:color w:val="000000"/>
          <w:sz w:val="28"/>
          <w:szCs w:val="28"/>
        </w:rPr>
        <w:t xml:space="preserve"> </w:t>
      </w:r>
      <w:r w:rsidR="005A0251">
        <w:rPr>
          <w:color w:val="000000"/>
          <w:sz w:val="28"/>
          <w:szCs w:val="28"/>
          <w:lang w:val="en-US"/>
        </w:rPr>
        <w:t>chart</w:t>
      </w:r>
      <w:r w:rsidR="005A0251" w:rsidRPr="005A025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05EDF" w:rsidRDefault="00D05EDF" w:rsidP="00D05EDF">
      <w:pPr>
        <w:pStyle w:val="a3"/>
        <w:shd w:val="clear" w:color="auto" w:fill="FFFFFF"/>
        <w:spacing w:before="0" w:beforeAutospacing="0" w:after="0" w:afterAutospacing="0" w:line="227" w:lineRule="atLeast"/>
        <w:ind w:left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3).</w:t>
      </w:r>
      <w:r w:rsidRPr="00D05EDF">
        <w:rPr>
          <w:color w:val="000000"/>
          <w:sz w:val="28"/>
          <w:szCs w:val="28"/>
        </w:rPr>
        <w:t xml:space="preserve"> </w:t>
      </w:r>
      <w:r w:rsidR="005A0251">
        <w:rPr>
          <w:color w:val="000000"/>
          <w:sz w:val="28"/>
          <w:szCs w:val="28"/>
        </w:rPr>
        <w:t>Изменяя скважность формируемых импульсов, убедиться в во</w:t>
      </w:r>
      <w:r w:rsidR="005A0251">
        <w:rPr>
          <w:color w:val="000000"/>
          <w:sz w:val="28"/>
          <w:szCs w:val="28"/>
        </w:rPr>
        <w:t>з</w:t>
      </w:r>
      <w:r w:rsidR="005A0251">
        <w:rPr>
          <w:color w:val="000000"/>
          <w:sz w:val="28"/>
          <w:szCs w:val="28"/>
        </w:rPr>
        <w:t>можности регулировки скорости вращения вентилятора</w:t>
      </w:r>
      <w:r>
        <w:rPr>
          <w:color w:val="000000"/>
          <w:sz w:val="28"/>
          <w:szCs w:val="28"/>
        </w:rPr>
        <w:t>.</w:t>
      </w:r>
    </w:p>
    <w:p w:rsidR="006649C8" w:rsidRPr="001421E5" w:rsidRDefault="006649C8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</w:p>
    <w:p w:rsidR="006649C8" w:rsidRPr="001421E5" w:rsidRDefault="006649C8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</w:p>
    <w:p w:rsidR="006649C8" w:rsidRPr="001421E5" w:rsidRDefault="006649C8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</w:p>
    <w:p w:rsidR="006649C8" w:rsidRPr="001421E5" w:rsidRDefault="006649C8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</w:p>
    <w:sectPr w:rsidR="006649C8" w:rsidRPr="001421E5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5B9E"/>
    <w:multiLevelType w:val="hybridMultilevel"/>
    <w:tmpl w:val="243A09E8"/>
    <w:lvl w:ilvl="0" w:tplc="87122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A2A64"/>
    <w:rsid w:val="001310DC"/>
    <w:rsid w:val="001421E5"/>
    <w:rsid w:val="001E1A1F"/>
    <w:rsid w:val="001F1C2C"/>
    <w:rsid w:val="002078AE"/>
    <w:rsid w:val="00253B25"/>
    <w:rsid w:val="0046392E"/>
    <w:rsid w:val="00560961"/>
    <w:rsid w:val="005A0251"/>
    <w:rsid w:val="005C39FF"/>
    <w:rsid w:val="006649C8"/>
    <w:rsid w:val="00784648"/>
    <w:rsid w:val="009A2A64"/>
    <w:rsid w:val="00D05EDF"/>
    <w:rsid w:val="00E8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FF"/>
  </w:style>
  <w:style w:type="paragraph" w:styleId="1">
    <w:name w:val="heading 1"/>
    <w:basedOn w:val="a"/>
    <w:next w:val="a"/>
    <w:link w:val="10"/>
    <w:qFormat/>
    <w:rsid w:val="006649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49C8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49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A64"/>
  </w:style>
  <w:style w:type="character" w:styleId="a4">
    <w:name w:val="Hyperlink"/>
    <w:basedOn w:val="a0"/>
    <w:uiPriority w:val="99"/>
    <w:semiHidden/>
    <w:unhideWhenUsed/>
    <w:rsid w:val="009A2A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A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49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649C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49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header"/>
    <w:basedOn w:val="a"/>
    <w:link w:val="a8"/>
    <w:semiHidden/>
    <w:unhideWhenUsed/>
    <w:rsid w:val="00664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6649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664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6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6649C8"/>
    <w:pPr>
      <w:spacing w:after="120" w:line="240" w:lineRule="auto"/>
      <w:ind w:firstLine="71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649C8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6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649C8"/>
    <w:pPr>
      <w:spacing w:after="0" w:line="240" w:lineRule="auto"/>
      <w:ind w:firstLine="73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6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6649C8"/>
    <w:pPr>
      <w:spacing w:after="0" w:line="240" w:lineRule="auto"/>
      <w:ind w:firstLine="3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6649C8"/>
    <w:pPr>
      <w:snapToGrid w:val="0"/>
      <w:spacing w:after="0" w:line="278" w:lineRule="auto"/>
      <w:ind w:left="40"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bychnyjjweb">
    <w:name w:val="obychnyjj__web_"/>
    <w:basedOn w:val="a"/>
    <w:rsid w:val="006649C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+14 + По ширине"/>
    <w:aliases w:val="Первая строка:  7,мм"/>
    <w:basedOn w:val="a"/>
    <w:rsid w:val="006649C8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rsid w:val="0066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6649C8"/>
    <w:rPr>
      <w:b/>
      <w:bCs/>
    </w:rPr>
  </w:style>
  <w:style w:type="character" w:styleId="af1">
    <w:name w:val="Emphasis"/>
    <w:basedOn w:val="a0"/>
    <w:qFormat/>
    <w:rsid w:val="006649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A%D0%B2%D0%B0%D0%B6%D0%BD%D0%BE%D1%81%D1%82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2A095-2D41-4EA6-A614-222B8615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2014-03-16T13:21:00Z</dcterms:created>
  <dcterms:modified xsi:type="dcterms:W3CDTF">2014-03-24T12:40:00Z</dcterms:modified>
</cp:coreProperties>
</file>