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1D" w:rsidRDefault="00F97B2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Министерство образования и науки Российской Федерации</w:t>
      </w:r>
    </w:p>
    <w:p w:rsidR="00D2221D" w:rsidRDefault="00D2221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D2221D" w:rsidRDefault="00B65F8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drawing>
          <wp:inline distT="0" distB="0" distL="0" distR="0">
            <wp:extent cx="561975" cy="428625"/>
            <wp:effectExtent l="19050" t="0" r="9525" b="0"/>
            <wp:docPr id="1" name="Рисунок 1" descr="logo_copy righ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py right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1D" w:rsidRDefault="00D2221D">
      <w:pPr>
        <w:jc w:val="center"/>
        <w:rPr>
          <w:rFonts w:ascii="Arial" w:hAnsi="Arial"/>
          <w:b/>
          <w:i/>
          <w:sz w:val="22"/>
        </w:rPr>
      </w:pPr>
    </w:p>
    <w:p w:rsidR="004E5DFB" w:rsidRDefault="00DD4E0A" w:rsidP="00C52AF6">
      <w:pPr>
        <w:pStyle w:val="2"/>
        <w:spacing w:line="240" w:lineRule="auto"/>
        <w:jc w:val="center"/>
        <w:rPr>
          <w:rFonts w:ascii="BankGothic RUSS" w:hAnsi="BankGothic RUSS"/>
          <w:sz w:val="16"/>
        </w:rPr>
      </w:pPr>
      <w:r>
        <w:rPr>
          <w:rFonts w:ascii="BankGothic RUSS" w:hAnsi="BankGothic RUSS"/>
          <w:sz w:val="16"/>
        </w:rPr>
        <w:t xml:space="preserve">Федеральное </w:t>
      </w:r>
      <w:r w:rsidR="00C639F0">
        <w:rPr>
          <w:rFonts w:ascii="BankGothic RUSS" w:hAnsi="BankGothic RUSS"/>
          <w:sz w:val="16"/>
        </w:rPr>
        <w:t>г</w:t>
      </w:r>
      <w:r w:rsidR="00D2221D">
        <w:rPr>
          <w:rFonts w:ascii="BankGothic RUSS" w:hAnsi="BankGothic RUSS"/>
          <w:sz w:val="16"/>
        </w:rPr>
        <w:t>осударственное</w:t>
      </w:r>
      <w:r>
        <w:rPr>
          <w:rFonts w:ascii="BankGothic RUSS" w:hAnsi="BankGothic RUSS"/>
          <w:sz w:val="16"/>
        </w:rPr>
        <w:t xml:space="preserve"> бюджетное </w:t>
      </w:r>
      <w:r w:rsidR="00D2221D">
        <w:rPr>
          <w:rFonts w:ascii="BankGothic RUSS" w:hAnsi="BankGothic RUSS"/>
          <w:sz w:val="16"/>
        </w:rPr>
        <w:t xml:space="preserve">образовательное учреждение </w:t>
      </w:r>
    </w:p>
    <w:p w:rsidR="006D39FE" w:rsidRDefault="00D2221D" w:rsidP="00C52AF6">
      <w:pPr>
        <w:pStyle w:val="2"/>
        <w:spacing w:line="240" w:lineRule="auto"/>
        <w:jc w:val="center"/>
        <w:rPr>
          <w:rFonts w:ascii="BankGothic RUSS" w:hAnsi="BankGothic RUSS"/>
          <w:sz w:val="16"/>
        </w:rPr>
      </w:pPr>
      <w:r>
        <w:rPr>
          <w:rFonts w:ascii="BankGothic RUSS" w:hAnsi="BankGothic RUSS"/>
          <w:sz w:val="16"/>
        </w:rPr>
        <w:t>высшего образования</w:t>
      </w:r>
    </w:p>
    <w:p w:rsidR="00D2221D" w:rsidRPr="00DF73AF" w:rsidRDefault="00FB43BE" w:rsidP="00C52AF6">
      <w:pPr>
        <w:pStyle w:val="2"/>
        <w:spacing w:line="480" w:lineRule="auto"/>
        <w:ind w:left="-540" w:right="-622"/>
        <w:jc w:val="center"/>
        <w:rPr>
          <w:rFonts w:ascii="BankGothic RUSS" w:hAnsi="BankGothic RUSS"/>
          <w:sz w:val="16"/>
          <w:szCs w:val="16"/>
        </w:rPr>
      </w:pPr>
      <w:r>
        <w:rPr>
          <w:rFonts w:ascii="BankGothic RUSS" w:hAnsi="BankGothic RUSS"/>
          <w:sz w:val="22"/>
        </w:rPr>
        <w:t>«</w:t>
      </w:r>
      <w:r w:rsidR="00D2221D">
        <w:rPr>
          <w:rFonts w:ascii="BankGothic RUSS" w:hAnsi="BankGothic RUSS"/>
          <w:sz w:val="22"/>
        </w:rPr>
        <w:t>Кемеровский т</w:t>
      </w:r>
      <w:r w:rsidR="00C639F0">
        <w:rPr>
          <w:rFonts w:ascii="BankGothic RUSS" w:hAnsi="BankGothic RUSS"/>
          <w:sz w:val="22"/>
        </w:rPr>
        <w:t>ехнологический институт п</w:t>
      </w:r>
      <w:r w:rsidR="00DF73AF">
        <w:rPr>
          <w:rFonts w:ascii="BankGothic RUSS" w:hAnsi="BankGothic RUSS"/>
          <w:sz w:val="22"/>
        </w:rPr>
        <w:t>ищевой</w:t>
      </w:r>
      <w:r w:rsidR="00DF73AF" w:rsidRPr="00DF73AF">
        <w:rPr>
          <w:rFonts w:ascii="BankGothic RUSS" w:hAnsi="BankGothic RUSS"/>
          <w:sz w:val="22"/>
        </w:rPr>
        <w:t xml:space="preserve"> </w:t>
      </w:r>
      <w:r w:rsidR="00D2221D">
        <w:rPr>
          <w:rFonts w:ascii="BankGothic RUSS" w:hAnsi="BankGothic RUSS"/>
          <w:sz w:val="22"/>
        </w:rPr>
        <w:t>промышленности</w:t>
      </w:r>
      <w:r w:rsidR="00C639F0">
        <w:rPr>
          <w:rFonts w:ascii="BankGothic RUSS" w:hAnsi="BankGothic RUSS"/>
          <w:sz w:val="22"/>
        </w:rPr>
        <w:t xml:space="preserve"> (университет)</w:t>
      </w:r>
      <w:r>
        <w:rPr>
          <w:rFonts w:ascii="BankGothic RUSS" w:hAnsi="BankGothic RUSS"/>
          <w:sz w:val="16"/>
          <w:szCs w:val="16"/>
        </w:rPr>
        <w:t>»</w:t>
      </w:r>
    </w:p>
    <w:p w:rsidR="00D2221D" w:rsidRDefault="00D2221D">
      <w:pPr>
        <w:jc w:val="center"/>
        <w:rPr>
          <w:rFonts w:ascii="Arial" w:hAnsi="Arial"/>
          <w:b/>
          <w:sz w:val="22"/>
        </w:rPr>
      </w:pPr>
    </w:p>
    <w:p w:rsidR="00D2221D" w:rsidRPr="00C22685" w:rsidRDefault="00D2221D">
      <w:pPr>
        <w:jc w:val="center"/>
        <w:rPr>
          <w:rFonts w:ascii="Arial" w:hAnsi="Arial"/>
          <w:b/>
          <w:sz w:val="28"/>
        </w:rPr>
      </w:pPr>
      <w:r w:rsidRPr="00C22685">
        <w:rPr>
          <w:rFonts w:ascii="Arial" w:hAnsi="Arial"/>
          <w:b/>
          <w:sz w:val="28"/>
        </w:rPr>
        <w:t>П Р И К А З</w:t>
      </w:r>
    </w:p>
    <w:p w:rsidR="00D2221D" w:rsidRDefault="00D2221D">
      <w:pPr>
        <w:jc w:val="center"/>
        <w:rPr>
          <w:rFonts w:ascii="Arial" w:hAnsi="Arial"/>
          <w:b/>
          <w:sz w:val="22"/>
        </w:rPr>
      </w:pPr>
    </w:p>
    <w:p w:rsidR="00D2221D" w:rsidRDefault="00D2221D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от </w:t>
      </w:r>
      <w:r>
        <w:rPr>
          <w:rFonts w:ascii="Arial" w:hAnsi="Arial"/>
          <w:sz w:val="20"/>
          <w:u w:val="single"/>
        </w:rPr>
        <w:tab/>
        <w:t xml:space="preserve">  </w:t>
      </w:r>
      <w:r w:rsidR="009F673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20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г.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г. Кемерово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39F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№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B43BE" w:rsidRDefault="00FB43BE">
      <w:pPr>
        <w:rPr>
          <w:rFonts w:ascii="Arial" w:hAnsi="Arial"/>
          <w:sz w:val="20"/>
          <w:u w:val="single"/>
        </w:rPr>
      </w:pPr>
    </w:p>
    <w:p w:rsidR="00FB43BE" w:rsidRDefault="00FB43BE">
      <w:pPr>
        <w:rPr>
          <w:rFonts w:ascii="Arial" w:hAnsi="Arial"/>
          <w:sz w:val="20"/>
          <w:u w:val="single"/>
        </w:rPr>
      </w:pPr>
    </w:p>
    <w:p w:rsidR="00FB43BE" w:rsidRDefault="00FB43BE">
      <w:pPr>
        <w:rPr>
          <w:rFonts w:ascii="Arial" w:hAnsi="Arial"/>
          <w:sz w:val="20"/>
          <w:u w:val="single"/>
        </w:rPr>
      </w:pPr>
    </w:p>
    <w:p w:rsidR="00FB43BE" w:rsidRDefault="00FB43BE">
      <w:pPr>
        <w:rPr>
          <w:rFonts w:ascii="Arial" w:hAnsi="Arial"/>
          <w:sz w:val="20"/>
          <w:u w:val="single"/>
        </w:rPr>
      </w:pPr>
    </w:p>
    <w:p w:rsidR="00FB43BE" w:rsidRDefault="00FB43BE">
      <w:pPr>
        <w:rPr>
          <w:rFonts w:ascii="Arial" w:hAnsi="Arial"/>
          <w:sz w:val="20"/>
          <w:u w:val="single"/>
        </w:rPr>
      </w:pPr>
    </w:p>
    <w:p w:rsidR="00FB43BE" w:rsidRDefault="00FB43BE">
      <w:pPr>
        <w:rPr>
          <w:rFonts w:ascii="Arial" w:hAnsi="Arial"/>
          <w:sz w:val="20"/>
          <w:u w:val="single"/>
        </w:rPr>
      </w:pPr>
    </w:p>
    <w:p w:rsidR="00FB43BE" w:rsidRDefault="00FB43BE">
      <w:pPr>
        <w:rPr>
          <w:rFonts w:ascii="Arial" w:hAnsi="Arial"/>
          <w:sz w:val="20"/>
          <w:u w:val="single"/>
        </w:rPr>
      </w:pPr>
    </w:p>
    <w:p w:rsidR="00FB43BE" w:rsidRDefault="00FB43BE">
      <w:pPr>
        <w:rPr>
          <w:rFonts w:ascii="Arial" w:hAnsi="Arial"/>
          <w:sz w:val="20"/>
          <w:u w:val="single"/>
        </w:rPr>
      </w:pPr>
    </w:p>
    <w:p w:rsidR="00FB43BE" w:rsidRDefault="00FB43BE">
      <w:pPr>
        <w:rPr>
          <w:rFonts w:ascii="Arial" w:hAnsi="Arial"/>
          <w:sz w:val="20"/>
          <w:u w:val="single"/>
          <w:lang w:val="en-US"/>
        </w:rPr>
      </w:pPr>
    </w:p>
    <w:p w:rsidR="00FB43BE" w:rsidRDefault="00FB43BE">
      <w:pPr>
        <w:rPr>
          <w:rFonts w:ascii="Arial" w:hAnsi="Arial"/>
          <w:sz w:val="20"/>
          <w:u w:val="single"/>
          <w:lang w:val="en-US"/>
        </w:rPr>
      </w:pPr>
    </w:p>
    <w:p w:rsidR="00FB43BE" w:rsidRDefault="00FB43BE">
      <w:pPr>
        <w:rPr>
          <w:rFonts w:ascii="Arial" w:hAnsi="Arial"/>
          <w:sz w:val="20"/>
          <w:u w:val="single"/>
          <w:lang w:val="en-US"/>
        </w:rPr>
      </w:pPr>
    </w:p>
    <w:p w:rsidR="00FB43BE" w:rsidRDefault="00FB43BE">
      <w:pPr>
        <w:rPr>
          <w:rFonts w:ascii="Arial" w:hAnsi="Arial"/>
          <w:sz w:val="20"/>
          <w:u w:val="single"/>
          <w:lang w:val="en-US"/>
        </w:rPr>
      </w:pPr>
    </w:p>
    <w:p w:rsidR="00FB43BE" w:rsidRDefault="00FB43BE">
      <w:pPr>
        <w:rPr>
          <w:rFonts w:ascii="Arial" w:hAnsi="Arial"/>
          <w:sz w:val="20"/>
          <w:u w:val="single"/>
          <w:lang w:val="en-US"/>
        </w:rPr>
      </w:pPr>
    </w:p>
    <w:p w:rsidR="00FB43BE" w:rsidRDefault="00FB43BE">
      <w:pPr>
        <w:rPr>
          <w:rFonts w:ascii="Arial" w:hAnsi="Arial"/>
          <w:sz w:val="20"/>
          <w:u w:val="single"/>
          <w:lang w:val="en-US"/>
        </w:rPr>
      </w:pPr>
    </w:p>
    <w:p w:rsidR="00FB43BE" w:rsidRPr="00FB43BE" w:rsidRDefault="00FB43BE">
      <w:pPr>
        <w:rPr>
          <w:rFonts w:ascii="Arial" w:hAnsi="Arial"/>
          <w:sz w:val="20"/>
          <w:u w:val="single"/>
        </w:rPr>
      </w:pPr>
    </w:p>
    <w:sectPr w:rsidR="00FB43BE" w:rsidRPr="00FB43BE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kGothic RUS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6D39FE"/>
    <w:rsid w:val="00107912"/>
    <w:rsid w:val="004E5DFB"/>
    <w:rsid w:val="006D39FE"/>
    <w:rsid w:val="009F6732"/>
    <w:rsid w:val="00B65F8E"/>
    <w:rsid w:val="00BA2140"/>
    <w:rsid w:val="00C22685"/>
    <w:rsid w:val="00C52AF6"/>
    <w:rsid w:val="00C639F0"/>
    <w:rsid w:val="00D2221D"/>
    <w:rsid w:val="00DD4E0A"/>
    <w:rsid w:val="00DF73AF"/>
    <w:rsid w:val="00F97B29"/>
    <w:rsid w:val="00FB43BE"/>
    <w:rsid w:val="00FD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SPecialiST RePack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123</dc:creator>
  <cp:lastModifiedBy>delopr</cp:lastModifiedBy>
  <cp:revision>2</cp:revision>
  <cp:lastPrinted>2011-08-23T07:44:00Z</cp:lastPrinted>
  <dcterms:created xsi:type="dcterms:W3CDTF">2015-03-17T09:41:00Z</dcterms:created>
  <dcterms:modified xsi:type="dcterms:W3CDTF">2015-03-17T09:41:00Z</dcterms:modified>
</cp:coreProperties>
</file>