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70" w:rsidRPr="00DC0370" w:rsidRDefault="00DC0370" w:rsidP="00DC0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МИНИСТЕРСТВО ОБРАЗОВАНИЯ И НАУКИ РФ</w:t>
      </w:r>
    </w:p>
    <w:p w:rsidR="00DC0370" w:rsidRPr="00DC0370" w:rsidRDefault="00DC0370" w:rsidP="00DC0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701"/>
      </w:tblGrid>
      <w:tr w:rsidR="00DC0370" w:rsidRPr="00DC0370" w:rsidTr="007038AA">
        <w:tc>
          <w:tcPr>
            <w:tcW w:w="1188" w:type="dxa"/>
            <w:shd w:val="clear" w:color="auto" w:fill="auto"/>
          </w:tcPr>
          <w:p w:rsidR="00DC0370" w:rsidRPr="00DC0370" w:rsidRDefault="00DC0370" w:rsidP="00DC0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98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44.25pt" o:ole="" fillcolor="window">
                  <v:imagedata r:id="rId6" o:title=""/>
                </v:shape>
                <o:OLEObject Type="Embed" ProgID="PBrush" ShapeID="_x0000_i1025" DrawAspect="Content" ObjectID="_1415002801" r:id="rId7"/>
              </w:object>
            </w:r>
          </w:p>
        </w:tc>
        <w:tc>
          <w:tcPr>
            <w:tcW w:w="8701" w:type="dxa"/>
            <w:shd w:val="clear" w:color="auto" w:fill="auto"/>
          </w:tcPr>
          <w:p w:rsidR="00DC0370" w:rsidRPr="00DC0370" w:rsidRDefault="00DC0370" w:rsidP="00DC03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КЕМЕРОВСКИЙ ТЕХНОЛОГИЧЕСКИЙ</w:t>
            </w:r>
          </w:p>
          <w:p w:rsidR="00DC0370" w:rsidRPr="00DC0370" w:rsidRDefault="00DC0370" w:rsidP="00DC03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ИНСТИТУТ  </w:t>
            </w:r>
            <w:r w:rsidRPr="00DC03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ПИЩЕВОЙ ПРОМЫШЛЕННОСТИ</w:t>
            </w:r>
          </w:p>
          <w:p w:rsidR="00DC0370" w:rsidRPr="00DC0370" w:rsidRDefault="00DC0370" w:rsidP="00DC0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C03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                  СРЕДНЕТЕХНИЧЕСКИЙ ФАКУЛЬТЕТ</w:t>
            </w:r>
          </w:p>
        </w:tc>
      </w:tr>
    </w:tbl>
    <w:p w:rsidR="00DC0370" w:rsidRPr="00DC0370" w:rsidRDefault="00DC0370" w:rsidP="00DC0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Утверждаю:</w:t>
      </w:r>
    </w:p>
    <w:p w:rsidR="00DC0370" w:rsidRPr="00DC0370" w:rsidRDefault="00DC0370" w:rsidP="00DC0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декана по УВ и НР</w:t>
      </w:r>
    </w:p>
    <w:p w:rsidR="00DC0370" w:rsidRPr="00DC0370" w:rsidRDefault="00DC0370" w:rsidP="00DC037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7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C037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C0370">
        <w:rPr>
          <w:rFonts w:ascii="Times New Roman" w:eastAsia="Times New Roman" w:hAnsi="Times New Roman" w:cs="Times New Roman"/>
          <w:sz w:val="24"/>
          <w:szCs w:val="24"/>
        </w:rPr>
        <w:t xml:space="preserve">________ О.А. </w:t>
      </w:r>
      <w:proofErr w:type="spellStart"/>
      <w:r w:rsidRPr="00DC0370">
        <w:rPr>
          <w:rFonts w:ascii="Times New Roman" w:eastAsia="Times New Roman" w:hAnsi="Times New Roman" w:cs="Times New Roman"/>
          <w:sz w:val="24"/>
          <w:szCs w:val="24"/>
        </w:rPr>
        <w:t>Шейфель</w:t>
      </w:r>
      <w:proofErr w:type="spellEnd"/>
    </w:p>
    <w:p w:rsidR="00DC0370" w:rsidRPr="00DC0370" w:rsidRDefault="00DC0370" w:rsidP="00DC037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37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C0370">
        <w:rPr>
          <w:rFonts w:ascii="Times New Roman" w:eastAsia="Times New Roman" w:hAnsi="Times New Roman" w:cs="Times New Roman"/>
          <w:sz w:val="24"/>
          <w:szCs w:val="24"/>
        </w:rPr>
        <w:t xml:space="preserve"> «___» ________ 20___ г.</w:t>
      </w:r>
    </w:p>
    <w:p w:rsidR="00DC0370" w:rsidRPr="00DC0370" w:rsidRDefault="00DC0370" w:rsidP="00DC037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C0370" w:rsidRDefault="00DC0370" w:rsidP="00DC037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C0370" w:rsidRDefault="00DC0370" w:rsidP="00DC037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C0370" w:rsidRDefault="00DC0370" w:rsidP="00DC037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C0370" w:rsidRDefault="00DC0370" w:rsidP="00DC037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C0370" w:rsidRDefault="00DC0370" w:rsidP="00DC037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C0370" w:rsidRDefault="00DC0370" w:rsidP="00DC037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C0370" w:rsidRDefault="00DC0370" w:rsidP="00DC037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C0370" w:rsidRDefault="00DC0370" w:rsidP="00DC037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C0370" w:rsidRDefault="00DC0370" w:rsidP="00DC037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C0370" w:rsidRPr="00DC0370" w:rsidRDefault="00DC0370" w:rsidP="00DC037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DC0370">
        <w:rPr>
          <w:rFonts w:ascii="Times New Roman" w:hAnsi="Times New Roman" w:cs="Times New Roman"/>
          <w:sz w:val="24"/>
          <w:lang w:eastAsia="ru-RU"/>
        </w:rPr>
        <w:t>КОМПЛЕКТ ОЦЕНОЧНЫХ СРЕДСТВ</w:t>
      </w:r>
    </w:p>
    <w:p w:rsidR="00DC0370" w:rsidRPr="00DC0370" w:rsidRDefault="00DC0370" w:rsidP="00DC0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дисциплине</w:t>
      </w:r>
      <w:r w:rsidRPr="00DC0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C0370" w:rsidRPr="00FB4271" w:rsidRDefault="00DC0370" w:rsidP="00DC0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СД. 0</w:t>
      </w:r>
      <w:r w:rsidR="00AB5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FB4271" w:rsidRPr="00FB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ПОЖАРНАЯ ТЕХНИКА</w:t>
      </w:r>
    </w:p>
    <w:bookmarkEnd w:id="0"/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для специальности 280104</w:t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«Пожарная безопасность» направление </w:t>
      </w:r>
      <w:r w:rsidRPr="00DC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280100</w:t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жизнедеятельности»  </w:t>
      </w:r>
      <w:r w:rsidRPr="00DC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очной  </w:t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  среднетехнического факультета</w:t>
      </w: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Преподаватель кафедры ТХО </w:t>
      </w: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Д.Л. Львов</w:t>
      </w: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Рассмотрено и утверждено</w:t>
      </w: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кафедры ТХО</w:t>
      </w: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№ ______</w:t>
      </w: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«_____» _____________ 200__г.</w:t>
      </w: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зав. кафедрой ТХО, к.т.н.</w:t>
      </w: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Д.Л. Львов  </w:t>
      </w: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 2011 г.</w:t>
      </w:r>
    </w:p>
    <w:p w:rsidR="00DC0370" w:rsidRPr="00DC0370" w:rsidRDefault="00DC0370" w:rsidP="00DC0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 В рамках освоения дисциплины «</w:t>
      </w:r>
      <w:r w:rsidRPr="00DC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Пожарная техника</w:t>
      </w:r>
      <w:r w:rsidRPr="00DC0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C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изучаются: </w:t>
      </w: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тактико-технические характеристики пожарной техники, пожарно-технического вооружения, оборудования, инструмента, состоящих на вооружении подразделений пожарной охраны субъекта Российской Федерации, правила их эксплуатации, характерные неисправности, возникающие при работе и способы их устранения;</w:t>
      </w: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сроки, порядок и объем технического обслуживания и испытаний пожарно-технического вооружения в пределах своих должностных полномочий;</w:t>
      </w: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 охране труда при обслуживании и ремонте пожарной техники и оборудования.</w:t>
      </w:r>
    </w:p>
    <w:p w:rsidR="00DC0370" w:rsidRPr="00DC0370" w:rsidRDefault="00DC0370" w:rsidP="00DC0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DC0370" w:rsidRPr="00DC0370" w:rsidRDefault="00DC0370" w:rsidP="00DC0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2. Формы промежуточной аттестации: </w:t>
      </w:r>
    </w:p>
    <w:p w:rsidR="00DC0370" w:rsidRPr="00DC0370" w:rsidRDefault="00DC0370" w:rsidP="00DC0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тестирование по изученному материалу, итоговый экзамен.</w:t>
      </w:r>
    </w:p>
    <w:p w:rsidR="00DC0370" w:rsidRPr="00DC0370" w:rsidRDefault="00DC0370" w:rsidP="00DC0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DC0370" w:rsidRPr="00DC0370" w:rsidRDefault="00DC0370" w:rsidP="00DC0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3. При изучении данной дисциплины студенты должны изучить, а при экзамене продемонстрировать знания и умения:</w:t>
      </w:r>
    </w:p>
    <w:p w:rsidR="00DC0370" w:rsidRPr="00DC0370" w:rsidRDefault="00DC0370" w:rsidP="00DC03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 понимать сущность и социальную значимость своей будущей профессии, проявлять к </w:t>
      </w:r>
      <w:r w:rsidRPr="00DC03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ней устойчивый интерес;</w:t>
      </w:r>
    </w:p>
    <w:p w:rsidR="00DC0370" w:rsidRPr="00DC0370" w:rsidRDefault="00DC0370" w:rsidP="00DC037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быть способным к системному действию в профессиональной ситуации, к анализу и </w:t>
      </w:r>
      <w:r w:rsidRPr="00DC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проектированию своей деятельности, самостоятельным действиям в условиях неопреде</w:t>
      </w:r>
      <w:r w:rsidRPr="00DC03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ленности;</w:t>
      </w:r>
    </w:p>
    <w:p w:rsidR="00DC0370" w:rsidRPr="00DC0370" w:rsidRDefault="00DC0370" w:rsidP="00DC037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к проявлению ответственности за выполняемую работу, способным само</w:t>
      </w:r>
      <w:r w:rsidRPr="00DC03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стоятельно и эффективно решать проблемы в области профессиональной деятельности;</w:t>
      </w:r>
    </w:p>
    <w:p w:rsidR="00DC0370" w:rsidRPr="00DC0370" w:rsidRDefault="00DC0370" w:rsidP="00DC037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быть способным к практической деятельности по решению профессиональных задач в </w:t>
      </w:r>
      <w:r w:rsidRPr="00DC03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организациях различных организационно-правовых форм собственности; владеть про</w:t>
      </w:r>
      <w:r w:rsidRPr="00DC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фессиональной лексикой;</w:t>
      </w:r>
    </w:p>
    <w:p w:rsidR="00DC0370" w:rsidRPr="00DC0370" w:rsidRDefault="00DC0370" w:rsidP="00DC0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способным научно организовать свой труд, готовым к применению компьютерной техники в сфере профессиональной деятельности;</w:t>
      </w:r>
    </w:p>
    <w:p w:rsidR="00DC0370" w:rsidRPr="00DC0370" w:rsidRDefault="00DC0370" w:rsidP="00DC0370">
      <w:pPr>
        <w:pStyle w:val="a3"/>
        <w:ind w:firstLine="567"/>
        <w:rPr>
          <w:rFonts w:ascii="Times New Roman" w:hAnsi="Times New Roman" w:cs="Times New Roman"/>
          <w:sz w:val="24"/>
          <w:lang w:eastAsia="ru-RU"/>
        </w:rPr>
      </w:pPr>
      <w:r w:rsidRPr="00DC037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DC0370">
        <w:rPr>
          <w:rFonts w:ascii="Times New Roman" w:hAnsi="Times New Roman" w:cs="Times New Roman"/>
          <w:sz w:val="24"/>
          <w:lang w:eastAsia="ru-RU"/>
        </w:rPr>
        <w:t>- готовить к работе и применять на пожаре технику основного (специального) назначения и средства связи, имеющиеся на вооружении подразделения;</w:t>
      </w:r>
    </w:p>
    <w:p w:rsidR="00DC0370" w:rsidRPr="00DC0370" w:rsidRDefault="00DC0370" w:rsidP="00DC0370">
      <w:pPr>
        <w:pStyle w:val="a3"/>
        <w:ind w:firstLine="567"/>
        <w:rPr>
          <w:rFonts w:ascii="Times New Roman" w:hAnsi="Times New Roman" w:cs="Times New Roman"/>
          <w:sz w:val="24"/>
          <w:lang w:eastAsia="ru-RU"/>
        </w:rPr>
      </w:pPr>
      <w:r w:rsidRPr="00DC0370">
        <w:rPr>
          <w:rFonts w:ascii="Times New Roman" w:hAnsi="Times New Roman" w:cs="Times New Roman"/>
          <w:sz w:val="24"/>
          <w:lang w:eastAsia="ru-RU"/>
        </w:rPr>
        <w:t>- работать на специальных агрегатах, оборудовании пожарного автомобиля, с пожарно-техническим вооружением и инструментом в пределах своих должностных полномочий;</w:t>
      </w:r>
    </w:p>
    <w:p w:rsidR="00DC0370" w:rsidRPr="00DC0370" w:rsidRDefault="00DC0370" w:rsidP="00DC0370">
      <w:pPr>
        <w:pStyle w:val="a3"/>
        <w:ind w:firstLine="567"/>
        <w:rPr>
          <w:rFonts w:ascii="Times New Roman" w:hAnsi="Times New Roman" w:cs="Times New Roman"/>
          <w:sz w:val="24"/>
          <w:lang w:eastAsia="ru-RU"/>
        </w:rPr>
      </w:pPr>
      <w:r w:rsidRPr="00DC0370">
        <w:rPr>
          <w:rFonts w:ascii="Times New Roman" w:hAnsi="Times New Roman" w:cs="Times New Roman"/>
          <w:sz w:val="24"/>
          <w:lang w:eastAsia="ru-RU"/>
        </w:rPr>
        <w:t>- организовывать техническое обслуживание и проводить испытание пожарно-технического вооружения и оборудования;</w:t>
      </w:r>
    </w:p>
    <w:p w:rsidR="00DC0370" w:rsidRPr="00DC0370" w:rsidRDefault="00DC0370" w:rsidP="00DC0370">
      <w:pPr>
        <w:pStyle w:val="a3"/>
        <w:ind w:firstLine="567"/>
        <w:rPr>
          <w:rFonts w:ascii="Times New Roman" w:hAnsi="Times New Roman" w:cs="Times New Roman"/>
          <w:sz w:val="24"/>
          <w:lang w:eastAsia="ru-RU"/>
        </w:rPr>
      </w:pPr>
      <w:r w:rsidRPr="00DC0370">
        <w:rPr>
          <w:rFonts w:ascii="Times New Roman" w:hAnsi="Times New Roman" w:cs="Times New Roman"/>
          <w:sz w:val="24"/>
          <w:lang w:eastAsia="ru-RU"/>
        </w:rPr>
        <w:t>- определять работоспособность и техническое состояние автоматических средств тушения для их использования на пожарах.</w:t>
      </w:r>
    </w:p>
    <w:p w:rsidR="00DC0370" w:rsidRPr="00DC0370" w:rsidRDefault="00DC0370" w:rsidP="00DC0370">
      <w:pPr>
        <w:pStyle w:val="a3"/>
        <w:ind w:firstLine="567"/>
        <w:rPr>
          <w:rFonts w:ascii="Times New Roman" w:hAnsi="Times New Roman" w:cs="Times New Roman"/>
          <w:sz w:val="24"/>
          <w:lang w:eastAsia="ru-RU"/>
        </w:rPr>
      </w:pPr>
      <w:r w:rsidRPr="00DC0370">
        <w:rPr>
          <w:rFonts w:ascii="Times New Roman" w:hAnsi="Times New Roman" w:cs="Times New Roman"/>
          <w:sz w:val="24"/>
          <w:lang w:eastAsia="ru-RU"/>
        </w:rPr>
        <w:t>- обнаруживать и устранять  неисправностей при обслуживании и эксплуатации пожарных автомобилей, специальной техники (оборудования).</w:t>
      </w:r>
    </w:p>
    <w:p w:rsidR="00DC0370" w:rsidRPr="00DC0370" w:rsidRDefault="00DC0370" w:rsidP="00DC0370">
      <w:pPr>
        <w:spacing w:after="0" w:line="240" w:lineRule="auto"/>
        <w:ind w:right="49" w:firstLine="55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0370" w:rsidRDefault="00DC0370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 Экзаменационные билеты включают в себя два теоретических вопроса из списка приведенного ниже:</w:t>
      </w:r>
    </w:p>
    <w:p w:rsidR="00DC0370" w:rsidRDefault="00DC0370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C43EF" w:rsidRPr="00DC0370" w:rsidRDefault="00BC43EF" w:rsidP="009A015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защитная одежда и ее классификация.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защиты от тепловых воздействий боевой одежды.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 головы, рук, ног.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Снаряжение пожарного: спасательный пояс, карабин, кобура с поясным топором. Назначение и технические характеристики.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Немеханизированный, механизированный аварийно-спасательный инструмент.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классификация, устройство, область применения, техническое обслуживание при эксплуатации.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техники безопасности при работе с немеханизированным и механизированным инструментом.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Ручные пожарные лестницы: назначение, виды, технические характеристики. Сроки и порядок испытания. Устройство лестницы.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Правила техники безопасности при работе с ручными лестницами.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спасательных устройств.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спасания и </w:t>
      </w:r>
      <w:proofErr w:type="spell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самоспасания</w:t>
      </w:r>
      <w:proofErr w:type="spell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спасательные веревки, канатно-</w:t>
      </w:r>
      <w:proofErr w:type="spell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троссовые</w:t>
      </w:r>
      <w:proofErr w:type="spell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спасательные устройства, амортизационные спасательные устройства, спасательные рукава: назначение, устройство, принцип действия, сроки и порядок испытания.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документация. Требования норм пожарной безопасности.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пожарных рукавов, их классификация.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Всасывающие рукава. Конструктивные элементы рукавов. Классы. Технические требования к всасывающим рукавам по НПБ.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Использование, техническое обслуживание, методы испытаний, ремонт и хранение всасывающих рукавов.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Напорные рукава. Тип рукавов. Конструкция рукавов. Технические требования к напорным рукавам по НПБ.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рукавов к использованию. Эксплуатация напорных рукавов. Испытание напорных рукавов. Учет работы рукавов.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Рукавная арматура. Классификация, назначение, устройство, порядок использования.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огнетушителей. Назначение, виды, устройство, область применения.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заряда, принцип действия и характеристика ручных и передвижных огнетушителей.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Зарядные станции огнетушителей. Эксплуатация огнетушителей. Особенности эксплуатации огнетушителей в зимнее время. Сроки и порядок проведения испытания корпусов огнетушителей.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зарядке и использовании огнетушителей. Ведение эксплуатационной документации на огнетушители. Требования норм пожарной безопасности.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Стволы воздушно-пенные и </w:t>
      </w:r>
      <w:proofErr w:type="spell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пеногенераторы</w:t>
      </w:r>
      <w:proofErr w:type="spell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назначение, устройство, принцип действия, характеристики, эксплуатация.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Неисправности при работе с воздушно-механическими стволами и </w:t>
      </w:r>
      <w:proofErr w:type="spell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пеногенераторами</w:t>
      </w:r>
      <w:proofErr w:type="spell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Пеносмесители: назначение, виды, устройство, принцип действия и техническая характеристика. Возможные неисправности и их устранение.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Проверка работоспособности пеносмесителей экспресс - диагностикой.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Пеносливные</w:t>
      </w:r>
      <w:proofErr w:type="spell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пенообразующие устройства: назначение, виды, технические характеристики, порядок применения и техническое обслуживание.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с приборами. Требования норм пожарной безопасности.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насосов по способу создания разряжения в насосной камере.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всасывания и нагнетания насосов (теоретическая, геометрическая, </w:t>
      </w:r>
      <w:proofErr w:type="spell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вакууметрическая</w:t>
      </w:r>
      <w:proofErr w:type="spell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факторы, влияющие на их величину.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Определение, общее устройство, принцип действия и сравнительные характеристики простейших насосов (поршневых, ротационных, струйных и центробежных).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насосов в пожарной технике.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Насосы объемного типа: назначение, устройство, принцип действия, техническая характеристика ротационных насосов (</w:t>
      </w:r>
      <w:proofErr w:type="spell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шиберно</w:t>
      </w:r>
      <w:proofErr w:type="spell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-роликового, шиберного и водокольцевого</w:t>
      </w:r>
      <w:proofErr w:type="gram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навесного шестеренчатого насоса НШН-600М.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неисправности насосов объемного типа, их причины и способы устранения. Область применения в пожарной технике.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Струйные насосы: Область применения в пожарной охране, коэффициенты, характеризующие работу насоса, их практическое значение.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Пожарный гидроэлеватор Г-600А, принцип действия техническая характеристика, порядок использования при уборке воды из помещений и заборе воды из </w:t>
      </w:r>
      <w:proofErr w:type="spell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Центробежные насосы. Классификация центробежных насосов и их применение в пожарной охране.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принцип действия техническая характеристика центробежных пожарных насосов ПН-40УА, ПН-40УВ.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центробежных пожарных насосов, их признаки, причины и способы устранения.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центробежными пожарными насосами.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виды, общее устройство, тактико-технические характеристики</w:t>
      </w:r>
      <w:r w:rsidR="00F4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мотопомп.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пожарных мотопомп к работе. Возможные неисправности и способы их устранения. Требования норм пожарной безопасности.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Пожарные суда. Классификация, назначение, тактико-технические характеристики и общее устройство пожарных судов.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Пожарные поезда. Назначение, общее устройство, тактико-технические характеристики.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и анализ типов и параметров базовых транспортных средств по проходимости, грузоподъемности, компоновке, мощностным характеристикам и т.д.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 базовых и специальных шасси: рама, ходовая часть, системы управления, кабина.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Двигатели пожарных автомобилей и техники, используемой в пожарной охране.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техническая характеристика двигателей. Карбюраторные и дизельные двигатели внутреннего сгорания (ДВС).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энергии выхлопных газов.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основных ПА общего применения по огнетушащему веществу.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Пожарные автоцистерны. Агрегаты и узлы надстройки. Трансмиссии к пожарным насосам.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Водопенные</w:t>
      </w:r>
      <w:proofErr w:type="spell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 пожарных автоцистерн. Устройство и назначение отдельных элементов </w:t>
      </w:r>
      <w:proofErr w:type="spell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водопенных</w:t>
      </w:r>
      <w:proofErr w:type="spell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насосной установкой и </w:t>
      </w:r>
      <w:proofErr w:type="spell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водопенными</w:t>
      </w:r>
      <w:proofErr w:type="spell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коммуникациями.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Емкости для воды и </w:t>
      </w:r>
      <w:proofErr w:type="spell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пенобаки</w:t>
      </w:r>
      <w:proofErr w:type="spell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автомобили насосно-рукавные.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Виды и маркировка основных пожарных автомобилей целевого применения: автомобили порошкового тушения.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Автомобили пенного тушения, автомобили комбинированного тушения.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Автомобили газового тушения, автомобили.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Газоводяного</w:t>
      </w:r>
      <w:proofErr w:type="spellEnd"/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тушения.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Автомобили аэродромные.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Пожарная насосная станция.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Конструктивные особенности, компоновка, основные тактико-технические характеристик пожарных насосных станций.  Техника безопасности. Требования норм пожарной безопасности.</w:t>
      </w:r>
      <w:r w:rsidRPr="00DC037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Назначение, область применения и классификация специальных и вспомогательных пожарных автомобилей.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Тактико-технические характеристики специальных пожарных автомобилей.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Конструктивные особенности специальных пожарных автомобилей: автомобили связи и освещения, автомобили </w:t>
      </w:r>
      <w:proofErr w:type="spellStart"/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дымоудаления</w:t>
      </w:r>
      <w:proofErr w:type="spellEnd"/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Автомобили </w:t>
      </w:r>
      <w:proofErr w:type="spellStart"/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газодымозащитной</w:t>
      </w:r>
      <w:proofErr w:type="spellEnd"/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службы, автомобили рукавные, аварийно-спасательные автомобили.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Классификация, типы и марки пожарных автомобилей, предназначенных для спасания людей с высот: автомобильные лестницы, пожарные коленчатые автоподъемники.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Технические характеристики пожарных автомобилей для спасания людей с высот. Общее устройство, механизмы и агрегаты.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</w:t>
      </w:r>
      <w:proofErr w:type="gram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АКП. Управление и работа на </w:t>
      </w:r>
      <w:proofErr w:type="gram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АКП. Требования норм пожарной безопасности.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Техника, приспособленная для тушения пожаров. Виды, тактико-технические характеристики, размещение основных агрегатов (насосов, устрой</w:t>
      </w:r>
      <w:proofErr w:type="gram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забора воды). Требования норм пожарной безопасности.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Наполнение цистерны и подача воды из нее. Работа пожарных автоцистерн и автонасосов в перекачку.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пожарной технике, находящейся в боевом расчете. Прием и сдача пожарной техники при смене караулов.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основы организации технической службы пожарной охраны.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Силы и средства технической службы пожарной охраны. Функции подразделений и обязанности должностных лиц.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эксплуатации пожарной техники. Требования нормативно-технических документов.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определения технического уровня и качества ПТ.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и приемочные испытания пожарной техники.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Требования безопасности при эксплуатации пожарной техники.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Виды диагностики, методы и средства технической диагностики, их классификация.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right="264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Понятие о структурных диагностических параметрах и методах проведения диагностики.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штатной положенности пожарной техники. Прием пожарной техники, ее обкатка, постановка в боевой расчет, учет работы техники.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и эксплуатацией пожарной техники, ее содержание в консервации. Передача пожарной техники.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Планирование, виды, периодичность технического обслуживания и ремонта пожарной техники. </w:t>
      </w:r>
    </w:p>
    <w:p w:rsidR="00BC43EF" w:rsidRPr="00DC0370" w:rsidRDefault="00BC43EF" w:rsidP="00BC43E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выполняемые при техническом обслуживании. </w:t>
      </w:r>
    </w:p>
    <w:p w:rsidR="00BC43EF" w:rsidRDefault="00BC43EF" w:rsidP="00DC037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Посты технического обслуживания, требования к ним. </w:t>
      </w:r>
    </w:p>
    <w:p w:rsidR="00DC0370" w:rsidRDefault="00DC0370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6A" w:rsidRDefault="008A466A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E2" w:rsidRDefault="000E70E2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E2" w:rsidRDefault="000E70E2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E2" w:rsidRDefault="000E70E2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E2" w:rsidRDefault="000E70E2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70" w:rsidRDefault="00DC0370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E2" w:rsidRPr="000E70E2" w:rsidRDefault="000E70E2" w:rsidP="000E70E2">
      <w:pPr>
        <w:widowControl w:val="0"/>
        <w:shd w:val="clear" w:color="auto" w:fill="FFFFFF"/>
        <w:autoSpaceDE w:val="0"/>
        <w:autoSpaceDN w:val="0"/>
        <w:adjustRightInd w:val="0"/>
        <w:spacing w:after="0" w:line="643" w:lineRule="exact"/>
        <w:ind w:right="538" w:firstLine="567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lang w:eastAsia="ru-RU"/>
        </w:rPr>
      </w:pPr>
      <w:r w:rsidRPr="000E70E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lang w:eastAsia="ru-RU"/>
        </w:rPr>
        <w:lastRenderedPageBreak/>
        <w:t>5. Учебно-методические материалы по дисциплине</w:t>
      </w:r>
    </w:p>
    <w:p w:rsidR="000E70E2" w:rsidRDefault="000E70E2" w:rsidP="000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0E2" w:rsidRPr="000E70E2" w:rsidRDefault="000E70E2" w:rsidP="000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 Интернет источники:</w:t>
      </w:r>
    </w:p>
    <w:p w:rsidR="000E70E2" w:rsidRPr="000E70E2" w:rsidRDefault="000E70E2" w:rsidP="000E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E70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Электронная библиотека ВУЗа на </w:t>
      </w:r>
      <w:r w:rsidRPr="000E70E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http</w:t>
      </w:r>
      <w:r w:rsidRPr="000E70E2">
        <w:rPr>
          <w:rFonts w:ascii="Times New Roman" w:eastAsia="Times New Roman" w:hAnsi="Times New Roman" w:cs="Times New Roman"/>
          <w:sz w:val="24"/>
          <w:szCs w:val="28"/>
          <w:lang w:eastAsia="ru-RU"/>
        </w:rPr>
        <w:t>//</w:t>
      </w:r>
      <w:r w:rsidRPr="000E70E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0E70E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0E70E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lib</w:t>
      </w:r>
      <w:r w:rsidRPr="000E70E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0E70E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kemtipp</w:t>
      </w:r>
      <w:proofErr w:type="spellEnd"/>
      <w:r w:rsidRPr="000E70E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0E70E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  <w:r w:rsidRPr="000E70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/  на платформе </w:t>
      </w:r>
      <w:r w:rsidRPr="000E70E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Web</w:t>
      </w:r>
      <w:r w:rsidRPr="000E70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-ИРБИС-64.2009, ЭБС «Инфра-М» </w:t>
      </w:r>
      <w:r w:rsidRPr="000E70E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http</w:t>
      </w:r>
      <w:r w:rsidRPr="000E70E2">
        <w:rPr>
          <w:rFonts w:ascii="Times New Roman" w:eastAsia="Times New Roman" w:hAnsi="Times New Roman" w:cs="Times New Roman"/>
          <w:sz w:val="24"/>
          <w:szCs w:val="28"/>
          <w:lang w:eastAsia="ru-RU"/>
        </w:rPr>
        <w:t>//</w:t>
      </w:r>
      <w:r w:rsidRPr="000E70E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www</w:t>
      </w:r>
      <w:r w:rsidRPr="000E70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0E70E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znanium</w:t>
      </w:r>
      <w:proofErr w:type="spellEnd"/>
      <w:r w:rsidRPr="000E70E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0E70E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com</w:t>
      </w:r>
      <w:r w:rsidRPr="000E70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/, «Лань» </w:t>
      </w:r>
      <w:r w:rsidRPr="000E70E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http</w:t>
      </w:r>
      <w:r w:rsidRPr="000E70E2">
        <w:rPr>
          <w:rFonts w:ascii="Times New Roman" w:eastAsia="Times New Roman" w:hAnsi="Times New Roman" w:cs="Times New Roman"/>
          <w:sz w:val="24"/>
          <w:szCs w:val="28"/>
          <w:lang w:eastAsia="ru-RU"/>
        </w:rPr>
        <w:t>//</w:t>
      </w:r>
      <w:r w:rsidRPr="000E70E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0E70E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0E70E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lanbook</w:t>
      </w:r>
      <w:proofErr w:type="spellEnd"/>
      <w:r w:rsidRPr="000E70E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0E70E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com</w:t>
      </w:r>
      <w:r w:rsidRPr="000E70E2">
        <w:rPr>
          <w:rFonts w:ascii="Times New Roman" w:eastAsia="Times New Roman" w:hAnsi="Times New Roman" w:cs="Times New Roman"/>
          <w:sz w:val="24"/>
          <w:szCs w:val="28"/>
          <w:lang w:eastAsia="ru-RU"/>
        </w:rPr>
        <w:t>/ (контракт 1/11-2011 от 07.11.2011).</w:t>
      </w:r>
    </w:p>
    <w:p w:rsidR="000E70E2" w:rsidRPr="000E70E2" w:rsidRDefault="000E70E2" w:rsidP="000E70E2">
      <w:pPr>
        <w:widowControl w:val="0"/>
        <w:shd w:val="clear" w:color="auto" w:fill="FFFFFF"/>
        <w:autoSpaceDE w:val="0"/>
        <w:autoSpaceDN w:val="0"/>
        <w:adjustRightInd w:val="0"/>
        <w:spacing w:after="0" w:line="643" w:lineRule="exact"/>
        <w:ind w:right="538" w:hanging="581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E70E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               5.2 Основная и дополнительная литература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0"/>
        <w:gridCol w:w="1747"/>
        <w:gridCol w:w="1882"/>
        <w:gridCol w:w="1670"/>
      </w:tblGrid>
      <w:tr w:rsidR="000E70E2" w:rsidRPr="000E70E2" w:rsidTr="007038AA">
        <w:trPr>
          <w:trHeight w:hRule="exact" w:val="1464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" w:right="19" w:hanging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и библиографическое описание </w:t>
            </w:r>
            <w:r w:rsidRPr="000E70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рекомендуемого источника литературы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68" w:right="16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Шифр библиотеки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6" w:right="9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Планируемое число </w:t>
            </w:r>
            <w:r w:rsidRPr="000E70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студентов-</w:t>
            </w:r>
            <w:r w:rsidRPr="000E70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  <w:t>пользователей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2" w:right="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Число экзем</w:t>
            </w:r>
            <w:r w:rsidRPr="000E70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softHyphen/>
            </w:r>
            <w:r w:rsidRPr="000E70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пляров, выделенных </w:t>
            </w:r>
            <w:r w:rsidRPr="000E70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  <w:t>библиотекой</w:t>
            </w:r>
          </w:p>
        </w:tc>
      </w:tr>
      <w:tr w:rsidR="000E70E2" w:rsidRPr="000E70E2" w:rsidTr="007038AA">
        <w:trPr>
          <w:trHeight w:hRule="exact" w:val="380"/>
        </w:trPr>
        <w:tc>
          <w:tcPr>
            <w:tcW w:w="9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Основная литература</w:t>
            </w:r>
          </w:p>
        </w:tc>
      </w:tr>
      <w:tr w:rsidR="000E70E2" w:rsidRPr="000E70E2" w:rsidTr="007038AA">
        <w:trPr>
          <w:trHeight w:hRule="exact" w:val="981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E70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Требенев</w:t>
            </w:r>
            <w:proofErr w:type="spellEnd"/>
            <w:r w:rsidRPr="000E70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В.В. Пожарные машины. Устройство и применение. М. – 2007., 328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68" w:right="16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38.96</w:t>
            </w:r>
          </w:p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68" w:right="16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Т32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6" w:right="9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1</w:t>
            </w:r>
          </w:p>
        </w:tc>
      </w:tr>
      <w:tr w:rsidR="000E70E2" w:rsidRPr="000E70E2" w:rsidTr="000E70E2">
        <w:trPr>
          <w:trHeight w:hRule="exact" w:val="1024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E70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Требенев</w:t>
            </w:r>
            <w:proofErr w:type="spellEnd"/>
            <w:r w:rsidRPr="000E70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В.В. пожарно-техническое. Устройство и применение. М.: Центр пропаганды. – 2007., 328с.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68" w:right="16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38.96</w:t>
            </w:r>
          </w:p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68" w:right="16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Т32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6" w:right="9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1</w:t>
            </w:r>
          </w:p>
        </w:tc>
      </w:tr>
      <w:tr w:rsidR="000E70E2" w:rsidRPr="000E70E2" w:rsidTr="007038AA">
        <w:trPr>
          <w:trHeight w:hRule="exact" w:val="288"/>
        </w:trPr>
        <w:tc>
          <w:tcPr>
            <w:tcW w:w="9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Дополнительная литература</w:t>
            </w:r>
          </w:p>
        </w:tc>
      </w:tr>
      <w:tr w:rsidR="000E70E2" w:rsidRPr="000E70E2" w:rsidTr="007038AA">
        <w:trPr>
          <w:trHeight w:hRule="exact" w:val="1076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Пожарная безопасность. Терминология: словарь-путеводитель. </w:t>
            </w:r>
            <w:proofErr w:type="spellStart"/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КемТИПП</w:t>
            </w:r>
            <w:proofErr w:type="spellEnd"/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2010., 308с.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04" w:right="49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38.96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0E70E2" w:rsidRPr="000E70E2" w:rsidTr="000E70E2">
        <w:trPr>
          <w:trHeight w:hRule="exact" w:val="1468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пожарной безопасности: Закон о пожарной безопасности (изменения от 18.10.2007); Нормы пожарной безопасности; Инструкции. Ростов н/Д.: Феникс. – 2008., 187с.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04" w:right="49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38.96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0E70E2" w:rsidRPr="000E70E2" w:rsidTr="007038AA">
        <w:trPr>
          <w:trHeight w:hRule="exact" w:val="993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Правила пожарной безопасности: сборник нормативных документов. – М.: НЦ ЭНАС. – 2007., 496с.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38.96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0E70E2" w:rsidRPr="000E70E2" w:rsidTr="000E70E2">
        <w:trPr>
          <w:trHeight w:hRule="exact" w:val="1249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 xml:space="preserve">Технический регламент о требованиях пожарной безопасности (ФЗ от 22.07.2008 №123) - Новосибирск: </w:t>
            </w:r>
            <w:proofErr w:type="spellStart"/>
            <w:r w:rsidRPr="000E70E2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Сиб</w:t>
            </w:r>
            <w:proofErr w:type="spellEnd"/>
            <w:r w:rsidRPr="000E70E2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. унив. изд-во, 2009., 144с.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38.96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0E2" w:rsidRPr="000E70E2" w:rsidRDefault="000E70E2" w:rsidP="000E70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70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0E70E2" w:rsidRPr="000E70E2" w:rsidRDefault="000E70E2" w:rsidP="000E7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70E2" w:rsidRPr="000E70E2" w:rsidRDefault="000E70E2" w:rsidP="000E7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370" w:rsidRPr="000E70E2" w:rsidRDefault="00DC0370" w:rsidP="00DC03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DC0370" w:rsidRPr="000E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C88972"/>
    <w:lvl w:ilvl="0">
      <w:numFmt w:val="decimal"/>
      <w:lvlText w:val="*"/>
      <w:lvlJc w:val="left"/>
    </w:lvl>
  </w:abstractNum>
  <w:abstractNum w:abstractNumId="1">
    <w:nsid w:val="49FD3897"/>
    <w:multiLevelType w:val="singleLevel"/>
    <w:tmpl w:val="5754CE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C01E0B"/>
    <w:multiLevelType w:val="hybridMultilevel"/>
    <w:tmpl w:val="394EAD3A"/>
    <w:lvl w:ilvl="0" w:tplc="21F632B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EF"/>
    <w:rsid w:val="000E70E2"/>
    <w:rsid w:val="0032029D"/>
    <w:rsid w:val="00636AF5"/>
    <w:rsid w:val="008A466A"/>
    <w:rsid w:val="009A0151"/>
    <w:rsid w:val="00AB5E53"/>
    <w:rsid w:val="00BC43EF"/>
    <w:rsid w:val="00DC0370"/>
    <w:rsid w:val="00F46A41"/>
    <w:rsid w:val="00F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3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03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3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03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Нишка</dc:creator>
  <cp:lastModifiedBy>Нишка</cp:lastModifiedBy>
  <cp:revision>4</cp:revision>
  <cp:lastPrinted>2012-11-21T04:29:00Z</cp:lastPrinted>
  <dcterms:created xsi:type="dcterms:W3CDTF">2012-11-21T01:43:00Z</dcterms:created>
  <dcterms:modified xsi:type="dcterms:W3CDTF">2012-11-21T04:32:00Z</dcterms:modified>
</cp:coreProperties>
</file>