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7.75pt" o:ole="" fillcolor="window">
                  <v:imagedata r:id="rId7" o:title=""/>
                </v:shape>
                <o:OLEObject Type="Embed" ProgID="MSDraw" ShapeID="_x0000_i1025" DrawAspect="Content" ObjectID="_1454758484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462918" w:rsidP="00375E4A">
      <w:pPr>
        <w:pStyle w:val="aa"/>
        <w:ind w:firstLine="0"/>
        <w:jc w:val="center"/>
        <w:rPr>
          <w:b/>
        </w:rPr>
      </w:pPr>
      <w:r>
        <w:rPr>
          <w:b/>
        </w:rPr>
        <w:t>38</w:t>
      </w:r>
      <w:r w:rsidR="002E43D1" w:rsidRPr="002E43D1">
        <w:rPr>
          <w:b/>
        </w:rPr>
        <w:t xml:space="preserve">.03.01 </w:t>
      </w:r>
      <w:r>
        <w:rPr>
          <w:b/>
        </w:rPr>
        <w:t>Экономика</w:t>
      </w:r>
      <w:r w:rsidR="002E43D1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462918" w:rsidRDefault="00552C90" w:rsidP="00462918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BD7D44">
        <w:t xml:space="preserve">Утвердить </w:t>
      </w:r>
      <w:r w:rsidR="00A53F7C" w:rsidRPr="00BD7D44">
        <w:t xml:space="preserve">прилагаемый </w:t>
      </w:r>
      <w:r w:rsidRPr="00BD7D44">
        <w:t>федеральн</w:t>
      </w:r>
      <w:r w:rsidR="00A53F7C" w:rsidRPr="00BD7D44">
        <w:t>ый</w:t>
      </w:r>
      <w:r w:rsidRPr="00BD7D44">
        <w:t xml:space="preserve"> государственн</w:t>
      </w:r>
      <w:r w:rsidR="00A53F7C" w:rsidRPr="00BD7D44">
        <w:t>ый</w:t>
      </w:r>
      <w:r w:rsidRPr="00BD7D44">
        <w:t xml:space="preserve"> образовательн</w:t>
      </w:r>
      <w:r w:rsidR="00A53F7C" w:rsidRPr="00BD7D44">
        <w:t>ый</w:t>
      </w:r>
      <w:r w:rsidRPr="00BD7D44">
        <w:t xml:space="preserve"> стандарт высшего образования по направлению подготовки  </w:t>
      </w:r>
      <w:r w:rsidR="00462918" w:rsidRPr="00462918">
        <w:t xml:space="preserve">38.03.01 Экономика </w:t>
      </w:r>
      <w:r w:rsidR="001D62B0" w:rsidRPr="00462918">
        <w:t>(уровень бакалавриата)</w:t>
      </w:r>
      <w:r w:rsidR="00A53F7C" w:rsidRPr="00462918">
        <w:t>.</w:t>
      </w:r>
      <w:r w:rsidR="004F6D83" w:rsidRPr="00462918">
        <w:t xml:space="preserve"> </w:t>
      </w:r>
    </w:p>
    <w:p w:rsidR="00A53F7C" w:rsidRPr="00462918" w:rsidRDefault="00A53F7C" w:rsidP="00462918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462918">
        <w:t xml:space="preserve"> Признать  утратившим силу Приказ Министерства образования и науки Российской Федерации от 2</w:t>
      </w:r>
      <w:r w:rsidR="00462918" w:rsidRPr="00462918">
        <w:t>1</w:t>
      </w:r>
      <w:r w:rsidRPr="00462918">
        <w:t xml:space="preserve"> декабря 2009 г. №</w:t>
      </w:r>
      <w:r w:rsidR="00462918" w:rsidRPr="00462918">
        <w:t xml:space="preserve"> 747</w:t>
      </w:r>
      <w:r w:rsidRPr="00462918">
        <w:t xml:space="preserve"> 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462918">
        <w:t xml:space="preserve">                           </w:t>
      </w:r>
      <w:r w:rsidRPr="00462918">
        <w:t xml:space="preserve"> </w:t>
      </w:r>
      <w:r w:rsidR="00462918" w:rsidRPr="00462918">
        <w:t xml:space="preserve">080100 Экономика </w:t>
      </w:r>
      <w:r w:rsidRPr="00462918">
        <w:t>(квалификация (степень) «</w:t>
      </w:r>
      <w:r w:rsidR="001D62B0" w:rsidRPr="00462918">
        <w:t>бакалав</w:t>
      </w:r>
      <w:r w:rsidRPr="00462918">
        <w:t xml:space="preserve">р») (зарегистрирован Министерством юстиции Российской Федерации </w:t>
      </w:r>
      <w:r w:rsidR="00462918" w:rsidRPr="00462918">
        <w:t>25</w:t>
      </w:r>
      <w:r w:rsidRPr="00462918">
        <w:t xml:space="preserve"> февраля 2010 г., регистрационный №</w:t>
      </w:r>
      <w:r w:rsidR="00BD7D44" w:rsidRPr="00462918">
        <w:t xml:space="preserve"> 16</w:t>
      </w:r>
      <w:r w:rsidR="00462918" w:rsidRPr="00462918">
        <w:t>500</w:t>
      </w:r>
      <w:r w:rsidRPr="00462918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2929CA" w:rsidRPr="00F70C9F">
        <w:trPr>
          <w:cantSplit/>
          <w:trHeight w:val="1441"/>
        </w:trPr>
        <w:tc>
          <w:tcPr>
            <w:tcW w:w="4879" w:type="dxa"/>
          </w:tcPr>
          <w:p w:rsidR="002929CA" w:rsidRPr="00F70C9F" w:rsidRDefault="002929CA" w:rsidP="000D6D56">
            <w:pPr>
              <w:widowControl w:val="0"/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2929CA" w:rsidRPr="00F70C9F" w:rsidRDefault="002929CA" w:rsidP="000D6D56">
            <w:pPr>
              <w:widowControl w:val="0"/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2929CA" w:rsidRPr="00F70C9F" w:rsidRDefault="002929CA" w:rsidP="000D6D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929CA" w:rsidRPr="00F70C9F" w:rsidRDefault="002929CA" w:rsidP="000D6D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2929CA" w:rsidRPr="00506C9E" w:rsidRDefault="002929CA" w:rsidP="000D6D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929CA" w:rsidRPr="00506C9E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Уровень высшего образования</w:t>
      </w:r>
    </w:p>
    <w:p w:rsidR="002929CA" w:rsidRPr="00506C9E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2929CA" w:rsidRPr="00506C9E" w:rsidRDefault="002929CA" w:rsidP="000D6D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2929CA" w:rsidRPr="00CE10BC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D01FED">
        <w:rPr>
          <w:b/>
          <w:sz w:val="28"/>
          <w:szCs w:val="28"/>
        </w:rPr>
        <w:t xml:space="preserve">38.03.01 </w:t>
      </w:r>
      <w:r w:rsidRPr="00CE10BC">
        <w:rPr>
          <w:b/>
          <w:sz w:val="28"/>
          <w:szCs w:val="28"/>
        </w:rPr>
        <w:t>ЭКОНОМИКА</w:t>
      </w:r>
    </w:p>
    <w:p w:rsidR="002929CA" w:rsidRPr="001E2CDD" w:rsidRDefault="002929CA" w:rsidP="000D6D56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2929CA" w:rsidRPr="001E2CDD" w:rsidRDefault="002929CA" w:rsidP="000D6D56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Pr="00F70C9F">
        <w:rPr>
          <w:sz w:val="28"/>
          <w:szCs w:val="28"/>
        </w:rPr>
        <w:t>акалавр</w:t>
      </w: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2929CA" w:rsidRDefault="002929CA" w:rsidP="002929CA">
      <w:pPr>
        <w:widowControl w:val="0"/>
        <w:numPr>
          <w:ilvl w:val="0"/>
          <w:numId w:val="7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</w:t>
      </w:r>
      <w:r>
        <w:rPr>
          <w:sz w:val="28"/>
          <w:szCs w:val="28"/>
        </w:rPr>
        <w:t>-</w:t>
      </w:r>
      <w:r w:rsidRPr="002C03E5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 w:rsidRPr="00695A57">
        <w:rPr>
          <w:b/>
          <w:sz w:val="28"/>
        </w:rPr>
        <w:t>38.03.01</w:t>
      </w:r>
      <w:r w:rsidRPr="00CE10BC">
        <w:rPr>
          <w:b/>
          <w:sz w:val="28"/>
          <w:szCs w:val="28"/>
        </w:rPr>
        <w:t>Экономика</w:t>
      </w:r>
      <w:r>
        <w:rPr>
          <w:sz w:val="28"/>
          <w:szCs w:val="28"/>
        </w:rPr>
        <w:t xml:space="preserve"> 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 w:rsidRPr="00CF287A">
        <w:rPr>
          <w:sz w:val="28"/>
          <w:szCs w:val="28"/>
        </w:rPr>
        <w:t xml:space="preserve"> Настоящий ФГОС </w:t>
      </w:r>
      <w:r>
        <w:rPr>
          <w:sz w:val="28"/>
          <w:szCs w:val="28"/>
        </w:rPr>
        <w:t xml:space="preserve">ВО </w:t>
      </w:r>
      <w:r w:rsidRPr="00CF287A">
        <w:rPr>
          <w:sz w:val="28"/>
          <w:szCs w:val="28"/>
        </w:rPr>
        <w:t xml:space="preserve">устанавливает требования к </w:t>
      </w:r>
      <w:r w:rsidRPr="00CF287A">
        <w:rPr>
          <w:sz w:val="28"/>
        </w:rPr>
        <w:t xml:space="preserve">программам бакалавриата по направлению подготовки </w:t>
      </w:r>
      <w:r w:rsidRPr="00695A57">
        <w:rPr>
          <w:b/>
          <w:sz w:val="28"/>
        </w:rPr>
        <w:t>38.03.01</w:t>
      </w:r>
      <w:r w:rsidRPr="00CE10BC">
        <w:rPr>
          <w:b/>
          <w:sz w:val="28"/>
          <w:szCs w:val="28"/>
        </w:rPr>
        <w:t>Экономика</w:t>
      </w:r>
      <w:r w:rsidRPr="00CF287A">
        <w:rPr>
          <w:sz w:val="28"/>
        </w:rPr>
        <w:t xml:space="preserve">, по итогам освоения </w:t>
      </w:r>
      <w:r w:rsidRPr="00CF287A">
        <w:rPr>
          <w:sz w:val="28"/>
        </w:rPr>
        <w:lastRenderedPageBreak/>
        <w:t xml:space="preserve">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</w:t>
      </w:r>
      <w:r>
        <w:rPr>
          <w:sz w:val="28"/>
        </w:rPr>
        <w:t xml:space="preserve">– </w:t>
      </w:r>
      <w:r w:rsidRPr="00CF287A">
        <w:rPr>
          <w:sz w:val="28"/>
        </w:rPr>
        <w:t xml:space="preserve">программы </w:t>
      </w:r>
      <w:r>
        <w:rPr>
          <w:sz w:val="28"/>
        </w:rPr>
        <w:t xml:space="preserve">бакалавриата </w:t>
      </w:r>
      <w:r w:rsidRPr="00CF287A">
        <w:rPr>
          <w:sz w:val="28"/>
        </w:rPr>
        <w:t>с присвоением квалификации «академический бакалавр»)</w:t>
      </w:r>
      <w:r>
        <w:rPr>
          <w:sz w:val="28"/>
        </w:rPr>
        <w:t>,</w:t>
      </w:r>
      <w:r w:rsidRPr="00CF287A">
        <w:rPr>
          <w:sz w:val="28"/>
        </w:rPr>
        <w:t xml:space="preserve"> и к 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</w:t>
      </w:r>
      <w:r>
        <w:rPr>
          <w:sz w:val="28"/>
        </w:rPr>
        <w:t xml:space="preserve"> </w:t>
      </w:r>
      <w:r w:rsidRPr="001E2CDD">
        <w:rPr>
          <w:sz w:val="28"/>
        </w:rPr>
        <w:t>бакалавриата</w:t>
      </w:r>
      <w:r w:rsidRPr="00B87D9C">
        <w:rPr>
          <w:color w:val="FF0000"/>
          <w:sz w:val="28"/>
        </w:rPr>
        <w:t xml:space="preserve"> </w:t>
      </w:r>
      <w:r w:rsidRPr="00CF287A">
        <w:rPr>
          <w:sz w:val="28"/>
        </w:rPr>
        <w:t>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  <w:r w:rsidRPr="00F70C9F">
        <w:rPr>
          <w:sz w:val="28"/>
        </w:rPr>
        <w:t xml:space="preserve"> 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СОКРАЩЕНИЯ</w:t>
      </w:r>
    </w:p>
    <w:p w:rsidR="002929CA" w:rsidRPr="00F70C9F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2929CA" w:rsidRPr="00361535" w:rsidRDefault="002929CA" w:rsidP="000D6D56">
      <w:pPr>
        <w:widowControl w:val="0"/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 xml:space="preserve"> высшее образование;</w:t>
      </w:r>
    </w:p>
    <w:p w:rsidR="002929CA" w:rsidRPr="00361535" w:rsidRDefault="002929CA" w:rsidP="000D6D56">
      <w:pPr>
        <w:widowControl w:val="0"/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2929CA" w:rsidRDefault="002929CA" w:rsidP="000D6D56">
      <w:pPr>
        <w:widowControl w:val="0"/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2929CA" w:rsidRPr="00821F02" w:rsidRDefault="002929CA" w:rsidP="000D6D56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2929CA" w:rsidRPr="00361535" w:rsidRDefault="002929CA" w:rsidP="000D6D56">
      <w:pPr>
        <w:widowControl w:val="0"/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ПП</w:t>
      </w:r>
      <w:r w:rsidRPr="00454CDE">
        <w:rPr>
          <w:b/>
          <w:sz w:val="28"/>
        </w:rPr>
        <w:t xml:space="preserve">К </w:t>
      </w:r>
      <w:r>
        <w:rPr>
          <w:sz w:val="28"/>
        </w:rPr>
        <w:t xml:space="preserve">– </w:t>
      </w:r>
      <w:r w:rsidRPr="00821F02">
        <w:rPr>
          <w:sz w:val="28"/>
        </w:rPr>
        <w:t>профессиональн</w:t>
      </w:r>
      <w:r>
        <w:rPr>
          <w:sz w:val="28"/>
        </w:rPr>
        <w:t xml:space="preserve">о-прикладные компетенции; </w:t>
      </w:r>
    </w:p>
    <w:p w:rsidR="002929CA" w:rsidRPr="00361535" w:rsidRDefault="002929CA" w:rsidP="000D6D56">
      <w:pPr>
        <w:widowControl w:val="0"/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2929CA" w:rsidRDefault="002929CA" w:rsidP="000D6D56">
      <w:pPr>
        <w:widowControl w:val="0"/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2929CA" w:rsidRPr="00F70C9F" w:rsidRDefault="002929CA" w:rsidP="000D6D56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>ХАРАКТЕРИСТИКА НАПРАВЛЕНИЯ ПОДГОТОВКИ</w:t>
      </w:r>
    </w:p>
    <w:p w:rsidR="002929CA" w:rsidRPr="00047C89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695A57">
        <w:rPr>
          <w:b/>
          <w:sz w:val="28"/>
          <w:szCs w:val="28"/>
        </w:rPr>
        <w:t>38.03.01</w:t>
      </w:r>
      <w:r w:rsidRPr="00047C89">
        <w:rPr>
          <w:b/>
          <w:sz w:val="28"/>
          <w:szCs w:val="28"/>
        </w:rPr>
        <w:t>ЭКОНОМИКА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E09D7">
        <w:rPr>
          <w:b/>
          <w:sz w:val="28"/>
        </w:rPr>
        <w:t>3.1.</w:t>
      </w:r>
      <w:r w:rsidRPr="001E09D7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1E09D7">
        <w:rPr>
          <w:sz w:val="28"/>
          <w:szCs w:val="28"/>
        </w:rPr>
        <w:t xml:space="preserve">организациях. Получение высшего образования </w:t>
      </w:r>
      <w:r w:rsidRPr="001E09D7">
        <w:rPr>
          <w:sz w:val="28"/>
        </w:rPr>
        <w:t xml:space="preserve">по программам бакалавриата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1E09D7">
        <w:rPr>
          <w:sz w:val="28"/>
          <w:szCs w:val="28"/>
        </w:rPr>
        <w:t xml:space="preserve"> не допускается.</w:t>
      </w:r>
    </w:p>
    <w:p w:rsidR="002929CA" w:rsidRPr="00685405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85405">
        <w:rPr>
          <w:b/>
          <w:sz w:val="28"/>
          <w:szCs w:val="28"/>
        </w:rPr>
        <w:t>3.2.</w:t>
      </w:r>
      <w:r w:rsidRPr="00685405">
        <w:rPr>
          <w:sz w:val="28"/>
          <w:szCs w:val="28"/>
        </w:rPr>
        <w:t xml:space="preserve"> 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685405">
        <w:rPr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85405">
        <w:rPr>
          <w:sz w:val="28"/>
          <w:szCs w:val="28"/>
        </w:rPr>
        <w:t xml:space="preserve">Обучение по программам бакалавриата с присвоением квалификации «прикладной бакалавр» в образовательных организациях осуществляется в </w:t>
      </w:r>
      <w:r w:rsidRPr="00C974AB">
        <w:rPr>
          <w:sz w:val="28"/>
          <w:szCs w:val="28"/>
        </w:rPr>
        <w:t>очной</w:t>
      </w:r>
      <w:r>
        <w:rPr>
          <w:sz w:val="28"/>
          <w:szCs w:val="28"/>
        </w:rPr>
        <w:t xml:space="preserve"> форме обучения.</w:t>
      </w:r>
    </w:p>
    <w:p w:rsidR="002929CA" w:rsidRPr="00056AE8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7D9C">
        <w:rPr>
          <w:sz w:val="28"/>
          <w:szCs w:val="28"/>
        </w:rPr>
        <w:lastRenderedPageBreak/>
        <w:t>Обучение в очно-заочной или заочной формах допускается при обеспечении возможности прохождения практик по образовательной программе по месту работы обучающегося</w:t>
      </w:r>
      <w:r w:rsidRPr="00056AE8">
        <w:rPr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бакалавриата составляет </w:t>
      </w:r>
      <w:r w:rsidRPr="00B449C1">
        <w:rPr>
          <w:sz w:val="28"/>
        </w:rPr>
        <w:t>240</w:t>
      </w:r>
      <w:r>
        <w:rPr>
          <w:sz w:val="28"/>
        </w:rPr>
        <w:t xml:space="preserve">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101FD1">
        <w:rPr>
          <w:b/>
          <w:sz w:val="28"/>
        </w:rPr>
        <w:t>3.4.</w:t>
      </w:r>
      <w:r w:rsidRPr="00101FD1">
        <w:rPr>
          <w:sz w:val="28"/>
        </w:rPr>
        <w:t xml:space="preserve"> Срок получения образования по программе бакалавриата </w:t>
      </w:r>
      <w:r>
        <w:rPr>
          <w:sz w:val="28"/>
        </w:rPr>
        <w:t>по</w:t>
      </w:r>
      <w:r w:rsidRPr="00101FD1">
        <w:rPr>
          <w:sz w:val="28"/>
        </w:rPr>
        <w:t xml:space="preserve"> направлени</w:t>
      </w:r>
      <w:r>
        <w:rPr>
          <w:sz w:val="28"/>
        </w:rPr>
        <w:t>ю</w:t>
      </w:r>
      <w:r w:rsidRPr="00101FD1">
        <w:rPr>
          <w:sz w:val="28"/>
        </w:rPr>
        <w:t xml:space="preserve"> подготовки </w:t>
      </w:r>
      <w:r>
        <w:rPr>
          <w:sz w:val="28"/>
        </w:rPr>
        <w:t>в</w:t>
      </w:r>
      <w:r w:rsidRPr="00101FD1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2929CA" w:rsidRPr="00F70C9F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 программы бакалавриата при очной форме обучения, реализуемый за один учебный год, составляет 60 з.е.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16D15">
        <w:rPr>
          <w:b/>
          <w:sz w:val="28"/>
          <w:szCs w:val="28"/>
        </w:rPr>
        <w:t>3.5.</w:t>
      </w:r>
      <w:r w:rsidRPr="00016D15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016D15">
        <w:rPr>
          <w:sz w:val="28"/>
        </w:rPr>
        <w:t xml:space="preserve">независимо от применяемых образовательных технологий, </w:t>
      </w:r>
      <w:r w:rsidRPr="00016D15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016D15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>
        <w:rPr>
          <w:sz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6D15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016D15">
        <w:rPr>
          <w:sz w:val="28"/>
        </w:rPr>
        <w:t>реализуемый за один учебный год,</w:t>
      </w:r>
      <w:r w:rsidRPr="00016D15">
        <w:rPr>
          <w:sz w:val="28"/>
          <w:szCs w:val="28"/>
        </w:rPr>
        <w:t xml:space="preserve"> определяется образовательной организацией самостоятельно.</w:t>
      </w:r>
    </w:p>
    <w:p w:rsidR="002929CA" w:rsidRPr="00E7170C" w:rsidRDefault="002929CA" w:rsidP="000D6D5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 xml:space="preserve">. </w:t>
      </w:r>
      <w:r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</w:p>
    <w:p w:rsidR="002929CA" w:rsidRDefault="002929CA" w:rsidP="000D6D5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>
        <w:rPr>
          <w:sz w:val="28"/>
          <w:szCs w:val="28"/>
        </w:rPr>
        <w:t xml:space="preserve"> за один учебный год</w:t>
      </w:r>
      <w:r>
        <w:rPr>
          <w:sz w:val="28"/>
        </w:rPr>
        <w:t xml:space="preserve">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lastRenderedPageBreak/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2929CA" w:rsidRDefault="002929CA" w:rsidP="000D6D56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</w:t>
      </w:r>
      <w:r>
        <w:rPr>
          <w:color w:val="000000"/>
          <w:sz w:val="28"/>
          <w:szCs w:val="28"/>
        </w:rPr>
        <w:t xml:space="preserve">сть приема-передачи информации </w:t>
      </w:r>
      <w:r w:rsidRPr="0038353B">
        <w:rPr>
          <w:color w:val="000000"/>
          <w:sz w:val="28"/>
          <w:szCs w:val="28"/>
        </w:rPr>
        <w:t>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5D0C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2929CA" w:rsidRDefault="002929CA" w:rsidP="000D6D56">
      <w:pPr>
        <w:pStyle w:val="afff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E745F9">
        <w:rPr>
          <w:rFonts w:eastAsia="Calibri"/>
          <w:b/>
          <w:color w:val="000000"/>
          <w:szCs w:val="28"/>
          <w:lang w:eastAsia="en-US"/>
        </w:rPr>
        <w:t>3.9.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9CA" w:rsidRPr="00672094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38353B">
        <w:rPr>
          <w:color w:val="000000"/>
          <w:sz w:val="28"/>
          <w:szCs w:val="28"/>
        </w:rPr>
        <w:t xml:space="preserve"> </w:t>
      </w:r>
    </w:p>
    <w:p w:rsidR="002929CA" w:rsidRPr="00CE10BC" w:rsidRDefault="002929CA" w:rsidP="000D6D5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БАКАЛАВРИАТА </w:t>
      </w:r>
      <w:r>
        <w:rPr>
          <w:b/>
          <w:sz w:val="28"/>
        </w:rPr>
        <w:t xml:space="preserve">ПО НАПРАВЛЕНИЮ </w:t>
      </w:r>
      <w:r w:rsidRPr="00CE10BC">
        <w:rPr>
          <w:b/>
          <w:sz w:val="28"/>
        </w:rPr>
        <w:t xml:space="preserve">ПОДГОТОВКИ </w:t>
      </w: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</w:t>
      </w:r>
      <w:r w:rsidRPr="00CE10BC">
        <w:rPr>
          <w:b/>
          <w:sz w:val="28"/>
          <w:szCs w:val="28"/>
        </w:rPr>
        <w:t>ЭКОНОМИКА</w:t>
      </w:r>
    </w:p>
    <w:p w:rsidR="002929CA" w:rsidRPr="00CE10BC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10BC">
        <w:rPr>
          <w:b/>
          <w:bCs/>
          <w:sz w:val="28"/>
          <w:szCs w:val="28"/>
        </w:rPr>
        <w:t>4.1.</w:t>
      </w:r>
      <w:r w:rsidRPr="00CE10BC">
        <w:rPr>
          <w:sz w:val="28"/>
          <w:szCs w:val="28"/>
        </w:rPr>
        <w:t xml:space="preserve"> </w:t>
      </w:r>
      <w:r w:rsidRPr="00CE10BC">
        <w:rPr>
          <w:b/>
          <w:sz w:val="28"/>
          <w:szCs w:val="28"/>
        </w:rPr>
        <w:t>Область профессиональной деятельности</w:t>
      </w:r>
      <w:r w:rsidRPr="00CE10BC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включает:</w:t>
      </w:r>
    </w:p>
    <w:p w:rsidR="002929CA" w:rsidRPr="00CE10BC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CE10BC">
        <w:rPr>
          <w:szCs w:val="28"/>
        </w:rPr>
        <w:t xml:space="preserve">экономические, финансовые, маркетинговые, </w:t>
      </w:r>
      <w:r w:rsidRPr="00CE10BC">
        <w:rPr>
          <w:color w:val="000000"/>
          <w:spacing w:val="-1"/>
        </w:rPr>
        <w:t>производственно-</w:t>
      </w:r>
      <w:r>
        <w:rPr>
          <w:color w:val="000000"/>
          <w:spacing w:val="-1"/>
          <w:lang w:val="ru-RU"/>
        </w:rPr>
        <w:t>экономические</w:t>
      </w:r>
      <w:r w:rsidRPr="00CE10BC">
        <w:rPr>
          <w:color w:val="000000"/>
          <w:spacing w:val="-1"/>
        </w:rPr>
        <w:t xml:space="preserve"> </w:t>
      </w:r>
      <w:r w:rsidRPr="00CE10BC">
        <w:rPr>
          <w:szCs w:val="28"/>
        </w:rPr>
        <w:t>и аналитические службы</w:t>
      </w:r>
      <w:r w:rsidRPr="00CE10BC">
        <w:rPr>
          <w:szCs w:val="28"/>
          <w:lang w:val="ru-RU"/>
        </w:rPr>
        <w:t xml:space="preserve"> </w:t>
      </w:r>
      <w:r w:rsidRPr="00CE10BC">
        <w:rPr>
          <w:szCs w:val="28"/>
        </w:rPr>
        <w:t xml:space="preserve">организаций различных отраслей, </w:t>
      </w:r>
      <w:r w:rsidRPr="00CE10BC">
        <w:rPr>
          <w:rFonts w:ascii="Times New Roman" w:hAnsi="Times New Roman"/>
          <w:szCs w:val="32"/>
        </w:rPr>
        <w:t xml:space="preserve">сфер и форм собственности, </w:t>
      </w:r>
    </w:p>
    <w:p w:rsidR="002929CA" w:rsidRPr="00CE10BC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CE10BC">
        <w:rPr>
          <w:rFonts w:ascii="Times New Roman" w:hAnsi="Times New Roman"/>
          <w:szCs w:val="32"/>
        </w:rPr>
        <w:t>финансовые, кредитные и страховые учреждения,</w:t>
      </w:r>
    </w:p>
    <w:p w:rsidR="002929CA" w:rsidRPr="00CE10BC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  <w:lang w:val="ru-RU"/>
        </w:rPr>
      </w:pPr>
      <w:r w:rsidRPr="00CE10BC">
        <w:rPr>
          <w:rFonts w:ascii="Times New Roman" w:hAnsi="Times New Roman"/>
          <w:szCs w:val="32"/>
        </w:rPr>
        <w:lastRenderedPageBreak/>
        <w:t>органы государственной и муниципальной власти,</w:t>
      </w:r>
    </w:p>
    <w:p w:rsidR="002929CA" w:rsidRPr="00CE10BC" w:rsidRDefault="002929CA" w:rsidP="000D6D56">
      <w:pPr>
        <w:pStyle w:val="af"/>
        <w:widowControl w:val="0"/>
        <w:tabs>
          <w:tab w:val="clear" w:pos="643"/>
          <w:tab w:val="left" w:pos="709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CE10BC">
        <w:rPr>
          <w:rFonts w:ascii="Times New Roman" w:hAnsi="Times New Roman"/>
          <w:szCs w:val="32"/>
        </w:rPr>
        <w:t>академические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 w:rsidRPr="00CE10BC">
        <w:rPr>
          <w:rFonts w:ascii="Times New Roman" w:hAnsi="Times New Roman"/>
          <w:szCs w:val="32"/>
        </w:rPr>
        <w:t>и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 w:rsidRPr="00CE10BC">
        <w:rPr>
          <w:rFonts w:ascii="Times New Roman" w:hAnsi="Times New Roman"/>
          <w:szCs w:val="32"/>
        </w:rPr>
        <w:t>ведомственные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 w:rsidRPr="00CE10BC">
        <w:rPr>
          <w:rFonts w:ascii="Times New Roman" w:hAnsi="Times New Roman"/>
          <w:szCs w:val="32"/>
        </w:rPr>
        <w:t>научно-исследовательские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>
        <w:rPr>
          <w:rFonts w:ascii="Times New Roman" w:hAnsi="Times New Roman"/>
          <w:szCs w:val="32"/>
          <w:lang w:val="ru-RU"/>
        </w:rPr>
        <w:t>организации</w:t>
      </w:r>
      <w:r w:rsidRPr="00CE10BC">
        <w:rPr>
          <w:rFonts w:ascii="Times New Roman" w:hAnsi="Times New Roman"/>
          <w:szCs w:val="32"/>
        </w:rPr>
        <w:t>,</w:t>
      </w:r>
    </w:p>
    <w:p w:rsidR="002929CA" w:rsidRPr="00CE10BC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образовательные организации</w:t>
      </w:r>
      <w:r w:rsidRPr="00CE10BC">
        <w:rPr>
          <w:rFonts w:ascii="Times New Roman" w:hAnsi="Times New Roman"/>
          <w:szCs w:val="32"/>
        </w:rPr>
        <w:t xml:space="preserve"> системы высшего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>
        <w:rPr>
          <w:rFonts w:ascii="Times New Roman" w:hAnsi="Times New Roman"/>
          <w:szCs w:val="32"/>
          <w:lang w:val="ru-RU"/>
        </w:rPr>
        <w:t xml:space="preserve">образования, </w:t>
      </w:r>
      <w:r w:rsidRPr="00CE10BC">
        <w:rPr>
          <w:rFonts w:ascii="Times New Roman" w:hAnsi="Times New Roman"/>
          <w:szCs w:val="32"/>
        </w:rPr>
        <w:t>среднего</w:t>
      </w:r>
      <w:r w:rsidRPr="00CE10BC">
        <w:rPr>
          <w:rFonts w:ascii="Times New Roman" w:hAnsi="Times New Roman"/>
          <w:szCs w:val="32"/>
          <w:lang w:val="ru-RU"/>
        </w:rPr>
        <w:t xml:space="preserve"> </w:t>
      </w:r>
      <w:r w:rsidRPr="00CE10BC">
        <w:rPr>
          <w:rFonts w:ascii="Times New Roman" w:hAnsi="Times New Roman"/>
          <w:szCs w:val="32"/>
        </w:rPr>
        <w:t>профессионального образования, среднего о</w:t>
      </w:r>
      <w:r w:rsidRPr="00CE10BC">
        <w:rPr>
          <w:rFonts w:ascii="Times New Roman" w:hAnsi="Times New Roman"/>
          <w:szCs w:val="32"/>
        </w:rPr>
        <w:t>б</w:t>
      </w:r>
      <w:r w:rsidRPr="00CE10BC">
        <w:rPr>
          <w:rFonts w:ascii="Times New Roman" w:hAnsi="Times New Roman"/>
          <w:szCs w:val="32"/>
        </w:rPr>
        <w:t>щего образования, дополнительного образования.</w:t>
      </w:r>
    </w:p>
    <w:p w:rsidR="002929CA" w:rsidRPr="00961849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10BC">
        <w:rPr>
          <w:b/>
          <w:sz w:val="28"/>
          <w:szCs w:val="28"/>
        </w:rPr>
        <w:t>Область профессиональной деятельности</w:t>
      </w:r>
      <w:r w:rsidRPr="00CE10BC">
        <w:rPr>
          <w:sz w:val="28"/>
          <w:szCs w:val="28"/>
        </w:rPr>
        <w:t xml:space="preserve"> выпускников программы бакалавриата с присвоением квалификации «прикладной бакалавр»</w:t>
      </w:r>
      <w:r>
        <w:rPr>
          <w:sz w:val="28"/>
          <w:szCs w:val="28"/>
        </w:rPr>
        <w:t xml:space="preserve"> </w:t>
      </w:r>
      <w:r w:rsidRPr="00CE10BC">
        <w:rPr>
          <w:sz w:val="28"/>
          <w:szCs w:val="28"/>
        </w:rPr>
        <w:t>включает</w:t>
      </w:r>
      <w:r w:rsidRPr="00961849">
        <w:rPr>
          <w:sz w:val="28"/>
          <w:szCs w:val="28"/>
        </w:rPr>
        <w:t>:</w:t>
      </w:r>
    </w:p>
    <w:p w:rsidR="002929CA" w:rsidRPr="006F671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DB0B94">
        <w:rPr>
          <w:szCs w:val="28"/>
        </w:rPr>
        <w:t>экономические, финансовые, маркетинговые,</w:t>
      </w:r>
      <w:r>
        <w:rPr>
          <w:szCs w:val="28"/>
          <w:lang w:val="ru-RU"/>
        </w:rPr>
        <w:t xml:space="preserve"> </w:t>
      </w:r>
      <w:r>
        <w:rPr>
          <w:color w:val="000000"/>
          <w:spacing w:val="-1"/>
        </w:rPr>
        <w:t>производственно</w:t>
      </w:r>
      <w:r>
        <w:rPr>
          <w:color w:val="000000"/>
          <w:spacing w:val="-1"/>
          <w:lang w:val="ru-RU"/>
        </w:rPr>
        <w:t>-</w:t>
      </w:r>
      <w:r w:rsidRPr="00DB0B94">
        <w:rPr>
          <w:color w:val="000000"/>
          <w:spacing w:val="-1"/>
        </w:rPr>
        <w:t xml:space="preserve">экономические </w:t>
      </w:r>
      <w:r w:rsidRPr="00DB0B94">
        <w:rPr>
          <w:szCs w:val="28"/>
        </w:rPr>
        <w:t xml:space="preserve">и аналитические службы </w:t>
      </w:r>
      <w:r>
        <w:rPr>
          <w:szCs w:val="28"/>
        </w:rPr>
        <w:t xml:space="preserve">организаций </w:t>
      </w:r>
      <w:r w:rsidRPr="00DB0B94">
        <w:rPr>
          <w:szCs w:val="28"/>
        </w:rPr>
        <w:t xml:space="preserve">различных отраслей, </w:t>
      </w:r>
      <w:r w:rsidRPr="006F671A">
        <w:rPr>
          <w:rFonts w:ascii="Times New Roman" w:hAnsi="Times New Roman"/>
          <w:szCs w:val="32"/>
        </w:rPr>
        <w:t xml:space="preserve">сфер и форм собственности, </w:t>
      </w:r>
    </w:p>
    <w:p w:rsidR="002929CA" w:rsidRPr="006F671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6F671A">
        <w:rPr>
          <w:rFonts w:ascii="Times New Roman" w:hAnsi="Times New Roman"/>
          <w:szCs w:val="32"/>
        </w:rPr>
        <w:t>финансовые, кредитные и страховые учреждения,</w:t>
      </w:r>
    </w:p>
    <w:p w:rsidR="002929CA" w:rsidRPr="006F671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32"/>
        </w:rPr>
      </w:pPr>
      <w:r w:rsidRPr="006F671A">
        <w:rPr>
          <w:rFonts w:ascii="Times New Roman" w:hAnsi="Times New Roman"/>
          <w:szCs w:val="32"/>
        </w:rPr>
        <w:t>органы государственной и муниципал</w:t>
      </w:r>
      <w:r>
        <w:rPr>
          <w:rFonts w:ascii="Times New Roman" w:hAnsi="Times New Roman"/>
          <w:szCs w:val="32"/>
        </w:rPr>
        <w:t>ьной власти.</w:t>
      </w:r>
      <w:r w:rsidRPr="006F671A">
        <w:rPr>
          <w:rFonts w:ascii="Times New Roman" w:hAnsi="Times New Roman"/>
          <w:szCs w:val="32"/>
        </w:rPr>
        <w:t xml:space="preserve"> </w:t>
      </w:r>
    </w:p>
    <w:p w:rsidR="002929CA" w:rsidRPr="007661E4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4EE6">
        <w:rPr>
          <w:b/>
          <w:sz w:val="28"/>
          <w:szCs w:val="28"/>
        </w:rPr>
        <w:t>Объектами профессиональной деятельности</w:t>
      </w:r>
      <w:r w:rsidRPr="00264EE6">
        <w:rPr>
          <w:sz w:val="28"/>
          <w:szCs w:val="28"/>
        </w:rPr>
        <w:t xml:space="preserve"> выпускников программ бакалавриата по направлению подготовки </w:t>
      </w: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</w:t>
      </w:r>
      <w:r w:rsidRPr="00264EE6">
        <w:rPr>
          <w:b/>
          <w:sz w:val="28"/>
          <w:szCs w:val="28"/>
        </w:rPr>
        <w:t xml:space="preserve">Экономика </w:t>
      </w:r>
      <w:r w:rsidRPr="00264EE6">
        <w:rPr>
          <w:sz w:val="28"/>
          <w:szCs w:val="28"/>
        </w:rPr>
        <w:t>являются:</w:t>
      </w:r>
    </w:p>
    <w:p w:rsidR="002929CA" w:rsidRPr="008826A1" w:rsidRDefault="002929CA" w:rsidP="000D6D56">
      <w:pPr>
        <w:pStyle w:val="af"/>
        <w:widowControl w:val="0"/>
        <w:spacing w:line="360" w:lineRule="auto"/>
        <w:ind w:firstLine="709"/>
        <w:rPr>
          <w:rFonts w:ascii="Times New Roman" w:hAnsi="Times New Roman"/>
        </w:rPr>
      </w:pPr>
      <w:r w:rsidRPr="003A2F8D">
        <w:rPr>
          <w:rFonts w:ascii="Times New Roman" w:hAnsi="Times New Roman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  <w:r w:rsidRPr="008826A1">
        <w:rPr>
          <w:rFonts w:ascii="Times New Roman" w:hAnsi="Times New Roman"/>
        </w:rPr>
        <w:t xml:space="preserve"> </w:t>
      </w:r>
    </w:p>
    <w:p w:rsidR="002929CA" w:rsidRPr="00264EE6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3AA">
        <w:rPr>
          <w:b/>
          <w:sz w:val="28"/>
          <w:szCs w:val="28"/>
        </w:rPr>
        <w:t>Виды профессиональной деятельности</w:t>
      </w:r>
      <w:r>
        <w:rPr>
          <w:sz w:val="28"/>
          <w:szCs w:val="28"/>
        </w:rPr>
        <w:t xml:space="preserve">, к которым готовятся выпускники программ бакалавриата с </w:t>
      </w:r>
      <w:r w:rsidRPr="008D79D6">
        <w:rPr>
          <w:sz w:val="28"/>
          <w:szCs w:val="28"/>
        </w:rPr>
        <w:t>присв</w:t>
      </w:r>
      <w:r>
        <w:rPr>
          <w:sz w:val="28"/>
          <w:szCs w:val="28"/>
        </w:rPr>
        <w:t>оением</w:t>
      </w:r>
      <w:r w:rsidRPr="008D79D6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 xml:space="preserve">и </w:t>
      </w:r>
      <w:r w:rsidRPr="00264EE6">
        <w:rPr>
          <w:sz w:val="28"/>
          <w:szCs w:val="28"/>
        </w:rPr>
        <w:t>«академический бакалавр»: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расчетно-экономическая;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</w:rPr>
      </w:pPr>
      <w:r w:rsidRPr="00695A57">
        <w:rPr>
          <w:rFonts w:ascii="Times New Roman" w:hAnsi="Times New Roman"/>
          <w:b/>
          <w:szCs w:val="32"/>
        </w:rPr>
        <w:t>аналитическая, научно-исследовательская;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организационно-управленческая</w:t>
      </w:r>
      <w:r w:rsidRPr="00695A57">
        <w:rPr>
          <w:rFonts w:ascii="Times New Roman" w:hAnsi="Times New Roman"/>
          <w:b/>
          <w:szCs w:val="32"/>
          <w:lang w:val="ru-RU"/>
        </w:rPr>
        <w:t>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  <w:lang w:val="ru-RU"/>
        </w:rPr>
        <w:t>педагогическая.</w:t>
      </w:r>
    </w:p>
    <w:p w:rsidR="002929CA" w:rsidRPr="00264EE6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Виды профессиональной деятельности</w:t>
      </w:r>
      <w:r w:rsidRPr="007C24A4">
        <w:rPr>
          <w:sz w:val="28"/>
          <w:szCs w:val="28"/>
        </w:rPr>
        <w:t xml:space="preserve">, к которым готовятся </w:t>
      </w:r>
      <w:r w:rsidRPr="00264EE6">
        <w:rPr>
          <w:sz w:val="28"/>
          <w:szCs w:val="28"/>
        </w:rPr>
        <w:t>выпускники программ бакалавриата с присвоением квалификации «прикладной бакалавр»:</w:t>
      </w:r>
    </w:p>
    <w:p w:rsidR="002929CA" w:rsidRPr="00695A57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57">
        <w:rPr>
          <w:rFonts w:ascii="Times New Roman" w:hAnsi="Times New Roman" w:cs="Times New Roman"/>
          <w:b/>
          <w:sz w:val="28"/>
          <w:szCs w:val="28"/>
        </w:rPr>
        <w:t>учетная;</w:t>
      </w:r>
    </w:p>
    <w:p w:rsidR="002929CA" w:rsidRPr="00695A57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57">
        <w:rPr>
          <w:rFonts w:ascii="Times New Roman" w:hAnsi="Times New Roman" w:cs="Times New Roman"/>
          <w:b/>
          <w:sz w:val="28"/>
          <w:szCs w:val="28"/>
        </w:rPr>
        <w:t>расчетно-финансовая;</w:t>
      </w:r>
    </w:p>
    <w:p w:rsidR="002929CA" w:rsidRPr="00695A57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57">
        <w:rPr>
          <w:rFonts w:ascii="Times New Roman" w:hAnsi="Times New Roman" w:cs="Times New Roman"/>
          <w:b/>
          <w:sz w:val="28"/>
          <w:szCs w:val="28"/>
        </w:rPr>
        <w:t>банковская;</w:t>
      </w:r>
    </w:p>
    <w:p w:rsidR="002929CA" w:rsidRPr="00695A57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страховая.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16CC">
        <w:rPr>
          <w:sz w:val="28"/>
          <w:szCs w:val="28"/>
        </w:rPr>
        <w:lastRenderedPageBreak/>
        <w:t>При разработке и реализации программ бакалавриата</w:t>
      </w:r>
      <w:r w:rsidRPr="00595D0C">
        <w:rPr>
          <w:sz w:val="28"/>
          <w:szCs w:val="28"/>
        </w:rPr>
        <w:t xml:space="preserve"> </w:t>
      </w:r>
      <w:r w:rsidRPr="003216CC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2929CA" w:rsidRPr="00826AC8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592D8C">
        <w:rPr>
          <w:sz w:val="28"/>
        </w:rPr>
        <w:t xml:space="preserve">Выпускник программы </w:t>
      </w:r>
      <w:r w:rsidRPr="000A4A37">
        <w:rPr>
          <w:sz w:val="28"/>
        </w:rPr>
        <w:t>бакалавриата</w:t>
      </w:r>
      <w:r>
        <w:rPr>
          <w:sz w:val="28"/>
        </w:rPr>
        <w:t xml:space="preserve"> с</w:t>
      </w:r>
      <w:r w:rsidRPr="000A4A37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</w:t>
      </w:r>
      <w:r w:rsidRPr="000A4A37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0A4A37">
        <w:rPr>
          <w:sz w:val="28"/>
          <w:szCs w:val="28"/>
        </w:rPr>
        <w:t xml:space="preserve"> </w:t>
      </w:r>
      <w:r w:rsidRPr="00264EE6">
        <w:rPr>
          <w:sz w:val="28"/>
          <w:szCs w:val="28"/>
        </w:rPr>
        <w:t xml:space="preserve">«академический бакалавр» </w:t>
      </w:r>
      <w:r w:rsidRPr="00264EE6">
        <w:rPr>
          <w:color w:val="000000"/>
          <w:sz w:val="28"/>
          <w:szCs w:val="28"/>
        </w:rPr>
        <w:t>в соответствии</w:t>
      </w:r>
      <w:r w:rsidRPr="00F70C9F">
        <w:rPr>
          <w:color w:val="000000"/>
          <w:sz w:val="28"/>
          <w:szCs w:val="28"/>
        </w:rPr>
        <w:t xml:space="preserve">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расчетно-экономическая деятельность:</w:t>
      </w:r>
    </w:p>
    <w:p w:rsidR="002929CA" w:rsidRPr="0099061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9C5FA9">
        <w:rPr>
          <w:rFonts w:ascii="Times New Roman" w:hAnsi="Times New Roman"/>
          <w:szCs w:val="28"/>
        </w:rPr>
        <w:t>подготовка исходных данных для проведения расчетов экономических и с</w:t>
      </w:r>
      <w:r w:rsidRPr="009C5FA9">
        <w:rPr>
          <w:rFonts w:ascii="Times New Roman" w:hAnsi="Times New Roman"/>
          <w:szCs w:val="28"/>
        </w:rPr>
        <w:t>о</w:t>
      </w:r>
      <w:r w:rsidRPr="009C5FA9">
        <w:rPr>
          <w:rFonts w:ascii="Times New Roman" w:hAnsi="Times New Roman"/>
          <w:szCs w:val="28"/>
        </w:rPr>
        <w:t xml:space="preserve">циально-экономических показателей, характеризующих деятельность </w:t>
      </w:r>
      <w:r w:rsidRPr="0099061A">
        <w:rPr>
          <w:rFonts w:ascii="Times New Roman" w:hAnsi="Times New Roman"/>
          <w:szCs w:val="28"/>
        </w:rPr>
        <w:t>хозяйствующих субъектов</w:t>
      </w:r>
      <w:r w:rsidRPr="0099061A">
        <w:rPr>
          <w:rFonts w:ascii="Times New Roman" w:hAnsi="Times New Roman"/>
          <w:i/>
          <w:szCs w:val="28"/>
        </w:rPr>
        <w:t>;</w:t>
      </w:r>
    </w:p>
    <w:p w:rsidR="002929CA" w:rsidRPr="009C5FA9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9C5FA9">
        <w:rPr>
          <w:rFonts w:ascii="Times New Roman" w:hAnsi="Times New Roman"/>
          <w:szCs w:val="28"/>
        </w:rPr>
        <w:t>проведение расчетов экономических и социально-экономических показат</w:t>
      </w:r>
      <w:r w:rsidRPr="009C5FA9">
        <w:rPr>
          <w:rFonts w:ascii="Times New Roman" w:hAnsi="Times New Roman"/>
          <w:szCs w:val="28"/>
        </w:rPr>
        <w:t>е</w:t>
      </w:r>
      <w:r w:rsidRPr="009C5FA9">
        <w:rPr>
          <w:rFonts w:ascii="Times New Roman" w:hAnsi="Times New Roman"/>
          <w:szCs w:val="28"/>
        </w:rPr>
        <w:t>лей на основе типовых методик с учетом действующей нормативно-правовой базы;</w:t>
      </w:r>
    </w:p>
    <w:p w:rsidR="002929CA" w:rsidRPr="009C5FA9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9C5FA9">
        <w:rPr>
          <w:szCs w:val="28"/>
        </w:rPr>
        <w:t>разработка экономических разделов планов предприятий различных форм собственности,</w:t>
      </w:r>
      <w:r w:rsidRPr="009C5FA9">
        <w:rPr>
          <w:i/>
          <w:szCs w:val="28"/>
        </w:rPr>
        <w:t xml:space="preserve"> </w:t>
      </w:r>
      <w:r w:rsidRPr="009C5FA9">
        <w:rPr>
          <w:szCs w:val="28"/>
        </w:rPr>
        <w:t>организаций, ведомств и т. д.</w:t>
      </w:r>
      <w:r w:rsidRPr="009C5FA9">
        <w:rPr>
          <w:rFonts w:ascii="Times New Roman" w:hAnsi="Times New Roman"/>
          <w:szCs w:val="28"/>
        </w:rPr>
        <w:t>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аналитическая, научно-исследовательская деятельность:</w:t>
      </w:r>
    </w:p>
    <w:p w:rsidR="002929CA" w:rsidRPr="006701A4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6701A4">
        <w:rPr>
          <w:rFonts w:ascii="Times New Roman" w:hAnsi="Times New Roman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2929CA" w:rsidRPr="009C5FA9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9C5FA9">
        <w:rPr>
          <w:rFonts w:ascii="Times New Roman" w:hAnsi="Times New Roman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2929CA" w:rsidRPr="006701A4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6701A4">
        <w:rPr>
          <w:rFonts w:ascii="Times New Roman" w:hAnsi="Times New Roman"/>
          <w:szCs w:val="28"/>
        </w:rPr>
        <w:t>построение стандартных теоретических и эконометрических моделей исследуемых пр</w:t>
      </w:r>
      <w:r w:rsidRPr="006701A4">
        <w:rPr>
          <w:rFonts w:ascii="Times New Roman" w:hAnsi="Times New Roman"/>
          <w:szCs w:val="28"/>
        </w:rPr>
        <w:t>о</w:t>
      </w:r>
      <w:r w:rsidRPr="006701A4">
        <w:rPr>
          <w:rFonts w:ascii="Times New Roman" w:hAnsi="Times New Roman"/>
          <w:szCs w:val="28"/>
        </w:rPr>
        <w:t xml:space="preserve">цессов, явлений и объектов, относящихся к области профессиональной деятельности, анализ и интерпретация полученных результатов; </w:t>
      </w:r>
    </w:p>
    <w:p w:rsidR="002929CA" w:rsidRPr="0099061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99061A">
        <w:rPr>
          <w:rFonts w:ascii="Times New Roman" w:hAnsi="Times New Roman"/>
          <w:szCs w:val="28"/>
        </w:rPr>
        <w:t>анализ и интерпретация показателей, характер</w:t>
      </w:r>
      <w:r w:rsidRPr="0099061A">
        <w:rPr>
          <w:rFonts w:ascii="Times New Roman" w:hAnsi="Times New Roman"/>
          <w:szCs w:val="28"/>
        </w:rPr>
        <w:t>и</w:t>
      </w:r>
      <w:r w:rsidRPr="0099061A">
        <w:rPr>
          <w:rFonts w:ascii="Times New Roman" w:hAnsi="Times New Roman"/>
          <w:szCs w:val="28"/>
        </w:rPr>
        <w:t>зующих социально-экономические процессы и явления на микро- и макро- уровне как в России, так и за рубежом;</w:t>
      </w:r>
    </w:p>
    <w:p w:rsidR="002929CA" w:rsidRPr="006701A4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6701A4">
        <w:rPr>
          <w:rFonts w:ascii="Times New Roman" w:hAnsi="Times New Roman"/>
          <w:szCs w:val="28"/>
        </w:rPr>
        <w:t>подготовка информационных обзоров, аналитических отчетов;</w:t>
      </w:r>
    </w:p>
    <w:p w:rsidR="002929CA" w:rsidRPr="006701A4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6701A4">
        <w:rPr>
          <w:rFonts w:ascii="Times New Roman" w:hAnsi="Times New Roman"/>
          <w:szCs w:val="28"/>
        </w:rPr>
        <w:lastRenderedPageBreak/>
        <w:t>проведение статистических обследований, опросов, анкетирования и первичная обработка их результатов;</w:t>
      </w:r>
    </w:p>
    <w:p w:rsidR="002929CA" w:rsidRPr="006701A4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6701A4">
        <w:rPr>
          <w:rFonts w:ascii="Times New Roman" w:hAnsi="Times New Roman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</w:r>
      <w:r>
        <w:rPr>
          <w:rFonts w:ascii="Times New Roman" w:hAnsi="Times New Roman"/>
          <w:szCs w:val="28"/>
        </w:rPr>
        <w:t>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организационно-управленческая деятельность:</w:t>
      </w:r>
    </w:p>
    <w:p w:rsidR="002929CA" w:rsidRPr="00F81480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F81480">
        <w:rPr>
          <w:rFonts w:ascii="Times New Roman" w:hAnsi="Times New Roman"/>
          <w:szCs w:val="28"/>
        </w:rPr>
        <w:t>участие в разработке вариантов управленческих решений, обосновании их выбора на основе критериев социально-</w:t>
      </w:r>
      <w:r w:rsidRPr="006701A4">
        <w:rPr>
          <w:rFonts w:ascii="Times New Roman" w:hAnsi="Times New Roman"/>
          <w:szCs w:val="28"/>
        </w:rPr>
        <w:t>экономической эффективности с учетом рисков и возможных социально-экономических последствий</w:t>
      </w:r>
      <w:r w:rsidRPr="00F81480">
        <w:rPr>
          <w:rFonts w:ascii="Times New Roman" w:hAnsi="Times New Roman"/>
          <w:szCs w:val="28"/>
        </w:rPr>
        <w:t xml:space="preserve"> принимаемых решений;</w:t>
      </w:r>
    </w:p>
    <w:p w:rsidR="002929CA" w:rsidRPr="00F81480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F81480">
        <w:rPr>
          <w:rFonts w:ascii="Times New Roman" w:hAnsi="Times New Roman"/>
          <w:szCs w:val="28"/>
        </w:rPr>
        <w:t>организация выполнения порученного этапа работы;</w:t>
      </w:r>
    </w:p>
    <w:p w:rsidR="002929CA" w:rsidRPr="00F81480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F81480">
        <w:rPr>
          <w:rFonts w:ascii="Times New Roman" w:hAnsi="Times New Roman"/>
          <w:szCs w:val="28"/>
        </w:rPr>
        <w:t xml:space="preserve">оперативное управление малыми </w:t>
      </w:r>
      <w:r>
        <w:rPr>
          <w:rFonts w:ascii="Times New Roman" w:hAnsi="Times New Roman"/>
          <w:szCs w:val="28"/>
        </w:rPr>
        <w:t xml:space="preserve">коллективами и </w:t>
      </w:r>
      <w:r w:rsidRPr="00F81480">
        <w:rPr>
          <w:rFonts w:ascii="Times New Roman" w:hAnsi="Times New Roman"/>
          <w:szCs w:val="28"/>
        </w:rPr>
        <w:t>группами, сформированными для реализации конкретного экономического прое</w:t>
      </w:r>
      <w:r w:rsidRPr="00F81480">
        <w:rPr>
          <w:rFonts w:ascii="Times New Roman" w:hAnsi="Times New Roman"/>
          <w:szCs w:val="28"/>
        </w:rPr>
        <w:t>к</w:t>
      </w:r>
      <w:r w:rsidRPr="00F81480">
        <w:rPr>
          <w:rFonts w:ascii="Times New Roman" w:hAnsi="Times New Roman"/>
          <w:szCs w:val="28"/>
        </w:rPr>
        <w:t>та;</w:t>
      </w:r>
    </w:p>
    <w:p w:rsidR="002929CA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F81480">
        <w:rPr>
          <w:rFonts w:ascii="Times New Roman" w:hAnsi="Times New Roman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</w:t>
      </w:r>
      <w:r w:rsidRPr="00F81480">
        <w:rPr>
          <w:rFonts w:ascii="Times New Roman" w:hAnsi="Times New Roman"/>
          <w:szCs w:val="28"/>
        </w:rPr>
        <w:t>е</w:t>
      </w:r>
      <w:r w:rsidRPr="00F81480">
        <w:rPr>
          <w:rFonts w:ascii="Times New Roman" w:hAnsi="Times New Roman"/>
          <w:szCs w:val="28"/>
        </w:rPr>
        <w:t>ских служб и подразделений предприятий различных форм собс</w:t>
      </w:r>
      <w:r w:rsidRPr="00F81480">
        <w:rPr>
          <w:rFonts w:ascii="Times New Roman" w:hAnsi="Times New Roman"/>
          <w:szCs w:val="28"/>
        </w:rPr>
        <w:t>т</w:t>
      </w:r>
      <w:r w:rsidRPr="00F81480">
        <w:rPr>
          <w:rFonts w:ascii="Times New Roman" w:hAnsi="Times New Roman"/>
          <w:szCs w:val="28"/>
        </w:rPr>
        <w:t>венности, организаций, ведомств и т.д. с учетом правовых, административных и других огранич</w:t>
      </w:r>
      <w:r w:rsidRPr="00F81480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ний</w:t>
      </w:r>
      <w:r>
        <w:rPr>
          <w:rFonts w:ascii="Times New Roman" w:hAnsi="Times New Roman"/>
          <w:szCs w:val="28"/>
          <w:lang w:val="ru-RU"/>
        </w:rPr>
        <w:t>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педагогическая деятельность:</w:t>
      </w:r>
    </w:p>
    <w:p w:rsidR="002929CA" w:rsidRPr="007B5726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7B5726">
        <w:rPr>
          <w:rFonts w:ascii="Times New Roman" w:hAnsi="Times New Roman"/>
          <w:szCs w:val="28"/>
        </w:rPr>
        <w:t>преподавание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экономических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дисциплин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в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образовательных организациях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высшего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образования, </w:t>
      </w:r>
      <w:r w:rsidRPr="007B5726">
        <w:rPr>
          <w:rFonts w:ascii="Times New Roman" w:hAnsi="Times New Roman"/>
          <w:szCs w:val="28"/>
        </w:rPr>
        <w:t>среднего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профессионального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образования, среднего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общего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образования, дополнительного</w:t>
      </w:r>
      <w:r w:rsidRPr="007B5726">
        <w:rPr>
          <w:rFonts w:ascii="Times New Roman" w:hAnsi="Times New Roman"/>
          <w:szCs w:val="28"/>
          <w:lang w:val="ru-RU"/>
        </w:rPr>
        <w:t xml:space="preserve"> </w:t>
      </w:r>
      <w:r w:rsidRPr="007B5726">
        <w:rPr>
          <w:rFonts w:ascii="Times New Roman" w:hAnsi="Times New Roman"/>
          <w:szCs w:val="28"/>
        </w:rPr>
        <w:t>образования.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3561">
        <w:rPr>
          <w:sz w:val="28"/>
          <w:szCs w:val="28"/>
        </w:rPr>
        <w:t>При разработке и ре</w:t>
      </w:r>
      <w:r>
        <w:rPr>
          <w:sz w:val="28"/>
          <w:szCs w:val="28"/>
        </w:rPr>
        <w:t xml:space="preserve">ализации программ бакалавриата </w:t>
      </w:r>
      <w:r w:rsidRPr="00233561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2929CA" w:rsidRPr="00826AC8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sz w:val="28"/>
          <w:szCs w:val="28"/>
        </w:rPr>
        <w:t>Выпускник программы бакалавриата</w:t>
      </w:r>
      <w:r>
        <w:rPr>
          <w:sz w:val="28"/>
          <w:szCs w:val="28"/>
        </w:rPr>
        <w:t xml:space="preserve"> с</w:t>
      </w:r>
      <w:r w:rsidRPr="008D79D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 квалификации</w:t>
      </w:r>
      <w:r w:rsidRPr="00CE1618">
        <w:rPr>
          <w:sz w:val="28"/>
          <w:szCs w:val="28"/>
          <w:highlight w:val="yellow"/>
        </w:rPr>
        <w:t xml:space="preserve"> </w:t>
      </w:r>
      <w:r w:rsidRPr="00327800">
        <w:rPr>
          <w:sz w:val="28"/>
          <w:szCs w:val="28"/>
        </w:rPr>
        <w:t xml:space="preserve">«прикладной бакалавр» </w:t>
      </w:r>
      <w:r w:rsidRPr="00327800">
        <w:rPr>
          <w:color w:val="000000"/>
          <w:sz w:val="28"/>
          <w:szCs w:val="28"/>
        </w:rPr>
        <w:t>в соответствии</w:t>
      </w:r>
      <w:r w:rsidRPr="00F70C9F">
        <w:rPr>
          <w:color w:val="000000"/>
          <w:sz w:val="28"/>
          <w:szCs w:val="28"/>
        </w:rPr>
        <w:t xml:space="preserve">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lastRenderedPageBreak/>
        <w:t>учетная деятельность:</w:t>
      </w:r>
    </w:p>
    <w:p w:rsidR="002929CA" w:rsidRPr="00401553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Pr="00401553">
        <w:rPr>
          <w:rFonts w:ascii="Times New Roman" w:hAnsi="Times New Roman" w:cs="Times New Roman"/>
          <w:sz w:val="28"/>
          <w:szCs w:val="28"/>
        </w:rPr>
        <w:t>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9CA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1553">
        <w:rPr>
          <w:rFonts w:ascii="Times New Roman" w:hAnsi="Times New Roman" w:cs="Times New Roman"/>
          <w:sz w:val="28"/>
          <w:szCs w:val="28"/>
        </w:rPr>
        <w:t>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9CA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553">
        <w:rPr>
          <w:rFonts w:ascii="Times New Roman" w:hAnsi="Times New Roman" w:cs="Times New Roman"/>
          <w:sz w:val="28"/>
          <w:szCs w:val="28"/>
        </w:rPr>
        <w:t>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9CA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86D75">
        <w:rPr>
          <w:rFonts w:ascii="Times New Roman" w:hAnsi="Times New Roman" w:cs="Times New Roman"/>
          <w:sz w:val="28"/>
        </w:rPr>
        <w:t>оставление и использование бухгалтерской отчетности</w:t>
      </w:r>
      <w:r>
        <w:rPr>
          <w:rFonts w:ascii="Times New Roman" w:hAnsi="Times New Roman" w:cs="Times New Roman"/>
          <w:sz w:val="28"/>
        </w:rPr>
        <w:t>;</w:t>
      </w:r>
    </w:p>
    <w:p w:rsidR="002929CA" w:rsidRPr="00386D75" w:rsidRDefault="002929CA" w:rsidP="000D6D56">
      <w:pPr>
        <w:pStyle w:val="210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386D75">
        <w:rPr>
          <w:rFonts w:ascii="Times New Roman" w:hAnsi="Times New Roman" w:cs="Times New Roman"/>
          <w:sz w:val="28"/>
        </w:rPr>
        <w:t>существление налогового учета и налого</w:t>
      </w:r>
      <w:r>
        <w:rPr>
          <w:rFonts w:ascii="Times New Roman" w:hAnsi="Times New Roman" w:cs="Times New Roman"/>
          <w:sz w:val="28"/>
        </w:rPr>
        <w:t>вого планирования в организации;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расчетно-финансовая деятельность: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осуществлении финансово-экономического планирования</w:t>
      </w:r>
      <w:r w:rsidRPr="007825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секторе </w:t>
      </w:r>
      <w:r w:rsidRPr="007825E2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7825E2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 xml:space="preserve">ого управления и организации исполнения </w:t>
      </w:r>
      <w:r w:rsidRPr="007825E2">
        <w:rPr>
          <w:sz w:val="28"/>
        </w:rPr>
        <w:t>бюджет</w:t>
      </w:r>
      <w:r>
        <w:rPr>
          <w:sz w:val="28"/>
        </w:rPr>
        <w:t xml:space="preserve">ов </w:t>
      </w:r>
      <w:r w:rsidRPr="007825E2">
        <w:rPr>
          <w:sz w:val="28"/>
        </w:rPr>
        <w:t>бюджетн</w:t>
      </w:r>
      <w:r>
        <w:rPr>
          <w:sz w:val="28"/>
        </w:rPr>
        <w:t>ой системы Российской Федерации;</w:t>
      </w:r>
    </w:p>
    <w:p w:rsidR="002929CA" w:rsidRPr="007825E2" w:rsidRDefault="002929CA" w:rsidP="000D6D56">
      <w:pPr>
        <w:pStyle w:val="210"/>
        <w:widowControl w:val="0"/>
        <w:snapToGrid w:val="0"/>
        <w:spacing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825E2">
        <w:rPr>
          <w:rFonts w:ascii="Times New Roman" w:hAnsi="Times New Roman" w:cs="Times New Roman"/>
          <w:sz w:val="28"/>
        </w:rPr>
        <w:t>едение расчетов с бюджет</w:t>
      </w:r>
      <w:r>
        <w:rPr>
          <w:rFonts w:ascii="Times New Roman" w:hAnsi="Times New Roman" w:cs="Times New Roman"/>
          <w:sz w:val="28"/>
        </w:rPr>
        <w:t xml:space="preserve">ами </w:t>
      </w:r>
      <w:r w:rsidRPr="007825E2">
        <w:rPr>
          <w:rFonts w:ascii="Times New Roman" w:hAnsi="Times New Roman" w:cs="Times New Roman"/>
          <w:sz w:val="28"/>
        </w:rPr>
        <w:t>бюджетн</w:t>
      </w:r>
      <w:r>
        <w:rPr>
          <w:rFonts w:ascii="Times New Roman" w:hAnsi="Times New Roman" w:cs="Times New Roman"/>
          <w:sz w:val="28"/>
        </w:rPr>
        <w:t>ой системы Российской Федерации;</w:t>
      </w:r>
      <w:r w:rsidRPr="007825E2">
        <w:rPr>
          <w:sz w:val="28"/>
        </w:rPr>
        <w:t xml:space="preserve"> </w:t>
      </w:r>
    </w:p>
    <w:p w:rsidR="002929CA" w:rsidRPr="00AC7DE1" w:rsidRDefault="002929CA" w:rsidP="000D6D5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финансовых расчетов</w:t>
      </w:r>
      <w:r w:rsidRPr="00AC7DE1">
        <w:rPr>
          <w:sz w:val="28"/>
          <w:szCs w:val="28"/>
        </w:rPr>
        <w:t xml:space="preserve"> и осуществление финансовых операций</w:t>
      </w:r>
      <w:r>
        <w:rPr>
          <w:sz w:val="28"/>
          <w:szCs w:val="28"/>
        </w:rPr>
        <w:t>;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</w:t>
      </w:r>
      <w:r w:rsidRPr="00AC7DE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AC7DE1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и</w:t>
      </w:r>
      <w:r w:rsidRPr="00AC7DE1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го </w:t>
      </w:r>
      <w:r w:rsidRPr="00AC7DE1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в </w:t>
      </w:r>
      <w:r w:rsidRPr="00AC7DE1">
        <w:rPr>
          <w:sz w:val="28"/>
          <w:szCs w:val="28"/>
        </w:rPr>
        <w:t>секторе государственн</w:t>
      </w:r>
      <w:r>
        <w:rPr>
          <w:sz w:val="28"/>
          <w:szCs w:val="28"/>
        </w:rPr>
        <w:t>ого</w:t>
      </w:r>
      <w:r w:rsidRPr="00AC7DE1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 управления;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банковская деятельность:</w:t>
      </w:r>
    </w:p>
    <w:p w:rsidR="002929CA" w:rsidRPr="00002B86" w:rsidRDefault="002929CA" w:rsidP="000D6D56">
      <w:pPr>
        <w:pStyle w:val="27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002B86">
        <w:rPr>
          <w:sz w:val="28"/>
        </w:rPr>
        <w:t>едение расч</w:t>
      </w:r>
      <w:r>
        <w:rPr>
          <w:sz w:val="28"/>
        </w:rPr>
        <w:t>е</w:t>
      </w:r>
      <w:r w:rsidRPr="00002B86">
        <w:rPr>
          <w:sz w:val="28"/>
        </w:rPr>
        <w:t>тных опер</w:t>
      </w:r>
      <w:r w:rsidRPr="00002B86">
        <w:rPr>
          <w:sz w:val="28"/>
        </w:rPr>
        <w:t>а</w:t>
      </w:r>
      <w:r w:rsidRPr="00002B86">
        <w:rPr>
          <w:sz w:val="28"/>
        </w:rPr>
        <w:t>ций</w:t>
      </w:r>
      <w:r>
        <w:rPr>
          <w:sz w:val="28"/>
        </w:rPr>
        <w:t>;</w:t>
      </w:r>
    </w:p>
    <w:p w:rsidR="002929CA" w:rsidRPr="00002B86" w:rsidRDefault="002929CA" w:rsidP="000D6D56">
      <w:pPr>
        <w:pStyle w:val="27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002B86">
        <w:rPr>
          <w:sz w:val="28"/>
        </w:rPr>
        <w:t>существление кредитных операций</w:t>
      </w:r>
      <w:r>
        <w:rPr>
          <w:sz w:val="28"/>
        </w:rPr>
        <w:t>;</w:t>
      </w:r>
    </w:p>
    <w:p w:rsidR="002929CA" w:rsidRPr="00002B86" w:rsidRDefault="002929CA" w:rsidP="000D6D56">
      <w:pPr>
        <w:pStyle w:val="27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002B86">
        <w:rPr>
          <w:sz w:val="28"/>
        </w:rPr>
        <w:t>ыполнение операций с ценными бумагами</w:t>
      </w:r>
      <w:r>
        <w:rPr>
          <w:sz w:val="28"/>
        </w:rPr>
        <w:t>;</w:t>
      </w:r>
    </w:p>
    <w:p w:rsidR="002929CA" w:rsidRPr="00002B86" w:rsidRDefault="002929CA" w:rsidP="000D6D56">
      <w:pPr>
        <w:pStyle w:val="27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002B86">
        <w:rPr>
          <w:sz w:val="28"/>
        </w:rPr>
        <w:t>существление операций, связанных с выполнением учреждениями Банка России основных функций</w:t>
      </w:r>
      <w:r>
        <w:rPr>
          <w:sz w:val="28"/>
        </w:rPr>
        <w:t>;</w:t>
      </w:r>
    </w:p>
    <w:p w:rsidR="002929CA" w:rsidRPr="00002B86" w:rsidRDefault="002929CA" w:rsidP="000D6D56">
      <w:pPr>
        <w:pStyle w:val="27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 w:rsidRPr="008E5000">
        <w:rPr>
          <w:sz w:val="28"/>
        </w:rPr>
        <w:t>в</w:t>
      </w:r>
      <w:r w:rsidRPr="00002B86">
        <w:rPr>
          <w:sz w:val="28"/>
        </w:rPr>
        <w:t>ыполнение внутриба</w:t>
      </w:r>
      <w:r w:rsidRPr="00002B86">
        <w:rPr>
          <w:sz w:val="28"/>
        </w:rPr>
        <w:t>н</w:t>
      </w:r>
      <w:r w:rsidRPr="00002B86">
        <w:rPr>
          <w:sz w:val="28"/>
        </w:rPr>
        <w:t>ковских операций</w:t>
      </w:r>
      <w:r>
        <w:rPr>
          <w:sz w:val="28"/>
        </w:rPr>
        <w:t>;</w:t>
      </w:r>
    </w:p>
    <w:p w:rsidR="002929CA" w:rsidRPr="00695A57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95A57">
        <w:rPr>
          <w:b/>
          <w:sz w:val="28"/>
          <w:szCs w:val="28"/>
        </w:rPr>
        <w:t>страховая деятельность:</w:t>
      </w:r>
    </w:p>
    <w:p w:rsidR="002929CA" w:rsidRPr="008E5000" w:rsidRDefault="002929CA" w:rsidP="000D6D56">
      <w:pPr>
        <w:pStyle w:val="27"/>
        <w:widowControl w:val="0"/>
        <w:spacing w:line="360" w:lineRule="auto"/>
        <w:ind w:left="0" w:firstLine="709"/>
        <w:jc w:val="both"/>
        <w:rPr>
          <w:sz w:val="28"/>
        </w:rPr>
      </w:pPr>
      <w:r w:rsidRPr="008E5000">
        <w:rPr>
          <w:sz w:val="28"/>
        </w:rPr>
        <w:t>реализаци</w:t>
      </w:r>
      <w:r>
        <w:rPr>
          <w:sz w:val="28"/>
        </w:rPr>
        <w:t xml:space="preserve">я </w:t>
      </w:r>
      <w:r w:rsidRPr="008E5000">
        <w:rPr>
          <w:sz w:val="28"/>
        </w:rPr>
        <w:t xml:space="preserve">различных технологий розничных продаж в </w:t>
      </w:r>
      <w:r>
        <w:rPr>
          <w:sz w:val="28"/>
        </w:rPr>
        <w:t>с</w:t>
      </w:r>
      <w:r w:rsidRPr="008E5000">
        <w:rPr>
          <w:sz w:val="28"/>
        </w:rPr>
        <w:t>траховании;</w:t>
      </w:r>
    </w:p>
    <w:p w:rsidR="002929CA" w:rsidRPr="008E5000" w:rsidRDefault="002929CA" w:rsidP="000D6D56">
      <w:pPr>
        <w:pStyle w:val="27"/>
        <w:widowControl w:val="0"/>
        <w:spacing w:line="360" w:lineRule="auto"/>
        <w:ind w:left="0" w:firstLine="709"/>
        <w:jc w:val="both"/>
        <w:rPr>
          <w:rFonts w:eastAsia="MS Mincho"/>
          <w:sz w:val="28"/>
        </w:rPr>
      </w:pPr>
      <w:r w:rsidRPr="008E5000">
        <w:rPr>
          <w:rFonts w:eastAsia="MS Mincho"/>
          <w:sz w:val="28"/>
        </w:rPr>
        <w:t>организация продаж страховых продуктов;</w:t>
      </w:r>
    </w:p>
    <w:p w:rsidR="002929CA" w:rsidRPr="008E5000" w:rsidRDefault="002929CA" w:rsidP="000D6D56">
      <w:pPr>
        <w:pStyle w:val="27"/>
        <w:widowControl w:val="0"/>
        <w:tabs>
          <w:tab w:val="left" w:pos="709"/>
        </w:tabs>
        <w:suppressAutoHyphens/>
        <w:spacing w:line="360" w:lineRule="auto"/>
        <w:ind w:left="0" w:firstLine="709"/>
        <w:jc w:val="both"/>
        <w:rPr>
          <w:rFonts w:eastAsia="MS Mincho"/>
          <w:b/>
          <w:sz w:val="28"/>
        </w:rPr>
      </w:pPr>
      <w:r w:rsidRPr="008E5000">
        <w:rPr>
          <w:rFonts w:eastAsia="MS Mincho"/>
          <w:sz w:val="28"/>
        </w:rPr>
        <w:lastRenderedPageBreak/>
        <w:t>сопровождение договоров страхования (определение франшизы, страховой стоимости и премии);</w:t>
      </w:r>
    </w:p>
    <w:p w:rsidR="002929CA" w:rsidRPr="00DD5056" w:rsidRDefault="002929CA" w:rsidP="000D6D56">
      <w:pPr>
        <w:pStyle w:val="27"/>
        <w:widowControl w:val="0"/>
        <w:suppressAutoHyphens/>
        <w:spacing w:line="360" w:lineRule="auto"/>
        <w:ind w:left="0" w:firstLine="709"/>
        <w:jc w:val="both"/>
        <w:rPr>
          <w:rFonts w:eastAsia="MS Mincho"/>
          <w:sz w:val="28"/>
        </w:rPr>
      </w:pPr>
      <w:r w:rsidRPr="00C92D5C">
        <w:rPr>
          <w:rFonts w:eastAsia="MS Mincho"/>
          <w:sz w:val="28"/>
        </w:rPr>
        <w:t>оформление и сопровождение страхового случая (оценка страхового ущерба, урегулирование убытков);</w:t>
      </w:r>
    </w:p>
    <w:p w:rsidR="002929CA" w:rsidRDefault="002929CA" w:rsidP="000D6D56">
      <w:pPr>
        <w:pStyle w:val="27"/>
        <w:widowControl w:val="0"/>
        <w:suppressAutoHyphens/>
        <w:spacing w:line="360" w:lineRule="auto"/>
        <w:ind w:left="0" w:firstLine="709"/>
        <w:jc w:val="both"/>
        <w:rPr>
          <w:sz w:val="28"/>
        </w:rPr>
      </w:pPr>
      <w:r w:rsidRPr="00C92D5C">
        <w:rPr>
          <w:sz w:val="28"/>
        </w:rPr>
        <w:t>ведение бухгалтерского учета и составление отчетности страховой организации.</w:t>
      </w:r>
    </w:p>
    <w:p w:rsidR="002929CA" w:rsidRPr="003822DA" w:rsidRDefault="002929CA" w:rsidP="000D6D56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2929CA" w:rsidRPr="00376442" w:rsidDel="00A61060" w:rsidRDefault="002929CA" w:rsidP="000D6D56">
      <w:pPr>
        <w:widowControl w:val="0"/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2929CA" w:rsidRPr="00F70C9F" w:rsidRDefault="002929CA" w:rsidP="000D6D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</w:t>
      </w:r>
      <w:r w:rsidRPr="00396E35">
        <w:rPr>
          <w:b/>
          <w:sz w:val="28"/>
          <w:szCs w:val="28"/>
        </w:rPr>
        <w:t>ЭКОНОМИКА</w:t>
      </w: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или профессионально-прикладные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EC3F4B">
        <w:rPr>
          <w:szCs w:val="28"/>
        </w:rPr>
        <w:t>способность</w:t>
      </w:r>
      <w:r>
        <w:rPr>
          <w:szCs w:val="28"/>
        </w:rPr>
        <w:t>ю</w:t>
      </w:r>
      <w:r w:rsidRPr="00520DBB">
        <w:rPr>
          <w:szCs w:val="28"/>
        </w:rPr>
        <w:t xml:space="preserve"> использовать основы философских знаний</w:t>
      </w:r>
      <w:r>
        <w:rPr>
          <w:szCs w:val="28"/>
        </w:rPr>
        <w:t xml:space="preserve"> для формирования мировоззренческой позиции </w:t>
      </w:r>
      <w:r w:rsidRPr="000F44A1">
        <w:t>(О</w:t>
      </w:r>
      <w:r>
        <w:t>К-1</w:t>
      </w:r>
      <w:r w:rsidRPr="000F44A1">
        <w:t>);</w:t>
      </w:r>
      <w:r w:rsidRPr="00520DBB">
        <w:rPr>
          <w:szCs w:val="28"/>
        </w:rPr>
        <w:t xml:space="preserve"> </w:t>
      </w:r>
    </w:p>
    <w:p w:rsidR="002929CA" w:rsidRDefault="002929CA" w:rsidP="000D6D56">
      <w:pPr>
        <w:pStyle w:val="afff"/>
        <w:widowControl w:val="0"/>
        <w:tabs>
          <w:tab w:val="left" w:pos="142"/>
          <w:tab w:val="left" w:pos="28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20DBB">
        <w:rPr>
          <w:szCs w:val="28"/>
        </w:rPr>
        <w:t xml:space="preserve">анализировать </w:t>
      </w:r>
      <w:r>
        <w:rPr>
          <w:szCs w:val="28"/>
        </w:rPr>
        <w:t xml:space="preserve">основные </w:t>
      </w:r>
      <w:r w:rsidRPr="00520DBB">
        <w:rPr>
          <w:szCs w:val="28"/>
        </w:rPr>
        <w:t>этапы и закономерности исторического развития</w:t>
      </w:r>
      <w:r>
        <w:rPr>
          <w:szCs w:val="28"/>
        </w:rPr>
        <w:t xml:space="preserve"> общества</w:t>
      </w:r>
      <w:r w:rsidRPr="00520DBB">
        <w:rPr>
          <w:szCs w:val="28"/>
        </w:rPr>
        <w:t xml:space="preserve"> для </w:t>
      </w:r>
      <w:r>
        <w:rPr>
          <w:szCs w:val="28"/>
        </w:rPr>
        <w:t xml:space="preserve">формирования гражданской позиции </w:t>
      </w:r>
      <w:r w:rsidRPr="000F44A1">
        <w:t>(О</w:t>
      </w:r>
      <w:r>
        <w:t>К-2</w:t>
      </w:r>
      <w:r w:rsidRPr="000F44A1">
        <w:t>);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20DBB">
        <w:rPr>
          <w:szCs w:val="28"/>
        </w:rPr>
        <w:t xml:space="preserve">использовать основы экономических знаний </w:t>
      </w:r>
      <w:r>
        <w:rPr>
          <w:szCs w:val="28"/>
        </w:rPr>
        <w:t>в различных сферах</w:t>
      </w:r>
      <w:r w:rsidRPr="00B74EAF">
        <w:rPr>
          <w:szCs w:val="28"/>
        </w:rPr>
        <w:t xml:space="preserve"> </w:t>
      </w:r>
      <w:r w:rsidRPr="00FB780D">
        <w:rPr>
          <w:szCs w:val="28"/>
        </w:rPr>
        <w:t>деятельности</w:t>
      </w:r>
      <w:r>
        <w:rPr>
          <w:szCs w:val="28"/>
        </w:rPr>
        <w:t xml:space="preserve"> (ОК-3); </w:t>
      </w:r>
    </w:p>
    <w:p w:rsidR="002929CA" w:rsidRPr="00520DBB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20DBB">
        <w:rPr>
          <w:szCs w:val="28"/>
        </w:rPr>
        <w:t xml:space="preserve">к коммуникации в устной и письменной формах на русском и иностранном языках для решения задач межличностного и </w:t>
      </w:r>
      <w:r>
        <w:rPr>
          <w:szCs w:val="28"/>
        </w:rPr>
        <w:t xml:space="preserve">межкультурного </w:t>
      </w:r>
      <w:r w:rsidRPr="00520DBB">
        <w:rPr>
          <w:szCs w:val="28"/>
        </w:rPr>
        <w:t>взаимодействия</w:t>
      </w:r>
      <w:r>
        <w:rPr>
          <w:szCs w:val="28"/>
        </w:rPr>
        <w:t xml:space="preserve"> (ОК-4);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17BE2">
        <w:rPr>
          <w:szCs w:val="28"/>
        </w:rPr>
        <w:t xml:space="preserve">работать в </w:t>
      </w:r>
      <w:r>
        <w:rPr>
          <w:szCs w:val="28"/>
        </w:rPr>
        <w:t>коллективе</w:t>
      </w:r>
      <w:r w:rsidRPr="00517BE2">
        <w:rPr>
          <w:szCs w:val="28"/>
        </w:rPr>
        <w:t>, толерантно воспринимая социальные, этнические, конфессиональные и культурные различия</w:t>
      </w:r>
      <w:r>
        <w:rPr>
          <w:szCs w:val="28"/>
        </w:rPr>
        <w:t xml:space="preserve"> (ОК-5);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20DBB">
        <w:rPr>
          <w:szCs w:val="28"/>
        </w:rPr>
        <w:t>использовать</w:t>
      </w:r>
      <w:r>
        <w:rPr>
          <w:szCs w:val="28"/>
        </w:rPr>
        <w:t xml:space="preserve"> основы правовых знаний</w:t>
      </w:r>
      <w:r w:rsidRPr="00520DBB">
        <w:rPr>
          <w:szCs w:val="28"/>
        </w:rPr>
        <w:t xml:space="preserve"> в различных сферах </w:t>
      </w:r>
      <w:r>
        <w:rPr>
          <w:szCs w:val="28"/>
        </w:rPr>
        <w:t>д</w:t>
      </w:r>
      <w:r w:rsidRPr="00FB780D">
        <w:rPr>
          <w:szCs w:val="28"/>
        </w:rPr>
        <w:t>еятельности</w:t>
      </w:r>
      <w:r>
        <w:rPr>
          <w:szCs w:val="28"/>
        </w:rPr>
        <w:t xml:space="preserve"> </w:t>
      </w:r>
      <w:r w:rsidRPr="00A64E64">
        <w:t>(ОК-</w:t>
      </w:r>
      <w:r>
        <w:t>6</w:t>
      </w:r>
      <w:r w:rsidRPr="00A64E64">
        <w:t>);</w:t>
      </w:r>
      <w:r>
        <w:rPr>
          <w:szCs w:val="28"/>
        </w:rPr>
        <w:t xml:space="preserve"> 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517BE2">
        <w:rPr>
          <w:szCs w:val="28"/>
        </w:rPr>
        <w:t>к самоорганизации и самообразованию</w:t>
      </w:r>
      <w:r>
        <w:rPr>
          <w:szCs w:val="28"/>
        </w:rPr>
        <w:t xml:space="preserve"> (ОК-7);</w:t>
      </w:r>
    </w:p>
    <w:p w:rsidR="002929CA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0F070D">
        <w:rPr>
          <w:szCs w:val="28"/>
        </w:rPr>
        <w:t xml:space="preserve">использовать методы и </w:t>
      </w:r>
      <w:r>
        <w:rPr>
          <w:szCs w:val="28"/>
        </w:rPr>
        <w:t>средства</w:t>
      </w:r>
      <w:r w:rsidRPr="000F070D">
        <w:rPr>
          <w:szCs w:val="28"/>
        </w:rPr>
        <w:t xml:space="preserve"> физической культуры для </w:t>
      </w:r>
      <w:r w:rsidRPr="000F070D">
        <w:rPr>
          <w:szCs w:val="28"/>
        </w:rPr>
        <w:lastRenderedPageBreak/>
        <w:t xml:space="preserve">обеспечения полноценной социальной </w:t>
      </w:r>
      <w:r>
        <w:rPr>
          <w:szCs w:val="28"/>
        </w:rPr>
        <w:t>и профессиональной деятельности</w:t>
      </w:r>
      <w:r w:rsidRPr="00CF3A6B">
        <w:rPr>
          <w:szCs w:val="28"/>
        </w:rPr>
        <w:t xml:space="preserve"> </w:t>
      </w:r>
      <w:r>
        <w:rPr>
          <w:szCs w:val="28"/>
        </w:rPr>
        <w:t>(ОК-8);</w:t>
      </w:r>
    </w:p>
    <w:p w:rsidR="002929CA" w:rsidRPr="00192BA5" w:rsidRDefault="002929CA" w:rsidP="000D6D56">
      <w:pPr>
        <w:pStyle w:val="afff"/>
        <w:widowControl w:val="0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готов</w:t>
      </w:r>
      <w:r w:rsidRPr="00E96E0F">
        <w:rPr>
          <w:color w:val="000000"/>
          <w:szCs w:val="28"/>
        </w:rPr>
        <w:t>ность</w:t>
      </w:r>
      <w:r>
        <w:rPr>
          <w:color w:val="000000"/>
          <w:szCs w:val="28"/>
        </w:rPr>
        <w:t>ю</w:t>
      </w:r>
      <w:r w:rsidRPr="00E96E0F">
        <w:rPr>
          <w:color w:val="000000"/>
          <w:szCs w:val="28"/>
        </w:rPr>
        <w:t xml:space="preserve"> пользовать</w:t>
      </w:r>
      <w:r>
        <w:rPr>
          <w:color w:val="000000"/>
          <w:szCs w:val="28"/>
        </w:rPr>
        <w:t>ся</w:t>
      </w:r>
      <w:r w:rsidRPr="00E96E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основными </w:t>
      </w:r>
      <w:r w:rsidRPr="00E96E0F">
        <w:rPr>
          <w:color w:val="000000"/>
          <w:szCs w:val="28"/>
        </w:rPr>
        <w:t>метод</w:t>
      </w:r>
      <w:r>
        <w:rPr>
          <w:color w:val="000000"/>
          <w:szCs w:val="28"/>
        </w:rPr>
        <w:t>ами</w:t>
      </w:r>
      <w:r w:rsidRPr="00E96E0F">
        <w:rPr>
          <w:color w:val="000000"/>
          <w:szCs w:val="28"/>
        </w:rPr>
        <w:t xml:space="preserve"> защиты </w:t>
      </w:r>
      <w:r>
        <w:rPr>
          <w:color w:val="000000"/>
          <w:szCs w:val="28"/>
        </w:rPr>
        <w:t>производственного персонала и населения от возможных последствий аварий, катастроф, стихийных бедствий (ОК-9).</w:t>
      </w:r>
    </w:p>
    <w:p w:rsidR="002929CA" w:rsidRDefault="002929CA" w:rsidP="000D6D5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2929CA" w:rsidRPr="00CF4AA2" w:rsidRDefault="002929CA" w:rsidP="000D6D56">
      <w:pPr>
        <w:pStyle w:val="afff"/>
        <w:widowControl w:val="0"/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CF4AA2">
        <w:rPr>
          <w:szCs w:val="28"/>
        </w:rPr>
        <w:t>решать стандартные</w:t>
      </w:r>
      <w:r>
        <w:rPr>
          <w:szCs w:val="28"/>
        </w:rPr>
        <w:t xml:space="preserve"> </w:t>
      </w:r>
      <w:r w:rsidRPr="00CF4AA2">
        <w:rPr>
          <w:szCs w:val="28"/>
        </w:rPr>
        <w:t>задачи</w:t>
      </w:r>
      <w:r>
        <w:rPr>
          <w:szCs w:val="28"/>
        </w:rPr>
        <w:t xml:space="preserve"> </w:t>
      </w:r>
      <w:r w:rsidRPr="00CF4AA2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CF4AA2">
        <w:rPr>
          <w:szCs w:val="28"/>
        </w:rPr>
        <w:t>деятельности на основе информационной и библиографической культуры с</w:t>
      </w:r>
      <w:r>
        <w:rPr>
          <w:szCs w:val="28"/>
        </w:rPr>
        <w:t xml:space="preserve"> </w:t>
      </w:r>
      <w:r w:rsidRPr="00CF4AA2">
        <w:rPr>
          <w:szCs w:val="28"/>
        </w:rPr>
        <w:t>применением информационно-коммуникационных технологий и с учетом основных требований информационной безопасности</w:t>
      </w:r>
      <w:r>
        <w:rPr>
          <w:szCs w:val="28"/>
        </w:rPr>
        <w:t xml:space="preserve"> (ОПК-1);</w:t>
      </w:r>
    </w:p>
    <w:p w:rsidR="002929CA" w:rsidRPr="00CF4AA2" w:rsidRDefault="002929CA" w:rsidP="000D6D56">
      <w:pPr>
        <w:pStyle w:val="ConsPlusNormal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7B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szCs w:val="28"/>
        </w:rPr>
        <w:t xml:space="preserve"> </w:t>
      </w:r>
      <w:r w:rsidRPr="00CF4AA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A2">
        <w:rPr>
          <w:rFonts w:ascii="Times New Roman" w:hAnsi="Times New Roman" w:cs="Times New Roman"/>
          <w:sz w:val="28"/>
          <w:szCs w:val="28"/>
        </w:rPr>
        <w:t xml:space="preserve">сбор, анализ и обработку данных, необходимых для решения </w:t>
      </w:r>
      <w:r>
        <w:rPr>
          <w:rFonts w:ascii="Times New Roman" w:hAnsi="Times New Roman" w:cs="Times New Roman"/>
          <w:sz w:val="28"/>
          <w:szCs w:val="28"/>
        </w:rPr>
        <w:t>профессиональных задач (ОПК-2);</w:t>
      </w:r>
    </w:p>
    <w:p w:rsidR="002929CA" w:rsidRPr="00CF4AA2" w:rsidRDefault="002929CA" w:rsidP="000D6D56">
      <w:pPr>
        <w:pStyle w:val="ConsPlusNormal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7B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szCs w:val="28"/>
        </w:rPr>
        <w:t xml:space="preserve"> </w:t>
      </w:r>
      <w:r w:rsidRPr="00CF4AA2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AA2">
        <w:rPr>
          <w:rFonts w:ascii="Times New Roman" w:hAnsi="Times New Roman" w:cs="Times New Roman"/>
          <w:sz w:val="28"/>
          <w:szCs w:val="28"/>
        </w:rPr>
        <w:t>рать инструментальные средства</w:t>
      </w:r>
      <w:r w:rsidRPr="003B0609">
        <w:rPr>
          <w:rFonts w:ascii="Times New Roman" w:hAnsi="Times New Roman" w:cs="Times New Roman"/>
          <w:sz w:val="28"/>
          <w:szCs w:val="28"/>
        </w:rPr>
        <w:t xml:space="preserve"> </w:t>
      </w:r>
      <w:r w:rsidRPr="00CF4AA2">
        <w:rPr>
          <w:rFonts w:ascii="Times New Roman" w:hAnsi="Times New Roman" w:cs="Times New Roman"/>
          <w:sz w:val="28"/>
          <w:szCs w:val="28"/>
        </w:rPr>
        <w:t xml:space="preserve">для обработки экономических данных в соответствии с поставленной задачей,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Pr="00CF4AA2">
        <w:rPr>
          <w:rFonts w:ascii="Times New Roman" w:hAnsi="Times New Roman" w:cs="Times New Roman"/>
          <w:sz w:val="28"/>
          <w:szCs w:val="28"/>
        </w:rPr>
        <w:t xml:space="preserve"> результаты расчетов и обоснов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CF4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полученные выводы (ОПК-3);</w:t>
      </w:r>
    </w:p>
    <w:p w:rsidR="002929CA" w:rsidRPr="00CF4AA2" w:rsidRDefault="002929CA" w:rsidP="000D6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C7B">
        <w:rPr>
          <w:rFonts w:ascii="Times New Roman" w:hAnsi="Times New Roman" w:cs="Times New Roman"/>
          <w:sz w:val="28"/>
        </w:rPr>
        <w:t>способность</w:t>
      </w:r>
      <w:r>
        <w:rPr>
          <w:rFonts w:ascii="Times New Roman" w:hAnsi="Times New Roman" w:cs="Times New Roman"/>
          <w:sz w:val="28"/>
        </w:rPr>
        <w:t>ю</w:t>
      </w:r>
      <w:r>
        <w:rPr>
          <w:szCs w:val="28"/>
        </w:rPr>
        <w:t xml:space="preserve"> </w:t>
      </w:r>
      <w:r w:rsidRPr="00CF4AA2">
        <w:rPr>
          <w:rFonts w:ascii="Times New Roman" w:hAnsi="Times New Roman" w:cs="Times New Roman"/>
          <w:sz w:val="28"/>
        </w:rPr>
        <w:t>находить организационно-управленческие решения в профессиональной деятельности и готов</w:t>
      </w:r>
      <w:r>
        <w:rPr>
          <w:rFonts w:ascii="Times New Roman" w:hAnsi="Times New Roman" w:cs="Times New Roman"/>
          <w:sz w:val="28"/>
        </w:rPr>
        <w:t>ностью</w:t>
      </w:r>
      <w:r w:rsidRPr="00CF4AA2">
        <w:rPr>
          <w:rFonts w:ascii="Times New Roman" w:hAnsi="Times New Roman" w:cs="Times New Roman"/>
          <w:sz w:val="28"/>
        </w:rPr>
        <w:t xml:space="preserve"> нести за них ответственность (ОПК-4).</w:t>
      </w:r>
    </w:p>
    <w:p w:rsidR="002929CA" w:rsidRDefault="002929CA" w:rsidP="000D6D5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 w:rsidRPr="000A4A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с </w:t>
      </w:r>
      <w:r w:rsidRPr="000A4A37">
        <w:rPr>
          <w:szCs w:val="28"/>
        </w:rPr>
        <w:t>присв</w:t>
      </w:r>
      <w:r>
        <w:rPr>
          <w:szCs w:val="28"/>
          <w:lang w:val="ru-RU"/>
        </w:rPr>
        <w:t>оением</w:t>
      </w:r>
      <w:r w:rsidRPr="000A4A37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>и</w:t>
      </w:r>
      <w:r w:rsidRPr="00F83241">
        <w:rPr>
          <w:szCs w:val="28"/>
        </w:rPr>
        <w:t xml:space="preserve"> «</w:t>
      </w:r>
      <w:r w:rsidRPr="00F83241">
        <w:rPr>
          <w:szCs w:val="28"/>
          <w:lang w:val="ru-RU"/>
        </w:rPr>
        <w:t xml:space="preserve">академический </w:t>
      </w:r>
      <w:r w:rsidRPr="00F83241">
        <w:rPr>
          <w:szCs w:val="28"/>
        </w:rPr>
        <w:t>бакалавр»</w:t>
      </w:r>
      <w:r>
        <w:rPr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>
        <w:rPr>
          <w:rFonts w:ascii="Times New Roman" w:hAnsi="Times New Roman"/>
          <w:szCs w:val="28"/>
          <w:lang w:val="ru-RU"/>
        </w:rPr>
        <w:t xml:space="preserve">программа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>
        <w:rPr>
          <w:color w:val="000000"/>
          <w:szCs w:val="28"/>
          <w:lang w:val="ru-RU"/>
        </w:rPr>
        <w:t>: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расчетно-экономическая деятельность</w:t>
      </w:r>
      <w:r w:rsidRPr="00695A57">
        <w:rPr>
          <w:rFonts w:ascii="Times New Roman" w:hAnsi="Times New Roman"/>
          <w:b/>
          <w:szCs w:val="32"/>
          <w:lang w:val="ru-RU"/>
        </w:rPr>
        <w:t>:</w:t>
      </w:r>
    </w:p>
    <w:p w:rsidR="002929CA" w:rsidRPr="00B5617F" w:rsidRDefault="002929CA" w:rsidP="000D6D56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способностью </w:t>
      </w:r>
      <w:r w:rsidRPr="00B5617F">
        <w:rPr>
          <w:szCs w:val="28"/>
        </w:rPr>
        <w:t>соб</w:t>
      </w:r>
      <w:r>
        <w:rPr>
          <w:szCs w:val="28"/>
        </w:rPr>
        <w:t>и</w:t>
      </w:r>
      <w:r w:rsidRPr="00B5617F">
        <w:rPr>
          <w:szCs w:val="28"/>
        </w:rPr>
        <w:t>рать и анализировать исходные данные, необходимые для расчета экономических и с</w:t>
      </w:r>
      <w:r w:rsidRPr="00B5617F">
        <w:rPr>
          <w:szCs w:val="28"/>
        </w:rPr>
        <w:t>о</w:t>
      </w:r>
      <w:r w:rsidRPr="00B5617F">
        <w:rPr>
          <w:szCs w:val="28"/>
        </w:rPr>
        <w:t xml:space="preserve">циально-экономических показателей, характеризующих деятельность </w:t>
      </w:r>
      <w:r w:rsidRPr="0099061A">
        <w:rPr>
          <w:szCs w:val="28"/>
        </w:rPr>
        <w:t xml:space="preserve">хозяйствующих субъектов </w:t>
      </w:r>
      <w:r>
        <w:rPr>
          <w:szCs w:val="28"/>
        </w:rPr>
        <w:t xml:space="preserve">    </w:t>
      </w:r>
      <w:r w:rsidRPr="0099061A">
        <w:rPr>
          <w:szCs w:val="28"/>
        </w:rPr>
        <w:t>(</w:t>
      </w:r>
      <w:r w:rsidRPr="00B5617F">
        <w:rPr>
          <w:szCs w:val="28"/>
        </w:rPr>
        <w:t>ПК-1);</w:t>
      </w:r>
    </w:p>
    <w:p w:rsidR="002929CA" w:rsidRPr="00B5617F" w:rsidRDefault="002929CA" w:rsidP="000D6D56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способностью </w:t>
      </w:r>
      <w:r w:rsidRPr="00B5617F">
        <w:rPr>
          <w:szCs w:val="28"/>
        </w:rPr>
        <w:t>на основе типовых методик и действующей нормативно-правовой базы рассчит</w:t>
      </w:r>
      <w:r>
        <w:rPr>
          <w:szCs w:val="28"/>
        </w:rPr>
        <w:t>ыв</w:t>
      </w:r>
      <w:r w:rsidRPr="00B5617F">
        <w:rPr>
          <w:szCs w:val="28"/>
        </w:rPr>
        <w:t xml:space="preserve">ать экономические и социально-экономические показатели, характеризующие деятельность </w:t>
      </w:r>
      <w:r w:rsidRPr="0099061A">
        <w:rPr>
          <w:szCs w:val="28"/>
        </w:rPr>
        <w:t>хозяйствующих субъектов</w:t>
      </w:r>
      <w:r w:rsidRPr="00B5617F">
        <w:rPr>
          <w:szCs w:val="28"/>
        </w:rPr>
        <w:t xml:space="preserve"> (ПК-2);</w:t>
      </w:r>
    </w:p>
    <w:p w:rsidR="002929CA" w:rsidRPr="00B5617F" w:rsidRDefault="002929CA" w:rsidP="000D6D56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способностью </w:t>
      </w:r>
      <w:r w:rsidRPr="00B5617F">
        <w:rPr>
          <w:szCs w:val="28"/>
        </w:rPr>
        <w:t>выполнять нео</w:t>
      </w:r>
      <w:r w:rsidRPr="00B5617F">
        <w:rPr>
          <w:szCs w:val="28"/>
        </w:rPr>
        <w:t>б</w:t>
      </w:r>
      <w:r w:rsidRPr="00B5617F">
        <w:rPr>
          <w:szCs w:val="28"/>
        </w:rPr>
        <w:t xml:space="preserve">ходимые для составления экономических </w:t>
      </w:r>
      <w:r w:rsidRPr="00B5617F">
        <w:rPr>
          <w:szCs w:val="28"/>
        </w:rPr>
        <w:lastRenderedPageBreak/>
        <w:t xml:space="preserve">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аналитическая, научно-исследовательская деятельность</w:t>
      </w:r>
      <w:r w:rsidRPr="00695A57">
        <w:rPr>
          <w:rFonts w:ascii="Times New Roman" w:hAnsi="Times New Roman"/>
          <w:b/>
          <w:szCs w:val="32"/>
          <w:lang w:val="ru-RU"/>
        </w:rPr>
        <w:t>:</w:t>
      </w:r>
    </w:p>
    <w:p w:rsidR="002929CA" w:rsidRPr="00B5617F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способность</w:t>
      </w:r>
      <w:r>
        <w:rPr>
          <w:szCs w:val="28"/>
          <w:lang w:val="ru-RU"/>
        </w:rPr>
        <w:t>ю</w:t>
      </w:r>
      <w:r>
        <w:rPr>
          <w:szCs w:val="28"/>
        </w:rPr>
        <w:t xml:space="preserve"> </w:t>
      </w:r>
      <w:r w:rsidRPr="00B5617F">
        <w:rPr>
          <w:rFonts w:ascii="Times New Roman" w:hAnsi="Times New Roman"/>
          <w:szCs w:val="28"/>
        </w:rPr>
        <w:t>на основе описания экономических пр</w:t>
      </w:r>
      <w:r w:rsidRPr="00B5617F">
        <w:rPr>
          <w:rFonts w:ascii="Times New Roman" w:hAnsi="Times New Roman"/>
          <w:szCs w:val="28"/>
        </w:rPr>
        <w:t>о</w:t>
      </w:r>
      <w:r w:rsidRPr="00B5617F">
        <w:rPr>
          <w:rFonts w:ascii="Times New Roman" w:hAnsi="Times New Roman"/>
          <w:szCs w:val="28"/>
        </w:rPr>
        <w:t>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</w:t>
      </w:r>
      <w:r>
        <w:rPr>
          <w:rFonts w:ascii="Times New Roman" w:hAnsi="Times New Roman"/>
          <w:szCs w:val="28"/>
          <w:lang w:val="ru-RU"/>
        </w:rPr>
        <w:t>4</w:t>
      </w:r>
      <w:r w:rsidRPr="00B5617F">
        <w:rPr>
          <w:rFonts w:ascii="Times New Roman" w:hAnsi="Times New Roman"/>
          <w:szCs w:val="28"/>
        </w:rPr>
        <w:t xml:space="preserve">); </w:t>
      </w:r>
    </w:p>
    <w:p w:rsidR="002929CA" w:rsidRPr="00B5617F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B5617F">
        <w:rPr>
          <w:sz w:val="28"/>
          <w:szCs w:val="28"/>
        </w:rPr>
        <w:t xml:space="preserve">анализировать </w:t>
      </w:r>
      <w:r>
        <w:rPr>
          <w:sz w:val="28"/>
          <w:szCs w:val="28"/>
        </w:rPr>
        <w:t>и интерпретировать финансовую, бу</w:t>
      </w:r>
      <w:r w:rsidRPr="00B5617F">
        <w:rPr>
          <w:sz w:val="28"/>
          <w:szCs w:val="28"/>
        </w:rPr>
        <w:t>хгалтерскую и иную информацию, содержащуюся в отчетности предприятий различных форм собс</w:t>
      </w:r>
      <w:r w:rsidRPr="00B5617F">
        <w:rPr>
          <w:sz w:val="28"/>
          <w:szCs w:val="28"/>
        </w:rPr>
        <w:t>т</w:t>
      </w:r>
      <w:r w:rsidRPr="00B5617F">
        <w:rPr>
          <w:sz w:val="28"/>
          <w:szCs w:val="28"/>
        </w:rPr>
        <w:t>венности, организаций, ведомств и т.д.</w:t>
      </w:r>
      <w:r>
        <w:rPr>
          <w:sz w:val="28"/>
          <w:szCs w:val="28"/>
        </w:rPr>
        <w:t>,</w:t>
      </w:r>
      <w:r w:rsidRPr="00B5617F">
        <w:rPr>
          <w:sz w:val="28"/>
          <w:szCs w:val="28"/>
        </w:rPr>
        <w:t xml:space="preserve"> и использовать полученные сведения для принятия управленческих решений (ПК-</w:t>
      </w:r>
      <w:r>
        <w:rPr>
          <w:sz w:val="28"/>
          <w:szCs w:val="28"/>
        </w:rPr>
        <w:t>5</w:t>
      </w:r>
      <w:r w:rsidRPr="00B5617F">
        <w:rPr>
          <w:sz w:val="28"/>
          <w:szCs w:val="28"/>
        </w:rPr>
        <w:t>);</w:t>
      </w:r>
    </w:p>
    <w:p w:rsidR="002929CA" w:rsidRPr="00B5617F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способность</w:t>
      </w:r>
      <w:r>
        <w:rPr>
          <w:szCs w:val="28"/>
          <w:lang w:val="ru-RU"/>
        </w:rPr>
        <w:t>ю</w:t>
      </w:r>
      <w:r>
        <w:rPr>
          <w:szCs w:val="28"/>
        </w:rPr>
        <w:t xml:space="preserve"> </w:t>
      </w:r>
      <w:r w:rsidRPr="00B5617F">
        <w:rPr>
          <w:szCs w:val="28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</w:t>
      </w:r>
      <w:r w:rsidRPr="00B5617F">
        <w:rPr>
          <w:rFonts w:ascii="Times New Roman" w:hAnsi="Times New Roman"/>
          <w:szCs w:val="28"/>
        </w:rPr>
        <w:t xml:space="preserve"> тенденции изменения </w:t>
      </w:r>
      <w:r w:rsidRPr="00B5617F">
        <w:rPr>
          <w:szCs w:val="28"/>
        </w:rPr>
        <w:t>социально-экономических показателей</w:t>
      </w:r>
      <w:r w:rsidRPr="00B5617F">
        <w:rPr>
          <w:rFonts w:ascii="Times New Roman" w:hAnsi="Times New Roman"/>
          <w:szCs w:val="28"/>
        </w:rPr>
        <w:t xml:space="preserve"> (ПК-</w:t>
      </w:r>
      <w:r>
        <w:rPr>
          <w:rFonts w:ascii="Times New Roman" w:hAnsi="Times New Roman"/>
          <w:szCs w:val="28"/>
          <w:lang w:val="ru-RU"/>
        </w:rPr>
        <w:t>6</w:t>
      </w:r>
      <w:r w:rsidRPr="00B5617F">
        <w:rPr>
          <w:rFonts w:ascii="Times New Roman" w:hAnsi="Times New Roman"/>
          <w:szCs w:val="28"/>
        </w:rPr>
        <w:t xml:space="preserve">); </w:t>
      </w:r>
    </w:p>
    <w:p w:rsidR="002929CA" w:rsidRPr="00B5617F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 w:rsidRPr="00B5617F">
        <w:rPr>
          <w:sz w:val="28"/>
          <w:szCs w:val="28"/>
        </w:rPr>
        <w:t>, используя отечественные и зарубежные источники информации, соб</w:t>
      </w:r>
      <w:r>
        <w:rPr>
          <w:sz w:val="28"/>
          <w:szCs w:val="28"/>
        </w:rPr>
        <w:t>и</w:t>
      </w:r>
      <w:r w:rsidRPr="00B5617F">
        <w:rPr>
          <w:sz w:val="28"/>
          <w:szCs w:val="28"/>
        </w:rPr>
        <w:t>рать необходимые данные</w:t>
      </w:r>
      <w:r>
        <w:rPr>
          <w:sz w:val="28"/>
          <w:szCs w:val="28"/>
        </w:rPr>
        <w:t>, анализировать</w:t>
      </w:r>
      <w:r w:rsidRPr="00B5617F">
        <w:rPr>
          <w:sz w:val="28"/>
          <w:szCs w:val="28"/>
        </w:rPr>
        <w:t xml:space="preserve"> их и готовить информационный обзор и/или аналитический отчет (ПК-</w:t>
      </w:r>
      <w:r>
        <w:rPr>
          <w:sz w:val="28"/>
          <w:szCs w:val="28"/>
        </w:rPr>
        <w:t>7</w:t>
      </w:r>
      <w:r w:rsidRPr="00B5617F">
        <w:rPr>
          <w:sz w:val="28"/>
          <w:szCs w:val="28"/>
        </w:rPr>
        <w:t>);</w:t>
      </w:r>
    </w:p>
    <w:p w:rsidR="002929CA" w:rsidRPr="00B5617F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способность</w:t>
      </w:r>
      <w:r>
        <w:rPr>
          <w:szCs w:val="28"/>
          <w:lang w:val="ru-RU"/>
        </w:rPr>
        <w:t>ю</w:t>
      </w:r>
      <w:r>
        <w:rPr>
          <w:szCs w:val="28"/>
        </w:rPr>
        <w:t xml:space="preserve"> </w:t>
      </w:r>
      <w:r w:rsidRPr="00B5617F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 (ПК-</w:t>
      </w:r>
      <w:r>
        <w:rPr>
          <w:szCs w:val="28"/>
          <w:lang w:val="ru-RU"/>
        </w:rPr>
        <w:t>8</w:t>
      </w:r>
      <w:r w:rsidRPr="00B5617F">
        <w:rPr>
          <w:szCs w:val="28"/>
        </w:rPr>
        <w:t>);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организационно-управленческая деятельность</w:t>
      </w:r>
      <w:r w:rsidRPr="00695A57">
        <w:rPr>
          <w:rFonts w:ascii="Times New Roman" w:hAnsi="Times New Roman"/>
          <w:b/>
          <w:szCs w:val="32"/>
          <w:lang w:val="ru-RU"/>
        </w:rPr>
        <w:t>:</w:t>
      </w:r>
    </w:p>
    <w:p w:rsidR="002929CA" w:rsidRPr="006701A4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6701A4">
        <w:rPr>
          <w:sz w:val="28"/>
          <w:szCs w:val="28"/>
        </w:rPr>
        <w:t>организов</w:t>
      </w:r>
      <w:r>
        <w:rPr>
          <w:sz w:val="28"/>
          <w:szCs w:val="28"/>
        </w:rPr>
        <w:t>ыв</w:t>
      </w:r>
      <w:r w:rsidRPr="006701A4">
        <w:rPr>
          <w:sz w:val="28"/>
          <w:szCs w:val="28"/>
        </w:rPr>
        <w:t>ать деятельность малой группы, созданной для реализации конкретного экономического прое</w:t>
      </w:r>
      <w:r w:rsidRPr="006701A4">
        <w:rPr>
          <w:sz w:val="28"/>
          <w:szCs w:val="28"/>
        </w:rPr>
        <w:t>к</w:t>
      </w:r>
      <w:r w:rsidRPr="006701A4">
        <w:rPr>
          <w:sz w:val="28"/>
          <w:szCs w:val="28"/>
        </w:rPr>
        <w:t>та (ПК-</w:t>
      </w:r>
      <w:r>
        <w:rPr>
          <w:sz w:val="28"/>
          <w:szCs w:val="28"/>
        </w:rPr>
        <w:t>9</w:t>
      </w:r>
      <w:r w:rsidRPr="006701A4">
        <w:rPr>
          <w:sz w:val="28"/>
          <w:szCs w:val="28"/>
        </w:rPr>
        <w:t>);</w:t>
      </w:r>
    </w:p>
    <w:p w:rsidR="002929CA" w:rsidRPr="00F96982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F96982">
        <w:rPr>
          <w:sz w:val="28"/>
          <w:szCs w:val="28"/>
        </w:rPr>
        <w:t xml:space="preserve">использовать для решения коммуникативных задач </w:t>
      </w:r>
      <w:r>
        <w:rPr>
          <w:sz w:val="28"/>
          <w:szCs w:val="28"/>
        </w:rPr>
        <w:t>со</w:t>
      </w:r>
      <w:r w:rsidRPr="00F96982">
        <w:rPr>
          <w:sz w:val="28"/>
          <w:szCs w:val="28"/>
        </w:rPr>
        <w:t>временные технические средства и информационные технологии (ПК-1</w:t>
      </w:r>
      <w:r>
        <w:rPr>
          <w:sz w:val="28"/>
          <w:szCs w:val="28"/>
        </w:rPr>
        <w:t>0</w:t>
      </w:r>
      <w:r w:rsidRPr="00F96982">
        <w:rPr>
          <w:sz w:val="28"/>
          <w:szCs w:val="28"/>
        </w:rPr>
        <w:t>);</w:t>
      </w:r>
    </w:p>
    <w:p w:rsidR="002929CA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F96982">
        <w:rPr>
          <w:sz w:val="28"/>
          <w:szCs w:val="28"/>
        </w:rPr>
        <w:t>критически оцени</w:t>
      </w:r>
      <w:r>
        <w:rPr>
          <w:sz w:val="28"/>
          <w:szCs w:val="28"/>
        </w:rPr>
        <w:t>ва</w:t>
      </w:r>
      <w:r w:rsidRPr="00F96982">
        <w:rPr>
          <w:sz w:val="28"/>
          <w:szCs w:val="28"/>
        </w:rPr>
        <w:t>ть предлагаемые варианты управленческих р</w:t>
      </w:r>
      <w:r w:rsidRPr="00F96982">
        <w:rPr>
          <w:sz w:val="28"/>
          <w:szCs w:val="28"/>
        </w:rPr>
        <w:t>е</w:t>
      </w:r>
      <w:r w:rsidRPr="00F96982">
        <w:rPr>
          <w:sz w:val="28"/>
          <w:szCs w:val="28"/>
        </w:rPr>
        <w:t>шений</w:t>
      </w:r>
      <w:r>
        <w:rPr>
          <w:sz w:val="28"/>
          <w:szCs w:val="28"/>
        </w:rPr>
        <w:t xml:space="preserve">, </w:t>
      </w:r>
      <w:r w:rsidRPr="00F96982">
        <w:rPr>
          <w:sz w:val="28"/>
          <w:szCs w:val="28"/>
        </w:rPr>
        <w:t>разраб</w:t>
      </w:r>
      <w:r>
        <w:rPr>
          <w:sz w:val="28"/>
          <w:szCs w:val="28"/>
        </w:rPr>
        <w:t>атывать</w:t>
      </w:r>
      <w:r w:rsidRPr="00F96982">
        <w:rPr>
          <w:sz w:val="28"/>
          <w:szCs w:val="28"/>
        </w:rPr>
        <w:t xml:space="preserve"> и обосно</w:t>
      </w:r>
      <w:r>
        <w:rPr>
          <w:sz w:val="28"/>
          <w:szCs w:val="28"/>
        </w:rPr>
        <w:t>вы</w:t>
      </w:r>
      <w:r w:rsidRPr="00F96982">
        <w:rPr>
          <w:sz w:val="28"/>
          <w:szCs w:val="28"/>
        </w:rPr>
        <w:t>вать предложения по</w:t>
      </w:r>
      <w:r>
        <w:rPr>
          <w:sz w:val="28"/>
          <w:szCs w:val="28"/>
        </w:rPr>
        <w:t xml:space="preserve"> их совершенствованию с учетом </w:t>
      </w:r>
      <w:r w:rsidRPr="00F96982">
        <w:rPr>
          <w:sz w:val="28"/>
          <w:szCs w:val="28"/>
        </w:rPr>
        <w:t>критериев социально-экономической эффе</w:t>
      </w:r>
      <w:r w:rsidRPr="00F96982">
        <w:rPr>
          <w:sz w:val="28"/>
          <w:szCs w:val="28"/>
        </w:rPr>
        <w:t>к</w:t>
      </w:r>
      <w:r w:rsidRPr="00F96982">
        <w:rPr>
          <w:sz w:val="28"/>
          <w:szCs w:val="28"/>
        </w:rPr>
        <w:t>тивности, рисков и возможных социально-экономических последствий (ПК-1</w:t>
      </w:r>
      <w:r>
        <w:rPr>
          <w:sz w:val="28"/>
          <w:szCs w:val="28"/>
        </w:rPr>
        <w:t>1</w:t>
      </w:r>
      <w:r w:rsidRPr="00F96982">
        <w:rPr>
          <w:sz w:val="28"/>
          <w:szCs w:val="28"/>
        </w:rPr>
        <w:t>);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  <w:lang w:val="ru-RU"/>
        </w:rPr>
      </w:pPr>
      <w:r w:rsidRPr="00695A57">
        <w:rPr>
          <w:rFonts w:ascii="Times New Roman" w:hAnsi="Times New Roman"/>
          <w:b/>
          <w:szCs w:val="32"/>
        </w:rPr>
        <w:t>педагогическая деятельность</w:t>
      </w:r>
      <w:r w:rsidRPr="00695A57">
        <w:rPr>
          <w:rFonts w:ascii="Times New Roman" w:hAnsi="Times New Roman"/>
          <w:b/>
          <w:szCs w:val="32"/>
          <w:lang w:val="ru-RU"/>
        </w:rPr>
        <w:t>:</w:t>
      </w:r>
    </w:p>
    <w:p w:rsidR="002929CA" w:rsidRPr="007B5726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7B5726">
        <w:rPr>
          <w:sz w:val="28"/>
          <w:szCs w:val="28"/>
        </w:rPr>
        <w:t xml:space="preserve">использовать в преподавании экономических дисциплин в образовательных </w:t>
      </w:r>
      <w:r>
        <w:rPr>
          <w:sz w:val="28"/>
          <w:szCs w:val="28"/>
        </w:rPr>
        <w:t>организациях</w:t>
      </w:r>
      <w:r w:rsidRPr="007B5726">
        <w:rPr>
          <w:sz w:val="28"/>
          <w:szCs w:val="28"/>
        </w:rPr>
        <w:t xml:space="preserve"> различного уровня существующие программы</w:t>
      </w:r>
      <w:r>
        <w:rPr>
          <w:sz w:val="28"/>
          <w:szCs w:val="28"/>
        </w:rPr>
        <w:t xml:space="preserve"> </w:t>
      </w:r>
      <w:r w:rsidRPr="007B5726">
        <w:rPr>
          <w:sz w:val="28"/>
          <w:szCs w:val="28"/>
        </w:rPr>
        <w:t xml:space="preserve">и </w:t>
      </w:r>
      <w:r w:rsidRPr="007B5726">
        <w:rPr>
          <w:sz w:val="28"/>
          <w:szCs w:val="28"/>
        </w:rPr>
        <w:lastRenderedPageBreak/>
        <w:t>учебно-методические материалы (ПК-1</w:t>
      </w:r>
      <w:r>
        <w:rPr>
          <w:sz w:val="28"/>
          <w:szCs w:val="28"/>
        </w:rPr>
        <w:t>2</w:t>
      </w:r>
      <w:r w:rsidRPr="007B5726">
        <w:rPr>
          <w:sz w:val="28"/>
          <w:szCs w:val="28"/>
        </w:rPr>
        <w:t xml:space="preserve">); </w:t>
      </w:r>
    </w:p>
    <w:p w:rsidR="002929CA" w:rsidRPr="00331A7B" w:rsidRDefault="002929CA" w:rsidP="000D6D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7B5726">
        <w:rPr>
          <w:sz w:val="28"/>
          <w:szCs w:val="28"/>
        </w:rPr>
        <w:t>прин</w:t>
      </w:r>
      <w:r>
        <w:rPr>
          <w:sz w:val="28"/>
          <w:szCs w:val="28"/>
        </w:rPr>
        <w:t>имать</w:t>
      </w:r>
      <w:r w:rsidRPr="007B5726">
        <w:rPr>
          <w:sz w:val="28"/>
          <w:szCs w:val="28"/>
        </w:rPr>
        <w:t xml:space="preserve"> участие в совершенствовании и разработке учебно-</w:t>
      </w:r>
      <w:r>
        <w:rPr>
          <w:sz w:val="28"/>
          <w:szCs w:val="28"/>
        </w:rPr>
        <w:t>м</w:t>
      </w:r>
      <w:r w:rsidRPr="007B5726">
        <w:rPr>
          <w:sz w:val="28"/>
          <w:szCs w:val="28"/>
        </w:rPr>
        <w:t>етодического обеспечения экономических дисциплин (ПК-1</w:t>
      </w:r>
      <w:r>
        <w:rPr>
          <w:sz w:val="28"/>
          <w:szCs w:val="28"/>
        </w:rPr>
        <w:t>3</w:t>
      </w:r>
      <w:r w:rsidRPr="007B5726">
        <w:rPr>
          <w:sz w:val="28"/>
          <w:szCs w:val="28"/>
        </w:rPr>
        <w:t>).</w:t>
      </w:r>
    </w:p>
    <w:p w:rsidR="002929CA" w:rsidRPr="00B72F84" w:rsidRDefault="002929CA" w:rsidP="000D6D5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F83241">
        <w:rPr>
          <w:rFonts w:ascii="Times New Roman" w:hAnsi="Times New Roman"/>
          <w:b/>
          <w:szCs w:val="28"/>
        </w:rPr>
        <w:t>5.</w:t>
      </w:r>
      <w:r w:rsidRPr="00F83241">
        <w:rPr>
          <w:rFonts w:ascii="Times New Roman" w:hAnsi="Times New Roman"/>
          <w:b/>
          <w:szCs w:val="28"/>
          <w:lang w:val="ru-RU"/>
        </w:rPr>
        <w:t>5</w:t>
      </w:r>
      <w:r w:rsidRPr="00F83241">
        <w:rPr>
          <w:rFonts w:ascii="Times New Roman" w:hAnsi="Times New Roman"/>
          <w:b/>
          <w:szCs w:val="28"/>
        </w:rPr>
        <w:t>.</w:t>
      </w:r>
      <w:r w:rsidRPr="00F83241">
        <w:rPr>
          <w:rFonts w:ascii="Times New Roman" w:hAnsi="Times New Roman"/>
          <w:szCs w:val="28"/>
        </w:rPr>
        <w:t xml:space="preserve"> Выпускник</w:t>
      </w:r>
      <w:r w:rsidRPr="00F83241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F83241">
        <w:rPr>
          <w:szCs w:val="28"/>
        </w:rPr>
        <w:t xml:space="preserve"> присв</w:t>
      </w:r>
      <w:r w:rsidRPr="00F83241">
        <w:rPr>
          <w:szCs w:val="28"/>
          <w:lang w:val="ru-RU"/>
        </w:rPr>
        <w:t>оением</w:t>
      </w:r>
      <w:r w:rsidRPr="00F83241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 xml:space="preserve">и </w:t>
      </w:r>
      <w:r w:rsidRPr="00F83241">
        <w:rPr>
          <w:szCs w:val="28"/>
        </w:rPr>
        <w:t>«</w:t>
      </w:r>
      <w:r w:rsidRPr="00F83241">
        <w:rPr>
          <w:szCs w:val="28"/>
          <w:lang w:val="ru-RU"/>
        </w:rPr>
        <w:t xml:space="preserve">прикладной </w:t>
      </w:r>
      <w:r w:rsidRPr="00F83241">
        <w:rPr>
          <w:szCs w:val="28"/>
        </w:rPr>
        <w:t>бакалавр»</w:t>
      </w:r>
      <w:r w:rsidRPr="00F83241">
        <w:rPr>
          <w:lang w:val="ru-RU"/>
        </w:rPr>
        <w:t xml:space="preserve"> </w:t>
      </w:r>
      <w:r w:rsidRPr="00F83241">
        <w:rPr>
          <w:rFonts w:ascii="Times New Roman" w:hAnsi="Times New Roman"/>
          <w:szCs w:val="28"/>
        </w:rPr>
        <w:t>долж</w:t>
      </w:r>
      <w:r w:rsidRPr="00F83241">
        <w:rPr>
          <w:rFonts w:ascii="Times New Roman" w:hAnsi="Times New Roman"/>
          <w:szCs w:val="28"/>
          <w:lang w:val="ru-RU"/>
        </w:rPr>
        <w:t xml:space="preserve">ен </w:t>
      </w:r>
      <w:r w:rsidRPr="00F83241">
        <w:rPr>
          <w:rFonts w:ascii="Times New Roman" w:hAnsi="Times New Roman"/>
          <w:szCs w:val="28"/>
        </w:rPr>
        <w:t>обладать</w:t>
      </w:r>
      <w:r w:rsidRPr="00F83241">
        <w:rPr>
          <w:rFonts w:ascii="Times New Roman" w:hAnsi="Times New Roman"/>
          <w:szCs w:val="28"/>
          <w:lang w:val="ru-RU"/>
        </w:rPr>
        <w:t xml:space="preserve"> </w:t>
      </w:r>
      <w:r w:rsidRPr="00F83241">
        <w:rPr>
          <w:rFonts w:ascii="Times New Roman" w:hAnsi="Times New Roman"/>
          <w:b/>
          <w:szCs w:val="24"/>
          <w:lang w:val="ru-RU"/>
        </w:rPr>
        <w:t>профессионально-прикладными компетенциями (ППК),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соответствующими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программа</w:t>
      </w:r>
      <w:r>
        <w:rPr>
          <w:color w:val="000000"/>
          <w:szCs w:val="28"/>
          <w:lang w:val="ru-RU"/>
        </w:rPr>
        <w:t xml:space="preserve"> бакалавриата: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</w:rPr>
      </w:pPr>
      <w:r w:rsidRPr="00695A57">
        <w:rPr>
          <w:rFonts w:ascii="Times New Roman" w:hAnsi="Times New Roman"/>
          <w:b/>
          <w:szCs w:val="32"/>
        </w:rPr>
        <w:t>учетная деятельность:</w:t>
      </w:r>
    </w:p>
    <w:p w:rsidR="002929CA" w:rsidRPr="00386D75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осуществлять документирование хозяйственных операций, п</w:t>
      </w:r>
      <w:r w:rsidRPr="00386D75">
        <w:rPr>
          <w:sz w:val="28"/>
        </w:rPr>
        <w:t>роводить учет денежных средств</w:t>
      </w:r>
      <w:r>
        <w:rPr>
          <w:sz w:val="28"/>
        </w:rPr>
        <w:t>, р</w:t>
      </w:r>
      <w:r w:rsidRPr="00386D75">
        <w:rPr>
          <w:sz w:val="28"/>
        </w:rPr>
        <w:t>азрабатывать рабочий план счетов бухгалтерского учета организации</w:t>
      </w:r>
      <w:r>
        <w:rPr>
          <w:sz w:val="28"/>
        </w:rPr>
        <w:t xml:space="preserve"> и формировать на его основе </w:t>
      </w:r>
      <w:r w:rsidRPr="00386D75">
        <w:rPr>
          <w:sz w:val="28"/>
        </w:rPr>
        <w:t>бухгалтерские проводки</w:t>
      </w:r>
      <w:r>
        <w:rPr>
          <w:sz w:val="28"/>
        </w:rPr>
        <w:t xml:space="preserve"> (ППК-1);</w:t>
      </w:r>
    </w:p>
    <w:p w:rsidR="002929CA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формировать бухгалтерские проводки по учету источников и итогам инвентаризации и финансовых обязательств организации  (ППК-2);</w:t>
      </w:r>
    </w:p>
    <w:p w:rsidR="002929CA" w:rsidRPr="00386D75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</w:t>
      </w:r>
      <w:r w:rsidRPr="00386D75">
        <w:rPr>
          <w:sz w:val="28"/>
        </w:rPr>
        <w:t xml:space="preserve">формлять платежные документы </w:t>
      </w:r>
      <w:r>
        <w:rPr>
          <w:sz w:val="28"/>
        </w:rPr>
        <w:t>и фо</w:t>
      </w:r>
      <w:r w:rsidRPr="00386D75">
        <w:rPr>
          <w:sz w:val="28"/>
        </w:rPr>
        <w:t>рмировать бухгалтерские проводки по начислению и перечислению налогов и сборов в бюджеты различных уровней</w:t>
      </w:r>
      <w:r>
        <w:rPr>
          <w:sz w:val="28"/>
        </w:rPr>
        <w:t xml:space="preserve">, </w:t>
      </w:r>
      <w:r w:rsidRPr="00386D75">
        <w:rPr>
          <w:sz w:val="28"/>
        </w:rPr>
        <w:t xml:space="preserve">страховых взносов </w:t>
      </w:r>
      <w:r>
        <w:rPr>
          <w:sz w:val="28"/>
        </w:rPr>
        <w:t xml:space="preserve">– </w:t>
      </w:r>
      <w:r w:rsidRPr="00386D75">
        <w:rPr>
          <w:sz w:val="28"/>
        </w:rPr>
        <w:t>во внебюджетные фонды</w:t>
      </w:r>
      <w:r>
        <w:rPr>
          <w:sz w:val="28"/>
        </w:rPr>
        <w:t xml:space="preserve"> (ППК-3);</w:t>
      </w:r>
    </w:p>
    <w:p w:rsidR="002929CA" w:rsidRPr="00386D75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</w:t>
      </w:r>
      <w:r w:rsidRPr="00386D75">
        <w:rPr>
          <w:sz w:val="28"/>
        </w:rPr>
        <w:t>тражать на счетах бухгалтерского учета результаты хозяйственной деятельности за отчетный период</w:t>
      </w:r>
      <w:r>
        <w:rPr>
          <w:sz w:val="28"/>
        </w:rPr>
        <w:t>, с</w:t>
      </w:r>
      <w:r w:rsidRPr="00386D75">
        <w:rPr>
          <w:sz w:val="28"/>
        </w:rPr>
        <w:t xml:space="preserve">оставлять формы бухгалтерской </w:t>
      </w:r>
      <w:r>
        <w:rPr>
          <w:sz w:val="28"/>
        </w:rPr>
        <w:t xml:space="preserve">и статистической отчетности, </w:t>
      </w:r>
      <w:r w:rsidRPr="00386D75">
        <w:rPr>
          <w:sz w:val="28"/>
        </w:rPr>
        <w:t>налоговые декларации</w:t>
      </w:r>
      <w:r>
        <w:rPr>
          <w:sz w:val="28"/>
        </w:rPr>
        <w:t xml:space="preserve"> (ППК-4);</w:t>
      </w:r>
    </w:p>
    <w:p w:rsidR="002929CA" w:rsidRPr="00386D75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ор</w:t>
      </w:r>
      <w:r w:rsidRPr="00386D75">
        <w:rPr>
          <w:sz w:val="28"/>
        </w:rPr>
        <w:t>ганизовывать</w:t>
      </w:r>
      <w:r>
        <w:rPr>
          <w:sz w:val="28"/>
        </w:rPr>
        <w:t xml:space="preserve"> и осуществлять </w:t>
      </w:r>
      <w:r w:rsidRPr="00386D75">
        <w:rPr>
          <w:sz w:val="28"/>
        </w:rPr>
        <w:t>налоговый учет</w:t>
      </w:r>
      <w:r>
        <w:rPr>
          <w:sz w:val="28"/>
        </w:rPr>
        <w:t xml:space="preserve"> и </w:t>
      </w:r>
      <w:r w:rsidRPr="00386D75">
        <w:rPr>
          <w:sz w:val="28"/>
        </w:rPr>
        <w:t>налоговое планирование организации</w:t>
      </w:r>
      <w:r>
        <w:rPr>
          <w:sz w:val="28"/>
        </w:rPr>
        <w:t xml:space="preserve"> (ППК-5);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</w:rPr>
      </w:pPr>
      <w:r w:rsidRPr="00695A57">
        <w:rPr>
          <w:rFonts w:ascii="Times New Roman" w:hAnsi="Times New Roman"/>
          <w:b/>
          <w:szCs w:val="32"/>
        </w:rPr>
        <w:t>расчетно-финансовая деятельность:</w:t>
      </w:r>
    </w:p>
    <w:p w:rsidR="002929CA" w:rsidRPr="00FE6804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  <w:szCs w:val="28"/>
        </w:rPr>
        <w:t>рассчитывать показатели</w:t>
      </w:r>
      <w:r w:rsidRPr="00FE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Pr="00FE6804">
        <w:rPr>
          <w:sz w:val="28"/>
          <w:szCs w:val="28"/>
        </w:rPr>
        <w:t xml:space="preserve">бюджетов </w:t>
      </w:r>
      <w:r w:rsidRPr="00FA1C98">
        <w:rPr>
          <w:sz w:val="28"/>
          <w:szCs w:val="28"/>
        </w:rPr>
        <w:t>бюджетной системы Р</w:t>
      </w:r>
      <w:r>
        <w:rPr>
          <w:sz w:val="28"/>
          <w:szCs w:val="28"/>
        </w:rPr>
        <w:t xml:space="preserve">оссийской </w:t>
      </w:r>
      <w:r w:rsidRPr="00FA1C98">
        <w:rPr>
          <w:sz w:val="28"/>
          <w:szCs w:val="28"/>
        </w:rPr>
        <w:t>Ф</w:t>
      </w:r>
      <w:r>
        <w:rPr>
          <w:sz w:val="28"/>
          <w:szCs w:val="28"/>
        </w:rPr>
        <w:t>едерации, о</w:t>
      </w:r>
      <w:r w:rsidRPr="006868C0">
        <w:rPr>
          <w:sz w:val="28"/>
          <w:szCs w:val="28"/>
        </w:rPr>
        <w:t xml:space="preserve">беспечивать </w:t>
      </w:r>
      <w:r>
        <w:rPr>
          <w:sz w:val="28"/>
          <w:szCs w:val="28"/>
        </w:rPr>
        <w:t xml:space="preserve">их исполнение и </w:t>
      </w:r>
      <w:r w:rsidRPr="00FE6804">
        <w:rPr>
          <w:sz w:val="28"/>
          <w:szCs w:val="28"/>
        </w:rPr>
        <w:t>контроль</w:t>
      </w:r>
      <w:r>
        <w:rPr>
          <w:sz w:val="28"/>
          <w:szCs w:val="28"/>
        </w:rPr>
        <w:t>, с</w:t>
      </w:r>
      <w:r w:rsidRPr="00FE6804">
        <w:rPr>
          <w:sz w:val="28"/>
          <w:szCs w:val="28"/>
        </w:rPr>
        <w:t>оставлять бюджетные сметы казенных учреждений и планы финансово-хозяйственной деятельности бюджетных и автономных учреждений</w:t>
      </w:r>
      <w:r>
        <w:rPr>
          <w:sz w:val="28"/>
          <w:szCs w:val="28"/>
        </w:rPr>
        <w:t xml:space="preserve"> </w:t>
      </w:r>
      <w:r>
        <w:rPr>
          <w:sz w:val="28"/>
        </w:rPr>
        <w:t>(ППК-6);</w:t>
      </w:r>
    </w:p>
    <w:p w:rsidR="002929CA" w:rsidRPr="00D03021" w:rsidRDefault="002929CA" w:rsidP="000D6D56">
      <w:pPr>
        <w:pStyle w:val="210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C7B">
        <w:rPr>
          <w:rFonts w:ascii="Times New Roman" w:hAnsi="Times New Roman" w:cs="Times New Roman"/>
          <w:sz w:val="28"/>
          <w:szCs w:val="20"/>
          <w:lang w:eastAsia="ru-RU"/>
        </w:rPr>
        <w:t>способность</w:t>
      </w:r>
      <w:r>
        <w:rPr>
          <w:rFonts w:ascii="Times New Roman" w:hAnsi="Times New Roman" w:cs="Times New Roman"/>
          <w:sz w:val="28"/>
          <w:szCs w:val="20"/>
          <w:lang w:eastAsia="ru-RU"/>
        </w:rPr>
        <w:t>ю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вести работу по налоговому планированию в составе бюджетов </w:t>
      </w:r>
      <w:r w:rsidRPr="007825E2">
        <w:rPr>
          <w:rFonts w:ascii="Times New Roman" w:hAnsi="Times New Roman" w:cs="Times New Roman"/>
          <w:sz w:val="28"/>
        </w:rPr>
        <w:t>бюджетн</w:t>
      </w:r>
      <w:r>
        <w:rPr>
          <w:rFonts w:ascii="Times New Roman" w:hAnsi="Times New Roman" w:cs="Times New Roman"/>
          <w:sz w:val="28"/>
        </w:rPr>
        <w:t xml:space="preserve">ой системы Российской Федерации </w:t>
      </w:r>
      <w:r w:rsidRPr="00D03021">
        <w:rPr>
          <w:rFonts w:ascii="Times New Roman" w:hAnsi="Times New Roman" w:cs="Times New Roman"/>
          <w:sz w:val="28"/>
        </w:rPr>
        <w:t>(ПП</w:t>
      </w:r>
      <w:r>
        <w:rPr>
          <w:rFonts w:ascii="Times New Roman" w:hAnsi="Times New Roman" w:cs="Times New Roman"/>
          <w:sz w:val="28"/>
        </w:rPr>
        <w:t>К</w:t>
      </w:r>
      <w:r w:rsidRPr="00D030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</w:t>
      </w:r>
      <w:r w:rsidRPr="00D03021">
        <w:rPr>
          <w:rFonts w:ascii="Times New Roman" w:hAnsi="Times New Roman" w:cs="Times New Roman"/>
          <w:sz w:val="28"/>
        </w:rPr>
        <w:t>);</w:t>
      </w:r>
    </w:p>
    <w:p w:rsidR="002929CA" w:rsidRDefault="002929CA" w:rsidP="000D6D5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составлять </w:t>
      </w:r>
      <w:r w:rsidRPr="00FE6804">
        <w:rPr>
          <w:sz w:val="28"/>
          <w:szCs w:val="28"/>
        </w:rPr>
        <w:t>финансов</w:t>
      </w:r>
      <w:r>
        <w:rPr>
          <w:sz w:val="28"/>
          <w:szCs w:val="28"/>
        </w:rPr>
        <w:t>ые</w:t>
      </w:r>
      <w:r w:rsidRPr="00FE6804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FE680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 об</w:t>
      </w:r>
      <w:r w:rsidRPr="00FE6804">
        <w:rPr>
          <w:sz w:val="28"/>
          <w:szCs w:val="28"/>
        </w:rPr>
        <w:t xml:space="preserve">еспечивать </w:t>
      </w:r>
      <w:r w:rsidRPr="00FE6804">
        <w:rPr>
          <w:sz w:val="28"/>
          <w:szCs w:val="28"/>
        </w:rPr>
        <w:lastRenderedPageBreak/>
        <w:t xml:space="preserve">осуществление финансовых </w:t>
      </w:r>
      <w:r>
        <w:rPr>
          <w:sz w:val="28"/>
          <w:szCs w:val="28"/>
        </w:rPr>
        <w:t>взаимо</w:t>
      </w:r>
      <w:r w:rsidRPr="00FE6804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с организациями, органами государственной власти и местного самоуправления </w:t>
      </w:r>
      <w:r>
        <w:rPr>
          <w:sz w:val="28"/>
        </w:rPr>
        <w:t>(ППК-8);</w:t>
      </w:r>
    </w:p>
    <w:p w:rsidR="002929CA" w:rsidRDefault="002929CA" w:rsidP="000D6D5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применять нормы, регулирующие бюджетные, налоговые, валютные отношения в области страховой, банковской деятельности, учета и контроля </w:t>
      </w:r>
      <w:r>
        <w:rPr>
          <w:sz w:val="28"/>
        </w:rPr>
        <w:t>(ППК-9)</w:t>
      </w:r>
      <w:r>
        <w:rPr>
          <w:sz w:val="28"/>
          <w:szCs w:val="28"/>
        </w:rPr>
        <w:t>;</w:t>
      </w:r>
    </w:p>
    <w:p w:rsidR="002929CA" w:rsidRPr="00ED2724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  <w:szCs w:val="28"/>
        </w:rPr>
        <w:t>у</w:t>
      </w:r>
      <w:r w:rsidRPr="00ED2724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ED27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</w:t>
      </w:r>
      <w:r>
        <w:rPr>
          <w:sz w:val="28"/>
        </w:rPr>
        <w:t>(ППК-10);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</w:rPr>
      </w:pPr>
      <w:r w:rsidRPr="00695A57">
        <w:rPr>
          <w:rFonts w:ascii="Times New Roman" w:hAnsi="Times New Roman"/>
          <w:b/>
          <w:szCs w:val="32"/>
        </w:rPr>
        <w:t>банковская деятельность:</w:t>
      </w:r>
    </w:p>
    <w:p w:rsidR="002929CA" w:rsidRPr="00BB3258" w:rsidRDefault="002929CA" w:rsidP="000D6D56">
      <w:pPr>
        <w:pStyle w:val="afff1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</w:t>
      </w:r>
      <w:r w:rsidRPr="00002B86">
        <w:rPr>
          <w:sz w:val="28"/>
        </w:rPr>
        <w:t>существлять расч</w:t>
      </w:r>
      <w:r>
        <w:rPr>
          <w:sz w:val="28"/>
        </w:rPr>
        <w:t>е</w:t>
      </w:r>
      <w:r w:rsidRPr="00002B86">
        <w:rPr>
          <w:sz w:val="28"/>
        </w:rPr>
        <w:t>тно-кассовое обслужив</w:t>
      </w:r>
      <w:r w:rsidRPr="00002B86">
        <w:rPr>
          <w:sz w:val="28"/>
        </w:rPr>
        <w:t>а</w:t>
      </w:r>
      <w:r w:rsidRPr="00002B86">
        <w:rPr>
          <w:sz w:val="28"/>
        </w:rPr>
        <w:t>ние клиентов</w:t>
      </w:r>
      <w:r>
        <w:rPr>
          <w:sz w:val="28"/>
        </w:rPr>
        <w:t xml:space="preserve">, </w:t>
      </w:r>
      <w:r w:rsidRPr="00002B86">
        <w:rPr>
          <w:sz w:val="28"/>
        </w:rPr>
        <w:t>межбанковские расч</w:t>
      </w:r>
      <w:r>
        <w:rPr>
          <w:sz w:val="28"/>
        </w:rPr>
        <w:t>е</w:t>
      </w:r>
      <w:r w:rsidRPr="00002B86">
        <w:rPr>
          <w:sz w:val="28"/>
        </w:rPr>
        <w:t>ты</w:t>
      </w:r>
      <w:r>
        <w:rPr>
          <w:sz w:val="28"/>
        </w:rPr>
        <w:t xml:space="preserve">, </w:t>
      </w:r>
      <w:r w:rsidRPr="00002B86">
        <w:rPr>
          <w:sz w:val="28"/>
        </w:rPr>
        <w:t>расч</w:t>
      </w:r>
      <w:r>
        <w:rPr>
          <w:sz w:val="28"/>
        </w:rPr>
        <w:t>е</w:t>
      </w:r>
      <w:r w:rsidRPr="00002B86">
        <w:rPr>
          <w:sz w:val="28"/>
        </w:rPr>
        <w:t>ты по экспортно-импортным операциям</w:t>
      </w:r>
      <w:r>
        <w:rPr>
          <w:sz w:val="28"/>
        </w:rPr>
        <w:t xml:space="preserve">     (ППК-11);</w:t>
      </w:r>
    </w:p>
    <w:p w:rsidR="002929CA" w:rsidRPr="00002B86" w:rsidRDefault="002929CA" w:rsidP="000D6D56">
      <w:pPr>
        <w:pStyle w:val="afff1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</w:t>
      </w:r>
      <w:r w:rsidRPr="00002B86">
        <w:rPr>
          <w:sz w:val="28"/>
        </w:rPr>
        <w:t>ценивать кредитоспособность кл</w:t>
      </w:r>
      <w:r w:rsidRPr="00002B86">
        <w:rPr>
          <w:sz w:val="28"/>
        </w:rPr>
        <w:t>и</w:t>
      </w:r>
      <w:r w:rsidRPr="00002B86">
        <w:rPr>
          <w:sz w:val="28"/>
        </w:rPr>
        <w:t>ентов</w:t>
      </w:r>
      <w:r>
        <w:rPr>
          <w:sz w:val="28"/>
        </w:rPr>
        <w:t>, о</w:t>
      </w:r>
      <w:r w:rsidRPr="00002B86">
        <w:rPr>
          <w:sz w:val="28"/>
        </w:rPr>
        <w:t xml:space="preserve">существлять и оформлять выдачу </w:t>
      </w:r>
      <w:r>
        <w:rPr>
          <w:sz w:val="28"/>
        </w:rPr>
        <w:t xml:space="preserve">и сопровождение </w:t>
      </w:r>
      <w:r w:rsidRPr="00002B86">
        <w:rPr>
          <w:sz w:val="28"/>
        </w:rPr>
        <w:t>кредитов</w:t>
      </w:r>
      <w:r>
        <w:rPr>
          <w:sz w:val="28"/>
        </w:rPr>
        <w:t>, п</w:t>
      </w:r>
      <w:r w:rsidRPr="00002B86">
        <w:rPr>
          <w:sz w:val="28"/>
        </w:rPr>
        <w:t>роводить операции на рынке межбанковских кр</w:t>
      </w:r>
      <w:r w:rsidRPr="00002B86">
        <w:rPr>
          <w:sz w:val="28"/>
        </w:rPr>
        <w:t>е</w:t>
      </w:r>
      <w:r w:rsidRPr="00002B86">
        <w:rPr>
          <w:sz w:val="28"/>
        </w:rPr>
        <w:t>дитов</w:t>
      </w:r>
      <w:r>
        <w:rPr>
          <w:sz w:val="28"/>
        </w:rPr>
        <w:t>, ф</w:t>
      </w:r>
      <w:r w:rsidRPr="00002B86">
        <w:rPr>
          <w:sz w:val="28"/>
        </w:rPr>
        <w:t xml:space="preserve">ормировать и регулировать </w:t>
      </w:r>
      <w:r>
        <w:rPr>
          <w:sz w:val="28"/>
        </w:rPr>
        <w:t xml:space="preserve">целевые </w:t>
      </w:r>
      <w:r w:rsidRPr="00002B86">
        <w:rPr>
          <w:sz w:val="28"/>
        </w:rPr>
        <w:t>резервы</w:t>
      </w:r>
      <w:r>
        <w:rPr>
          <w:sz w:val="28"/>
        </w:rPr>
        <w:t xml:space="preserve"> (ППК-12);</w:t>
      </w:r>
    </w:p>
    <w:p w:rsidR="002929CA" w:rsidRPr="00002B86" w:rsidRDefault="002929CA" w:rsidP="000D6D56">
      <w:pPr>
        <w:pStyle w:val="afff1"/>
        <w:widowControl w:val="0"/>
        <w:suppressAutoHyphens/>
        <w:kinsoku w:val="0"/>
        <w:spacing w:line="360" w:lineRule="auto"/>
        <w:ind w:left="0" w:firstLine="709"/>
        <w:jc w:val="both"/>
        <w:rPr>
          <w:spacing w:val="-4"/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о</w:t>
      </w:r>
      <w:r w:rsidRPr="00002B86">
        <w:rPr>
          <w:sz w:val="28"/>
        </w:rPr>
        <w:t xml:space="preserve">существлять </w:t>
      </w:r>
      <w:r>
        <w:rPr>
          <w:sz w:val="28"/>
        </w:rPr>
        <w:t>активно-</w:t>
      </w:r>
      <w:r w:rsidRPr="00002B86">
        <w:rPr>
          <w:sz w:val="28"/>
        </w:rPr>
        <w:t xml:space="preserve">пассивные </w:t>
      </w:r>
      <w:r>
        <w:rPr>
          <w:sz w:val="28"/>
        </w:rPr>
        <w:t xml:space="preserve">и посреднические </w:t>
      </w:r>
      <w:r w:rsidRPr="00002B86">
        <w:rPr>
          <w:sz w:val="28"/>
        </w:rPr>
        <w:t xml:space="preserve">операции с </w:t>
      </w:r>
      <w:r w:rsidRPr="00002B86">
        <w:rPr>
          <w:spacing w:val="-4"/>
          <w:sz w:val="28"/>
        </w:rPr>
        <w:t>ценными бумаг</w:t>
      </w:r>
      <w:r w:rsidRPr="00002B86">
        <w:rPr>
          <w:spacing w:val="-4"/>
          <w:sz w:val="28"/>
        </w:rPr>
        <w:t>а</w:t>
      </w:r>
      <w:r w:rsidRPr="00002B86">
        <w:rPr>
          <w:spacing w:val="-4"/>
          <w:sz w:val="28"/>
        </w:rPr>
        <w:t>ми</w:t>
      </w:r>
      <w:r>
        <w:rPr>
          <w:spacing w:val="-4"/>
          <w:sz w:val="28"/>
        </w:rPr>
        <w:t xml:space="preserve"> (ППК-13);</w:t>
      </w:r>
    </w:p>
    <w:p w:rsidR="002929CA" w:rsidRPr="00002B86" w:rsidRDefault="002929CA" w:rsidP="000D6D56">
      <w:pPr>
        <w:pStyle w:val="afff1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 xml:space="preserve">готовить отчетность и обеспечивать </w:t>
      </w:r>
      <w:r w:rsidRPr="00002B86">
        <w:rPr>
          <w:sz w:val="28"/>
        </w:rPr>
        <w:t>контроль выполнени</w:t>
      </w:r>
      <w:r>
        <w:rPr>
          <w:sz w:val="28"/>
        </w:rPr>
        <w:t>я</w:t>
      </w:r>
      <w:r w:rsidRPr="00002B86">
        <w:rPr>
          <w:sz w:val="28"/>
        </w:rPr>
        <w:t xml:space="preserve"> резервных требований Банка Ро</w:t>
      </w:r>
      <w:r w:rsidRPr="00002B86">
        <w:rPr>
          <w:sz w:val="28"/>
        </w:rPr>
        <w:t>с</w:t>
      </w:r>
      <w:r w:rsidRPr="00002B86">
        <w:rPr>
          <w:sz w:val="28"/>
        </w:rPr>
        <w:t>сии</w:t>
      </w:r>
      <w:r>
        <w:rPr>
          <w:sz w:val="28"/>
        </w:rPr>
        <w:t xml:space="preserve"> (ППК-14);</w:t>
      </w:r>
    </w:p>
    <w:p w:rsidR="002929CA" w:rsidRPr="00002B86" w:rsidRDefault="002929CA" w:rsidP="000D6D56">
      <w:pPr>
        <w:pStyle w:val="afff1"/>
        <w:widowControl w:val="0"/>
        <w:suppressAutoHyphens/>
        <w:kinsoku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ве</w:t>
      </w:r>
      <w:r w:rsidRPr="00002B86">
        <w:rPr>
          <w:sz w:val="28"/>
        </w:rPr>
        <w:t>сти уч</w:t>
      </w:r>
      <w:r>
        <w:rPr>
          <w:sz w:val="28"/>
        </w:rPr>
        <w:t>е</w:t>
      </w:r>
      <w:r w:rsidRPr="00002B86">
        <w:rPr>
          <w:sz w:val="28"/>
        </w:rPr>
        <w:t>т имущества</w:t>
      </w:r>
      <w:r>
        <w:rPr>
          <w:sz w:val="28"/>
        </w:rPr>
        <w:t xml:space="preserve">, </w:t>
      </w:r>
      <w:r w:rsidRPr="00002B86">
        <w:rPr>
          <w:sz w:val="28"/>
        </w:rPr>
        <w:t>доходов, расходов и результатов деятельности</w:t>
      </w:r>
      <w:r>
        <w:rPr>
          <w:sz w:val="28"/>
        </w:rPr>
        <w:t xml:space="preserve"> кредитных организаций, </w:t>
      </w:r>
      <w:r w:rsidRPr="00002B86">
        <w:rPr>
          <w:sz w:val="28"/>
        </w:rPr>
        <w:t>уплат</w:t>
      </w:r>
      <w:r>
        <w:rPr>
          <w:sz w:val="28"/>
        </w:rPr>
        <w:t xml:space="preserve">у </w:t>
      </w:r>
      <w:r w:rsidRPr="00002B86">
        <w:rPr>
          <w:sz w:val="28"/>
        </w:rPr>
        <w:t xml:space="preserve">налогов, </w:t>
      </w:r>
      <w:r>
        <w:rPr>
          <w:sz w:val="28"/>
        </w:rPr>
        <w:t>с</w:t>
      </w:r>
      <w:r w:rsidRPr="00002B86">
        <w:rPr>
          <w:sz w:val="28"/>
        </w:rPr>
        <w:t>оставлять бухгалтерскую отч</w:t>
      </w:r>
      <w:r>
        <w:rPr>
          <w:sz w:val="28"/>
        </w:rPr>
        <w:t>е</w:t>
      </w:r>
      <w:r w:rsidRPr="00002B86">
        <w:rPr>
          <w:sz w:val="28"/>
        </w:rPr>
        <w:t>т</w:t>
      </w:r>
      <w:r w:rsidRPr="00002B86">
        <w:rPr>
          <w:sz w:val="28"/>
        </w:rPr>
        <w:t>ность</w:t>
      </w:r>
      <w:r>
        <w:rPr>
          <w:sz w:val="28"/>
        </w:rPr>
        <w:t xml:space="preserve"> (ППК-15);</w:t>
      </w:r>
    </w:p>
    <w:p w:rsidR="002929CA" w:rsidRPr="00695A57" w:rsidRDefault="002929CA" w:rsidP="000D6D56">
      <w:pPr>
        <w:pStyle w:val="af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szCs w:val="32"/>
        </w:rPr>
      </w:pPr>
      <w:r w:rsidRPr="00695A57">
        <w:rPr>
          <w:rFonts w:ascii="Times New Roman" w:hAnsi="Times New Roman"/>
          <w:b/>
          <w:szCs w:val="32"/>
        </w:rPr>
        <w:t>страховая деятельность:</w:t>
      </w:r>
    </w:p>
    <w:p w:rsidR="002929CA" w:rsidRPr="00264B71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  <w:lang w:eastAsia="ar-SA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264B71">
        <w:rPr>
          <w:sz w:val="28"/>
        </w:rPr>
        <w:t>осуществлять оперативное планирование продаж, организовывать розничные продажи, реализовывать различные технологии продаж в страховании, а</w:t>
      </w:r>
      <w:r w:rsidRPr="00264B71">
        <w:rPr>
          <w:sz w:val="28"/>
          <w:lang w:eastAsia="ar-SA"/>
        </w:rPr>
        <w:t>нализировать эффективность каждого канала продаж (ППК-16);</w:t>
      </w:r>
    </w:p>
    <w:p w:rsidR="002929CA" w:rsidRPr="00264B71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264B71">
        <w:rPr>
          <w:sz w:val="28"/>
        </w:rPr>
        <w:t>документально оформлять страховые операции, вести учет страховых договоров, анализировать основные показатели продаж страховой организации (ППК-1</w:t>
      </w:r>
      <w:r>
        <w:rPr>
          <w:sz w:val="28"/>
        </w:rPr>
        <w:t>7</w:t>
      </w:r>
      <w:r w:rsidRPr="00264B71">
        <w:rPr>
          <w:sz w:val="28"/>
        </w:rPr>
        <w:t>);</w:t>
      </w:r>
    </w:p>
    <w:p w:rsidR="002929CA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 w:rsidRPr="00264B71">
        <w:rPr>
          <w:sz w:val="28"/>
        </w:rPr>
        <w:t xml:space="preserve">осуществлять действия по оформлению страхового случая, </w:t>
      </w:r>
      <w:r w:rsidRPr="00264B71">
        <w:rPr>
          <w:sz w:val="28"/>
          <w:szCs w:val="28"/>
        </w:rPr>
        <w:t xml:space="preserve">составлять отчеты, статистику убытков, принимать меры по предупреждению </w:t>
      </w:r>
      <w:r w:rsidRPr="00264B71">
        <w:rPr>
          <w:sz w:val="28"/>
          <w:szCs w:val="28"/>
        </w:rPr>
        <w:lastRenderedPageBreak/>
        <w:t>страхового мошенничества (ППК-1</w:t>
      </w:r>
      <w:r>
        <w:rPr>
          <w:sz w:val="28"/>
          <w:szCs w:val="28"/>
        </w:rPr>
        <w:t>8</w:t>
      </w:r>
      <w:r w:rsidRPr="00264B71">
        <w:rPr>
          <w:sz w:val="28"/>
          <w:szCs w:val="28"/>
        </w:rPr>
        <w:t>);</w:t>
      </w:r>
    </w:p>
    <w:p w:rsidR="002929CA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4E2C7B">
        <w:rPr>
          <w:sz w:val="28"/>
        </w:rPr>
        <w:t>способность</w:t>
      </w:r>
      <w:r>
        <w:rPr>
          <w:sz w:val="28"/>
        </w:rPr>
        <w:t>ю</w:t>
      </w:r>
      <w:r>
        <w:rPr>
          <w:szCs w:val="28"/>
        </w:rPr>
        <w:t xml:space="preserve"> </w:t>
      </w:r>
      <w:r>
        <w:rPr>
          <w:sz w:val="28"/>
        </w:rPr>
        <w:t>вести бухгалтерский учет в страховой организации, составлять</w:t>
      </w:r>
      <w:r w:rsidRPr="003D66EA">
        <w:rPr>
          <w:sz w:val="28"/>
        </w:rPr>
        <w:t xml:space="preserve"> отчетность для предоставления в органы надзора</w:t>
      </w:r>
      <w:r>
        <w:rPr>
          <w:sz w:val="28"/>
        </w:rPr>
        <w:t xml:space="preserve"> (ППК-19).</w:t>
      </w:r>
    </w:p>
    <w:p w:rsidR="002929CA" w:rsidRPr="003D66EA" w:rsidRDefault="002929CA" w:rsidP="000D6D56">
      <w:pPr>
        <w:pStyle w:val="afff1"/>
        <w:widowControl w:val="0"/>
        <w:spacing w:line="360" w:lineRule="auto"/>
        <w:ind w:left="0" w:firstLine="709"/>
        <w:jc w:val="both"/>
        <w:rPr>
          <w:sz w:val="28"/>
        </w:rPr>
      </w:pPr>
      <w:r w:rsidRPr="00E745F9">
        <w:rPr>
          <w:rFonts w:ascii="TimesET" w:hAnsi="TimesET"/>
          <w:b/>
          <w:sz w:val="28"/>
          <w:szCs w:val="28"/>
          <w:lang/>
        </w:rPr>
        <w:t>5.</w:t>
      </w:r>
      <w:r>
        <w:rPr>
          <w:rFonts w:ascii="TimesET" w:hAnsi="TimesET"/>
          <w:b/>
          <w:sz w:val="28"/>
          <w:szCs w:val="28"/>
          <w:lang/>
        </w:rPr>
        <w:t>6</w:t>
      </w:r>
      <w:r w:rsidRPr="00E745F9">
        <w:rPr>
          <w:rFonts w:ascii="TimesET" w:hAnsi="TimesET"/>
          <w:b/>
          <w:sz w:val="28"/>
          <w:szCs w:val="28"/>
          <w:lang/>
        </w:rPr>
        <w:t>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C0DF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4C0DF2">
        <w:rPr>
          <w:rFonts w:ascii="Times New Roman" w:hAnsi="Times New Roman"/>
          <w:b/>
          <w:szCs w:val="28"/>
          <w:lang w:val="ru-RU"/>
        </w:rPr>
        <w:t xml:space="preserve">. </w:t>
      </w:r>
      <w:r w:rsidRPr="004C0DF2">
        <w:rPr>
          <w:szCs w:val="28"/>
        </w:rPr>
        <w:t xml:space="preserve">При </w:t>
      </w:r>
      <w:r>
        <w:rPr>
          <w:szCs w:val="28"/>
          <w:lang w:val="ru-RU"/>
        </w:rPr>
        <w:t>проектировании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бакалавриата 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B739A7">
        <w:rPr>
          <w:szCs w:val="28"/>
          <w:lang w:val="ru-RU"/>
        </w:rPr>
        <w:t>в набор требуемых результатов освоения программы бакалавриата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</w:t>
      </w:r>
      <w:r>
        <w:rPr>
          <w:szCs w:val="28"/>
          <w:lang w:val="ru-RU"/>
        </w:rPr>
        <w:t xml:space="preserve">или </w:t>
      </w:r>
      <w:r w:rsidRPr="004C0DF2">
        <w:rPr>
          <w:szCs w:val="28"/>
          <w:lang w:val="ru-RU"/>
        </w:rPr>
        <w:t>профессиональн</w:t>
      </w:r>
      <w:r>
        <w:rPr>
          <w:szCs w:val="28"/>
          <w:lang w:val="ru-RU"/>
        </w:rPr>
        <w:t>о-п</w:t>
      </w:r>
      <w:r w:rsidRPr="004C0DF2">
        <w:rPr>
          <w:szCs w:val="28"/>
          <w:lang w:val="ru-RU"/>
        </w:rPr>
        <w:t>рикладные компетенции, отнесенные к тем видам профессиональной деятельности, на которые ориентирована</w:t>
      </w:r>
      <w:r>
        <w:rPr>
          <w:szCs w:val="28"/>
          <w:lang w:val="ru-RU"/>
        </w:rPr>
        <w:t xml:space="preserve">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бакалавриата</w:t>
      </w:r>
      <w:r w:rsidRPr="004C0DF2">
        <w:rPr>
          <w:szCs w:val="28"/>
          <w:lang w:val="ru-RU"/>
        </w:rPr>
        <w:t>.</w:t>
      </w: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5.8.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бак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>лавриат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C14EF2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739A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B739A7">
        <w:rPr>
          <w:rFonts w:ascii="Times New Roman" w:hAnsi="Times New Roman"/>
          <w:b/>
          <w:szCs w:val="28"/>
          <w:lang w:val="ru-RU"/>
        </w:rPr>
        <w:t>.</w:t>
      </w:r>
      <w:r w:rsidRPr="00B739A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2929CA" w:rsidRPr="00EC6D65" w:rsidRDefault="002929CA" w:rsidP="000D6D5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2929CA" w:rsidRDefault="002929CA" w:rsidP="000D6D5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>ТРЕБОВАНИЯ К СТРУКТУРЕ ПРОГРАММ</w:t>
      </w:r>
      <w:r>
        <w:rPr>
          <w:rFonts w:ascii="Times New Roman" w:hAnsi="Times New Roman"/>
          <w:b/>
          <w:szCs w:val="28"/>
          <w:lang w:val="ru-RU"/>
        </w:rPr>
        <w:t>Ы</w:t>
      </w:r>
      <w:r w:rsidRPr="00376442">
        <w:rPr>
          <w:rFonts w:ascii="Times New Roman" w:hAnsi="Times New Roman"/>
          <w:b/>
          <w:szCs w:val="28"/>
        </w:rPr>
        <w:t xml:space="preserve"> Б</w:t>
      </w:r>
      <w:r w:rsidRPr="00376442">
        <w:rPr>
          <w:rFonts w:ascii="Times New Roman" w:hAnsi="Times New Roman"/>
          <w:b/>
          <w:szCs w:val="28"/>
        </w:rPr>
        <w:t>А</w:t>
      </w:r>
      <w:r w:rsidRPr="00376442">
        <w:rPr>
          <w:rFonts w:ascii="Times New Roman" w:hAnsi="Times New Roman"/>
          <w:b/>
          <w:szCs w:val="28"/>
        </w:rPr>
        <w:t>КАЛАВРИАТА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</w:p>
    <w:p w:rsidR="002929CA" w:rsidRPr="00F81B1A" w:rsidRDefault="002929CA" w:rsidP="000D6D5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ПО НАПРАВЛЕНИЮ ПОДГОТОВКИ</w:t>
      </w:r>
      <w:r>
        <w:rPr>
          <w:b/>
          <w:szCs w:val="28"/>
        </w:rPr>
        <w:t xml:space="preserve"> </w:t>
      </w:r>
      <w:r w:rsidRPr="00D01FED">
        <w:rPr>
          <w:b/>
          <w:szCs w:val="28"/>
        </w:rPr>
        <w:t>38.03.01</w:t>
      </w:r>
      <w:r>
        <w:rPr>
          <w:b/>
          <w:szCs w:val="28"/>
          <w:lang w:val="ru-RU"/>
        </w:rPr>
        <w:t xml:space="preserve"> </w:t>
      </w:r>
      <w:r w:rsidRPr="00396E35">
        <w:rPr>
          <w:b/>
          <w:szCs w:val="28"/>
        </w:rPr>
        <w:t>ЭКОНОМИКА</w:t>
      </w:r>
    </w:p>
    <w:p w:rsidR="002929CA" w:rsidRPr="00113D5B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</w:t>
      </w:r>
      <w:r w:rsidRPr="003123F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123F5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бакалавриата</w:t>
      </w:r>
      <w:r w:rsidRPr="00113D5B">
        <w:rPr>
          <w:sz w:val="28"/>
        </w:rPr>
        <w:t>, имеющих различную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  <w:r>
        <w:rPr>
          <w:sz w:val="28"/>
        </w:rPr>
        <w:t xml:space="preserve"> </w:t>
      </w:r>
    </w:p>
    <w:p w:rsidR="002929CA" w:rsidRPr="009A7DFD" w:rsidRDefault="002929CA" w:rsidP="000D6D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9A7DFD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2929CA" w:rsidRPr="003123F5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2929CA" w:rsidRPr="003123F5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 xml:space="preserve">который </w:t>
      </w:r>
      <w:r w:rsidRPr="000F63C5">
        <w:rPr>
          <w:sz w:val="28"/>
          <w:szCs w:val="28"/>
        </w:rPr>
        <w:t>включает практики, относящиеся к базовой части программы</w:t>
      </w:r>
      <w:r>
        <w:rPr>
          <w:sz w:val="28"/>
          <w:szCs w:val="28"/>
        </w:rPr>
        <w:t>,</w:t>
      </w:r>
      <w:r w:rsidRPr="000F63C5">
        <w:rPr>
          <w:sz w:val="28"/>
          <w:szCs w:val="28"/>
        </w:rPr>
        <w:t xml:space="preserve"> и практики, относящиеся к ее вариативной части.</w:t>
      </w:r>
    </w:p>
    <w:p w:rsidR="002929CA" w:rsidRPr="00BE71A0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3</w:t>
      </w:r>
      <w:r w:rsidRPr="00CF03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 w:rsidRPr="00064196">
        <w:rPr>
          <w:b/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бакалавриата</w:t>
      </w:r>
      <w:r>
        <w:rPr>
          <w:b/>
          <w:color w:val="222222"/>
          <w:sz w:val="28"/>
          <w:szCs w:val="28"/>
        </w:rPr>
        <w:t xml:space="preserve"> по направлению подготовки</w:t>
      </w: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</w:t>
      </w:r>
      <w:r w:rsidRPr="00396E35">
        <w:rPr>
          <w:b/>
          <w:sz w:val="28"/>
          <w:szCs w:val="28"/>
        </w:rPr>
        <w:t>Экономика</w:t>
      </w:r>
    </w:p>
    <w:p w:rsidR="002929CA" w:rsidRPr="00C711D4" w:rsidRDefault="002929CA" w:rsidP="000D6D5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4266"/>
        <w:gridCol w:w="2008"/>
        <w:gridCol w:w="1855"/>
      </w:tblGrid>
      <w:tr w:rsidR="002929CA" w:rsidRPr="00715628">
        <w:trPr>
          <w:cantSplit/>
          <w:tblHeader/>
          <w:jc w:val="center"/>
        </w:trPr>
        <w:tc>
          <w:tcPr>
            <w:tcW w:w="5437" w:type="dxa"/>
            <w:gridSpan w:val="2"/>
            <w:vMerge w:val="restart"/>
            <w:shd w:val="clear" w:color="auto" w:fill="F2F2F2"/>
            <w:vAlign w:val="center"/>
          </w:tcPr>
          <w:p w:rsidR="002929CA" w:rsidRPr="00904A0C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2929CA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</w:p>
          <w:p w:rsidR="002929CA" w:rsidRPr="00715628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2929CA" w:rsidRPr="00904A0C">
        <w:trPr>
          <w:cantSplit/>
          <w:tblHeader/>
          <w:jc w:val="center"/>
        </w:trPr>
        <w:tc>
          <w:tcPr>
            <w:tcW w:w="5437" w:type="dxa"/>
            <w:gridSpan w:val="2"/>
            <w:vMerge/>
            <w:shd w:val="clear" w:color="auto" w:fill="F2F2F2"/>
            <w:vAlign w:val="center"/>
          </w:tcPr>
          <w:p w:rsidR="002929CA" w:rsidRPr="00904A0C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2929CA" w:rsidRPr="00715628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Программа бакалавриата </w:t>
            </w:r>
            <w:r>
              <w:rPr>
                <w:b/>
                <w:color w:val="000000"/>
                <w:sz w:val="24"/>
                <w:szCs w:val="24"/>
              </w:rPr>
              <w:t>с присвоением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«академический бакалавр»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929CA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9CA" w:rsidRPr="00715628" w:rsidRDefault="002929CA" w:rsidP="000D6D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присвоением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2929CA" w:rsidRDefault="002929CA" w:rsidP="000D6D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2929CA" w:rsidRPr="00BE6993" w:rsidRDefault="002929CA" w:rsidP="000D6D56">
            <w:pPr>
              <w:widowControl w:val="0"/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 w:val="restart"/>
          </w:tcPr>
          <w:p w:rsidR="002929CA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2929CA" w:rsidRPr="002766A8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66" w:type="dxa"/>
          </w:tcPr>
          <w:p w:rsidR="002929CA" w:rsidRPr="002766A8" w:rsidRDefault="002929CA" w:rsidP="000D6D56">
            <w:pPr>
              <w:widowControl w:val="0"/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2D6834">
              <w:rPr>
                <w:b/>
                <w:color w:val="000000"/>
                <w:sz w:val="28"/>
                <w:szCs w:val="28"/>
              </w:rPr>
              <w:t>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2929CA" w:rsidRPr="00056AE8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>216-219</w:t>
            </w:r>
          </w:p>
        </w:tc>
        <w:tc>
          <w:tcPr>
            <w:tcW w:w="1855" w:type="dxa"/>
          </w:tcPr>
          <w:p w:rsidR="002929CA" w:rsidRPr="00056AE8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>207-213</w:t>
            </w: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/>
          </w:tcPr>
          <w:p w:rsidR="002929CA" w:rsidRPr="002766A8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2929CA" w:rsidRPr="00904A0C" w:rsidRDefault="002929CA" w:rsidP="000D6D56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</w:tcPr>
          <w:p w:rsidR="002929CA" w:rsidRPr="00695A57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5A57">
              <w:rPr>
                <w:b/>
                <w:sz w:val="28"/>
                <w:szCs w:val="28"/>
              </w:rPr>
              <w:t>100-112</w:t>
            </w:r>
          </w:p>
        </w:tc>
        <w:tc>
          <w:tcPr>
            <w:tcW w:w="1855" w:type="dxa"/>
          </w:tcPr>
          <w:p w:rsidR="002929CA" w:rsidRPr="00695A57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5A57">
              <w:rPr>
                <w:b/>
                <w:sz w:val="28"/>
                <w:szCs w:val="28"/>
              </w:rPr>
              <w:t>91-106</w:t>
            </w: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/>
          </w:tcPr>
          <w:p w:rsidR="002929CA" w:rsidRPr="00904A0C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2929CA" w:rsidRPr="002766A8" w:rsidRDefault="002929CA" w:rsidP="000D6D56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</w:tcPr>
          <w:p w:rsidR="002929CA" w:rsidRPr="00056AE8" w:rsidRDefault="002929CA" w:rsidP="000D6D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929CA" w:rsidRPr="00056AE8" w:rsidRDefault="002929CA" w:rsidP="000D6D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 w:val="restart"/>
          </w:tcPr>
          <w:p w:rsidR="002929CA" w:rsidRPr="00897542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2929CA" w:rsidRPr="000A5B9C" w:rsidRDefault="002929CA" w:rsidP="000D6D56">
            <w:pPr>
              <w:widowControl w:val="0"/>
              <w:suppressAutoHyphens/>
              <w:rPr>
                <w:i/>
                <w:color w:val="000000"/>
                <w:sz w:val="28"/>
                <w:szCs w:val="28"/>
              </w:rPr>
            </w:pPr>
            <w:r w:rsidRPr="000064DC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2929CA" w:rsidRPr="00056AE8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1855" w:type="dxa"/>
          </w:tcPr>
          <w:p w:rsidR="002929CA" w:rsidRPr="00056AE8" w:rsidRDefault="002929CA" w:rsidP="000D6D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>18-27</w:t>
            </w: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/>
          </w:tcPr>
          <w:p w:rsidR="002929CA" w:rsidRPr="00904A0C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2929CA" w:rsidRPr="00931757" w:rsidRDefault="002929CA" w:rsidP="000D6D56">
            <w:pPr>
              <w:widowControl w:val="0"/>
              <w:suppressAutoHyphens/>
              <w:ind w:left="459" w:hanging="459"/>
              <w:rPr>
                <w:sz w:val="24"/>
                <w:szCs w:val="24"/>
              </w:rPr>
            </w:pPr>
            <w:r w:rsidRPr="00775FE7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2929CA" w:rsidRPr="00695A57" w:rsidRDefault="002929CA" w:rsidP="000D6D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5A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2929CA" w:rsidRPr="00695A57" w:rsidRDefault="002929CA" w:rsidP="000D6D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95A57">
              <w:rPr>
                <w:b/>
                <w:sz w:val="28"/>
                <w:szCs w:val="28"/>
              </w:rPr>
              <w:t>3</w:t>
            </w: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  <w:vMerge/>
          </w:tcPr>
          <w:p w:rsidR="002929CA" w:rsidRPr="00904A0C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2929CA" w:rsidRPr="00684C03" w:rsidRDefault="002929CA" w:rsidP="000D6D56">
            <w:pPr>
              <w:widowControl w:val="0"/>
              <w:suppressAutoHyphens/>
              <w:ind w:left="459" w:hanging="459"/>
              <w:rPr>
                <w:sz w:val="24"/>
                <w:szCs w:val="24"/>
              </w:rPr>
            </w:pPr>
            <w:r w:rsidRPr="00684C03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2929CA" w:rsidRPr="00056AE8" w:rsidRDefault="002929CA" w:rsidP="000D6D56">
            <w:pPr>
              <w:widowControl w:val="0"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</w:tcPr>
          <w:p w:rsidR="002929CA" w:rsidRPr="00056AE8" w:rsidRDefault="002929CA" w:rsidP="000D6D56">
            <w:pPr>
              <w:widowControl w:val="0"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929CA" w:rsidRPr="00904A0C">
        <w:trPr>
          <w:cantSplit/>
          <w:jc w:val="center"/>
        </w:trPr>
        <w:tc>
          <w:tcPr>
            <w:tcW w:w="1171" w:type="dxa"/>
          </w:tcPr>
          <w:p w:rsidR="002929CA" w:rsidRPr="00904A0C" w:rsidRDefault="002929CA" w:rsidP="000D6D5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66" w:type="dxa"/>
          </w:tcPr>
          <w:p w:rsidR="002929CA" w:rsidRPr="00951E61" w:rsidRDefault="002929CA" w:rsidP="000D6D56">
            <w:pPr>
              <w:widowControl w:val="0"/>
              <w:suppressAutoHyphens/>
              <w:rPr>
                <w:i/>
                <w:color w:val="000000"/>
                <w:sz w:val="24"/>
                <w:szCs w:val="24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осударственная итоговая аттестация</w:t>
            </w:r>
          </w:p>
        </w:tc>
        <w:tc>
          <w:tcPr>
            <w:tcW w:w="2008" w:type="dxa"/>
          </w:tcPr>
          <w:p w:rsidR="002929CA" w:rsidRPr="00056AE8" w:rsidRDefault="002929CA" w:rsidP="000D6D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>6-9</w:t>
            </w:r>
          </w:p>
          <w:p w:rsidR="002929CA" w:rsidRPr="00056AE8" w:rsidRDefault="002929CA" w:rsidP="000D6D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 xml:space="preserve"> </w:t>
            </w:r>
            <w:r w:rsidRPr="00056A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2929CA" w:rsidRPr="00056AE8" w:rsidRDefault="002929CA" w:rsidP="000D6D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56AE8">
              <w:rPr>
                <w:b/>
                <w:sz w:val="28"/>
                <w:szCs w:val="28"/>
              </w:rPr>
              <w:t xml:space="preserve">6-9 </w:t>
            </w:r>
          </w:p>
          <w:p w:rsidR="002929CA" w:rsidRPr="00056AE8" w:rsidRDefault="002929CA" w:rsidP="000D6D5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</w:tr>
      <w:tr w:rsidR="002929CA" w:rsidRPr="00904A0C">
        <w:trPr>
          <w:cantSplit/>
          <w:jc w:val="center"/>
        </w:trPr>
        <w:tc>
          <w:tcPr>
            <w:tcW w:w="5437" w:type="dxa"/>
            <w:gridSpan w:val="2"/>
          </w:tcPr>
          <w:p w:rsidR="002929CA" w:rsidRPr="00904A0C" w:rsidRDefault="002929CA" w:rsidP="000D6D56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2929CA" w:rsidRPr="00904A0C" w:rsidRDefault="002929CA" w:rsidP="000D6D5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75FE7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2929CA" w:rsidRDefault="002929CA" w:rsidP="000D6D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929CA" w:rsidRDefault="002929CA" w:rsidP="000D6D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064DC">
        <w:rPr>
          <w:color w:val="000000"/>
          <w:sz w:val="28"/>
          <w:szCs w:val="28"/>
        </w:rPr>
        <w:t>Дисциплины (модули)</w:t>
      </w:r>
      <w:r w:rsidRPr="00672744">
        <w:rPr>
          <w:color w:val="000000"/>
          <w:sz w:val="28"/>
          <w:szCs w:val="28"/>
        </w:rPr>
        <w:t xml:space="preserve"> </w:t>
      </w:r>
      <w:r w:rsidRPr="00DF4568">
        <w:rPr>
          <w:color w:val="000000"/>
          <w:sz w:val="28"/>
          <w:szCs w:val="28"/>
        </w:rPr>
        <w:t>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бакалавриата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>.</w:t>
      </w:r>
    </w:p>
    <w:p w:rsidR="002929CA" w:rsidRDefault="002929CA" w:rsidP="000D6D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2929CA" w:rsidRPr="00A34EB0" w:rsidRDefault="002929CA" w:rsidP="000D6D56">
      <w:pPr>
        <w:spacing w:line="360" w:lineRule="auto"/>
        <w:ind w:firstLine="709"/>
        <w:jc w:val="both"/>
        <w:rPr>
          <w:sz w:val="28"/>
          <w:szCs w:val="28"/>
        </w:rPr>
      </w:pPr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  <w:r>
        <w:rPr>
          <w:color w:val="000000"/>
          <w:sz w:val="28"/>
          <w:szCs w:val="28"/>
        </w:rPr>
        <w:t xml:space="preserve"> </w:t>
      </w:r>
    </w:p>
    <w:p w:rsidR="002929CA" w:rsidRPr="00043DC1" w:rsidRDefault="002929CA" w:rsidP="000D6D5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5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F3D6D">
        <w:rPr>
          <w:color w:val="000000"/>
          <w:sz w:val="28"/>
          <w:szCs w:val="28"/>
        </w:rPr>
        <w:t xml:space="preserve">Дисциплины (модули) и практики, относящиеся к вариативной части программы бакалавриата, образовательная организация определяет самостоятельно, в </w:t>
      </w:r>
      <w:r>
        <w:rPr>
          <w:color w:val="000000"/>
          <w:sz w:val="28"/>
          <w:szCs w:val="28"/>
        </w:rPr>
        <w:t>том числе</w:t>
      </w:r>
      <w:r w:rsidRPr="008F3D6D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 После выбора обучающимся профиля программы, набор соответствующих выбранному профилю дисциплин (модулей) и практик становится обязательным для освоения обучающимся.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 w:rsidRPr="00B855C6">
        <w:rPr>
          <w:b/>
          <w:color w:val="000000"/>
          <w:sz w:val="28"/>
          <w:szCs w:val="28"/>
        </w:rPr>
        <w:t>.</w:t>
      </w:r>
      <w:r w:rsidRPr="00382AB5">
        <w:rPr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 xml:space="preserve">входят </w:t>
      </w:r>
      <w:r w:rsidRPr="000D571D">
        <w:rPr>
          <w:sz w:val="28"/>
          <w:szCs w:val="28"/>
        </w:rPr>
        <w:t>учебная и производственная (в том числе преддипломная) практики.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Преддипломная практика проводится для выполнения выпускной </w:t>
      </w:r>
      <w:r>
        <w:rPr>
          <w:color w:val="000000"/>
          <w:sz w:val="28"/>
          <w:szCs w:val="28"/>
        </w:rPr>
        <w:lastRenderedPageBreak/>
        <w:t>квалификационной работы и является обязательной.</w:t>
      </w:r>
    </w:p>
    <w:p w:rsidR="002929CA" w:rsidRPr="005B5166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5166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2929CA" w:rsidRPr="00501002" w:rsidRDefault="002929CA" w:rsidP="000D6D5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5166">
        <w:rPr>
          <w:sz w:val="28"/>
        </w:rPr>
        <w:t>для выпускника программы бакалавриата</w:t>
      </w:r>
      <w:r w:rsidRPr="00ED2985">
        <w:rPr>
          <w:sz w:val="28"/>
        </w:rPr>
        <w:t xml:space="preserve"> с</w:t>
      </w:r>
      <w:r w:rsidRPr="00ED2985">
        <w:rPr>
          <w:sz w:val="28"/>
          <w:szCs w:val="28"/>
        </w:rPr>
        <w:t xml:space="preserve"> присвоением </w:t>
      </w:r>
      <w:r w:rsidRPr="00501002">
        <w:rPr>
          <w:sz w:val="28"/>
          <w:szCs w:val="28"/>
        </w:rPr>
        <w:t xml:space="preserve">квалификации «академический бакалавр»: 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 xml:space="preserve">практика по получению </w:t>
      </w:r>
      <w:r>
        <w:rPr>
          <w:color w:val="auto"/>
          <w:sz w:val="28"/>
          <w:szCs w:val="28"/>
        </w:rPr>
        <w:t xml:space="preserve">первичных </w:t>
      </w:r>
      <w:r w:rsidRPr="00F81468">
        <w:rPr>
          <w:color w:val="auto"/>
          <w:sz w:val="28"/>
          <w:szCs w:val="28"/>
        </w:rPr>
        <w:t>профессиональных умений</w:t>
      </w:r>
      <w:r>
        <w:rPr>
          <w:color w:val="auto"/>
          <w:sz w:val="28"/>
          <w:szCs w:val="28"/>
        </w:rPr>
        <w:t xml:space="preserve"> и навыков;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F81468">
        <w:rPr>
          <w:color w:val="auto"/>
          <w:sz w:val="28"/>
          <w:szCs w:val="28"/>
        </w:rPr>
        <w:t>аучно-исследовательская работа</w:t>
      </w:r>
      <w:r>
        <w:rPr>
          <w:color w:val="auto"/>
          <w:sz w:val="28"/>
          <w:szCs w:val="28"/>
        </w:rPr>
        <w:t>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>исполнительская</w:t>
      </w:r>
      <w:r>
        <w:rPr>
          <w:color w:val="auto"/>
          <w:sz w:val="28"/>
          <w:szCs w:val="28"/>
        </w:rPr>
        <w:t xml:space="preserve"> практика;</w:t>
      </w:r>
    </w:p>
    <w:p w:rsidR="002929CA" w:rsidRPr="00F81468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 xml:space="preserve">педагогическая </w:t>
      </w:r>
      <w:r>
        <w:rPr>
          <w:color w:val="auto"/>
          <w:sz w:val="28"/>
          <w:szCs w:val="28"/>
        </w:rPr>
        <w:t>практика;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2985">
        <w:rPr>
          <w:sz w:val="28"/>
          <w:szCs w:val="28"/>
        </w:rPr>
        <w:t>для выпускника программы бакалавриата с присвоением квалификации «прикладной бакалавр»: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 xml:space="preserve">практика по получению </w:t>
      </w:r>
      <w:r>
        <w:rPr>
          <w:color w:val="auto"/>
          <w:sz w:val="28"/>
          <w:szCs w:val="28"/>
        </w:rPr>
        <w:t xml:space="preserve">первичных </w:t>
      </w:r>
      <w:r w:rsidRPr="00F81468">
        <w:rPr>
          <w:color w:val="auto"/>
          <w:sz w:val="28"/>
          <w:szCs w:val="28"/>
        </w:rPr>
        <w:t>профессиональных умений</w:t>
      </w:r>
      <w:r>
        <w:rPr>
          <w:color w:val="auto"/>
          <w:sz w:val="28"/>
          <w:szCs w:val="28"/>
        </w:rPr>
        <w:t xml:space="preserve"> и навыков;</w:t>
      </w:r>
    </w:p>
    <w:p w:rsidR="002929CA" w:rsidRPr="003F3CFB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F81468">
        <w:rPr>
          <w:color w:val="auto"/>
          <w:sz w:val="28"/>
          <w:szCs w:val="28"/>
        </w:rPr>
        <w:t>сполнительская</w:t>
      </w:r>
      <w:r>
        <w:rPr>
          <w:color w:val="auto"/>
          <w:sz w:val="28"/>
          <w:szCs w:val="28"/>
        </w:rPr>
        <w:t xml:space="preserve"> практика</w:t>
      </w:r>
      <w:r w:rsidRPr="003F3CFB">
        <w:rPr>
          <w:color w:val="auto"/>
          <w:sz w:val="28"/>
          <w:szCs w:val="28"/>
        </w:rPr>
        <w:t xml:space="preserve">. </w:t>
      </w:r>
    </w:p>
    <w:p w:rsidR="002929CA" w:rsidRPr="003F3CFB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F3CFB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2929CA" w:rsidRPr="00C92AC3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3F3CFB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 xml:space="preserve"> практика</w:t>
      </w:r>
      <w:r w:rsidRPr="003F3CFB">
        <w:rPr>
          <w:color w:val="auto"/>
          <w:sz w:val="28"/>
          <w:szCs w:val="28"/>
        </w:rPr>
        <w:t>.</w:t>
      </w:r>
    </w:p>
    <w:p w:rsidR="002929CA" w:rsidRPr="00AC14EC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Производственная практика (в том числе преддипломная) проводится в следующих формах:</w:t>
      </w:r>
    </w:p>
    <w:p w:rsidR="002929CA" w:rsidRPr="00501002" w:rsidRDefault="002929CA" w:rsidP="000D6D5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5166">
        <w:rPr>
          <w:sz w:val="28"/>
        </w:rPr>
        <w:t>для выпускника программы бакалавриата</w:t>
      </w:r>
      <w:r w:rsidRPr="00ED2985">
        <w:rPr>
          <w:sz w:val="28"/>
        </w:rPr>
        <w:t xml:space="preserve"> с</w:t>
      </w:r>
      <w:r w:rsidRPr="00ED2985">
        <w:rPr>
          <w:sz w:val="28"/>
          <w:szCs w:val="28"/>
        </w:rPr>
        <w:t xml:space="preserve"> присвоением </w:t>
      </w:r>
      <w:r w:rsidRPr="00501002">
        <w:rPr>
          <w:sz w:val="28"/>
          <w:szCs w:val="28"/>
        </w:rPr>
        <w:t xml:space="preserve">квалификации «академический бакалавр»: 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color w:val="auto"/>
          <w:sz w:val="28"/>
          <w:szCs w:val="28"/>
        </w:rPr>
        <w:t>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научно-исследовательская работа</w:t>
      </w:r>
      <w:r>
        <w:rPr>
          <w:color w:val="auto"/>
          <w:sz w:val="28"/>
          <w:szCs w:val="28"/>
        </w:rPr>
        <w:t>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педагогическая практика</w:t>
      </w:r>
      <w:r>
        <w:rPr>
          <w:color w:val="auto"/>
          <w:sz w:val="28"/>
          <w:szCs w:val="28"/>
        </w:rPr>
        <w:t>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технологическая практика</w:t>
      </w:r>
      <w:r>
        <w:rPr>
          <w:color w:val="auto"/>
          <w:sz w:val="28"/>
          <w:szCs w:val="28"/>
        </w:rPr>
        <w:t>;</w:t>
      </w:r>
    </w:p>
    <w:p w:rsidR="002929CA" w:rsidRPr="00F81468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14EC">
        <w:rPr>
          <w:color w:val="auto"/>
          <w:sz w:val="28"/>
          <w:szCs w:val="28"/>
        </w:rPr>
        <w:t>исполнительская</w:t>
      </w:r>
      <w:r w:rsidRPr="00F81468">
        <w:rPr>
          <w:color w:val="auto"/>
          <w:sz w:val="28"/>
          <w:szCs w:val="28"/>
        </w:rPr>
        <w:t xml:space="preserve"> практика</w:t>
      </w:r>
      <w:r>
        <w:rPr>
          <w:color w:val="auto"/>
          <w:sz w:val="28"/>
          <w:szCs w:val="28"/>
        </w:rPr>
        <w:t>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2985">
        <w:rPr>
          <w:sz w:val="28"/>
          <w:szCs w:val="28"/>
        </w:rPr>
        <w:t>для выпускника программы бакалавриата с присвоением квалификации «прикладной бакалавр»: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F81468">
        <w:rPr>
          <w:color w:val="auto"/>
          <w:sz w:val="28"/>
          <w:szCs w:val="28"/>
        </w:rPr>
        <w:t>рактика по получению профессиональных умений и опыта</w:t>
      </w:r>
      <w:r>
        <w:rPr>
          <w:color w:val="auto"/>
          <w:sz w:val="28"/>
          <w:szCs w:val="28"/>
        </w:rPr>
        <w:t xml:space="preserve"> профессиональной деятельности;</w:t>
      </w:r>
    </w:p>
    <w:p w:rsidR="002929CA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>технологическая практика</w:t>
      </w:r>
      <w:r>
        <w:rPr>
          <w:color w:val="auto"/>
          <w:sz w:val="28"/>
          <w:szCs w:val="28"/>
        </w:rPr>
        <w:t>;</w:t>
      </w:r>
    </w:p>
    <w:p w:rsidR="002929CA" w:rsidRPr="00F81468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>исполнительская практика.</w:t>
      </w:r>
    </w:p>
    <w:p w:rsidR="002929CA" w:rsidRPr="00C00A9C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lastRenderedPageBreak/>
        <w:t>Во время прохождения практик</w:t>
      </w:r>
      <w:r>
        <w:rPr>
          <w:color w:val="auto"/>
          <w:sz w:val="28"/>
          <w:szCs w:val="28"/>
        </w:rPr>
        <w:t xml:space="preserve"> по программе</w:t>
      </w:r>
      <w:r w:rsidRPr="00ED2985">
        <w:rPr>
          <w:sz w:val="28"/>
          <w:szCs w:val="28"/>
        </w:rPr>
        <w:t xml:space="preserve"> бакалавриата с присвоением квалификации «прикладной бакалавр»</w:t>
      </w:r>
      <w:r>
        <w:rPr>
          <w:sz w:val="28"/>
          <w:szCs w:val="28"/>
        </w:rPr>
        <w:t xml:space="preserve"> </w:t>
      </w:r>
      <w:r w:rsidRPr="00F81468">
        <w:rPr>
          <w:color w:val="auto"/>
          <w:sz w:val="28"/>
          <w:szCs w:val="28"/>
        </w:rPr>
        <w:t>обу</w:t>
      </w:r>
      <w:r w:rsidRPr="00C00A9C">
        <w:rPr>
          <w:color w:val="auto"/>
          <w:sz w:val="28"/>
          <w:szCs w:val="28"/>
        </w:rPr>
        <w:t>чающимся должны быть созданы условия для приобретения сертификатов должностей служащих.</w:t>
      </w:r>
    </w:p>
    <w:p w:rsidR="002929CA" w:rsidRPr="00C00A9C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00A9C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2929CA" w:rsidRPr="00C92AC3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C00A9C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 xml:space="preserve"> практика</w:t>
      </w:r>
      <w:r w:rsidRPr="00C00A9C">
        <w:rPr>
          <w:color w:val="auto"/>
          <w:sz w:val="28"/>
          <w:szCs w:val="28"/>
        </w:rPr>
        <w:t>.</w:t>
      </w:r>
    </w:p>
    <w:p w:rsidR="002929CA" w:rsidRPr="00F44B5C" w:rsidRDefault="002929CA" w:rsidP="000D6D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3D6D">
        <w:rPr>
          <w:color w:val="auto"/>
          <w:sz w:val="28"/>
          <w:szCs w:val="28"/>
        </w:rPr>
        <w:t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</w:p>
    <w:p w:rsidR="002929CA" w:rsidRPr="00E7170C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382AB5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2929CA" w:rsidRPr="00043DC1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F3D6D"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534B08">
        <w:rPr>
          <w:b/>
          <w:color w:val="000000"/>
          <w:sz w:val="28"/>
          <w:szCs w:val="28"/>
        </w:rPr>
        <w:t>.</w:t>
      </w:r>
      <w:r w:rsidRPr="00534B08">
        <w:rPr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бакалавриата образовательная организация должна обеспечить обучающимся возможность освоения </w:t>
      </w:r>
      <w:r>
        <w:rPr>
          <w:color w:val="000000"/>
          <w:sz w:val="28"/>
          <w:szCs w:val="28"/>
        </w:rPr>
        <w:t>дисциплин (модулей)</w:t>
      </w:r>
      <w:r w:rsidRPr="003458EA">
        <w:rPr>
          <w:sz w:val="28"/>
          <w:szCs w:val="28"/>
        </w:rPr>
        <w:t xml:space="preserve"> </w:t>
      </w:r>
      <w:r w:rsidRPr="00D53B2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 w:rsidRPr="00D53B23">
        <w:rPr>
          <w:sz w:val="28"/>
          <w:szCs w:val="28"/>
        </w:rPr>
        <w:t xml:space="preserve"> в объеме </w:t>
      </w:r>
      <w:r w:rsidRPr="007A4D64">
        <w:rPr>
          <w:sz w:val="28"/>
          <w:szCs w:val="28"/>
        </w:rPr>
        <w:t>не менее 30</w:t>
      </w:r>
      <w:r>
        <w:rPr>
          <w:sz w:val="28"/>
          <w:szCs w:val="28"/>
        </w:rPr>
        <w:t xml:space="preserve"> </w:t>
      </w:r>
      <w:r w:rsidRPr="007A4D64">
        <w:rPr>
          <w:sz w:val="28"/>
          <w:szCs w:val="28"/>
        </w:rPr>
        <w:t>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Дисциплины (модули)</w:t>
      </w:r>
      <w:r w:rsidRPr="00AB05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29CA" w:rsidRDefault="002929CA" w:rsidP="000D6D56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6.10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lastRenderedPageBreak/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Количество часов, отведенных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</w:t>
      </w:r>
      <w:r w:rsidRPr="008F3D6D">
        <w:rPr>
          <w:bCs/>
          <w:sz w:val="28"/>
          <w:szCs w:val="28"/>
        </w:rPr>
        <w:t>50 %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 w:rsidRPr="00E94379">
        <w:rPr>
          <w:sz w:val="28"/>
          <w:szCs w:val="28"/>
        </w:rPr>
        <w:t xml:space="preserve"> бакалавриата с присвоением квалификации «академический бакалавр»</w:t>
      </w:r>
      <w:r>
        <w:rPr>
          <w:sz w:val="28"/>
          <w:szCs w:val="28"/>
        </w:rPr>
        <w:t xml:space="preserve">, и </w:t>
      </w:r>
      <w:r w:rsidRPr="009C1C63">
        <w:rPr>
          <w:bCs/>
          <w:sz w:val="28"/>
          <w:szCs w:val="28"/>
        </w:rPr>
        <w:t xml:space="preserve">не более </w:t>
      </w:r>
      <w:r w:rsidRPr="008F3D6D">
        <w:rPr>
          <w:bCs/>
          <w:sz w:val="28"/>
          <w:szCs w:val="28"/>
        </w:rPr>
        <w:t>40 %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 w:rsidRPr="00E94379">
        <w:rPr>
          <w:sz w:val="28"/>
          <w:szCs w:val="28"/>
        </w:rPr>
        <w:t xml:space="preserve"> бакалавриата с присвоением квалификации «</w:t>
      </w:r>
      <w:r>
        <w:rPr>
          <w:sz w:val="28"/>
          <w:szCs w:val="28"/>
        </w:rPr>
        <w:t>прикладной</w:t>
      </w:r>
      <w:r w:rsidRPr="00E94379">
        <w:rPr>
          <w:sz w:val="28"/>
          <w:szCs w:val="28"/>
        </w:rPr>
        <w:t xml:space="preserve"> бакалавр»</w:t>
      </w:r>
      <w:r w:rsidRPr="00E94379">
        <w:rPr>
          <w:bCs/>
          <w:sz w:val="28"/>
          <w:szCs w:val="28"/>
        </w:rPr>
        <w:t>.</w:t>
      </w:r>
    </w:p>
    <w:p w:rsidR="002929CA" w:rsidRPr="009919BA" w:rsidRDefault="002929CA" w:rsidP="000D6D56">
      <w:pPr>
        <w:widowControl w:val="0"/>
        <w:suppressAutoHyphens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35630">
        <w:rPr>
          <w:b/>
          <w:sz w:val="28"/>
          <w:szCs w:val="28"/>
        </w:rPr>
        <w:t>6.12.</w:t>
      </w:r>
      <w:r>
        <w:rPr>
          <w:sz w:val="28"/>
          <w:szCs w:val="28"/>
        </w:rPr>
        <w:t xml:space="preserve"> 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бакалавриата определяются образовательной организацией на основе:</w:t>
      </w:r>
    </w:p>
    <w:p w:rsidR="002929CA" w:rsidRDefault="002929CA" w:rsidP="002929CA">
      <w:pPr>
        <w:widowControl w:val="0"/>
        <w:numPr>
          <w:ilvl w:val="0"/>
          <w:numId w:val="21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2929CA" w:rsidRDefault="002929CA" w:rsidP="002929CA">
      <w:pPr>
        <w:widowControl w:val="0"/>
        <w:numPr>
          <w:ilvl w:val="0"/>
          <w:numId w:val="21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2929CA" w:rsidRDefault="002929CA" w:rsidP="002929CA">
      <w:pPr>
        <w:widowControl w:val="0"/>
        <w:numPr>
          <w:ilvl w:val="0"/>
          <w:numId w:val="21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2929CA" w:rsidRDefault="002929CA" w:rsidP="000D6D5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2929CA" w:rsidRDefault="002929CA" w:rsidP="000D6D5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2929CA" w:rsidRDefault="002929CA" w:rsidP="000D6D56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ЭКОНОМИКА</w:t>
      </w:r>
    </w:p>
    <w:p w:rsidR="002929CA" w:rsidRDefault="002929CA" w:rsidP="000D6D5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lastRenderedPageBreak/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2929CA" w:rsidRPr="004E46F7" w:rsidRDefault="002929CA" w:rsidP="000D6D5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 w:rsidRPr="0038353B">
        <w:rPr>
          <w:color w:val="000000"/>
          <w:sz w:val="28"/>
          <w:szCs w:val="28"/>
        </w:rPr>
        <w:t xml:space="preserve"> </w:t>
      </w:r>
      <w:r w:rsidRPr="004E46F7">
        <w:rPr>
          <w:sz w:val="28"/>
          <w:szCs w:val="28"/>
          <w:lang/>
        </w:rPr>
        <w:t>Доля штатных преподавателей</w:t>
      </w:r>
      <w:r w:rsidRPr="004E46F7">
        <w:t xml:space="preserve"> </w:t>
      </w:r>
      <w:r w:rsidRPr="004E46F7">
        <w:rPr>
          <w:sz w:val="28"/>
          <w:szCs w:val="28"/>
          <w:lang/>
        </w:rPr>
        <w:t xml:space="preserve">(в приведенных к целочисленным значениям ставок) должна составлять не </w:t>
      </w:r>
      <w:r w:rsidRPr="00A87743">
        <w:rPr>
          <w:sz w:val="28"/>
          <w:szCs w:val="28"/>
          <w:lang/>
        </w:rPr>
        <w:t xml:space="preserve">менее </w:t>
      </w:r>
      <w:r>
        <w:rPr>
          <w:sz w:val="28"/>
          <w:szCs w:val="28"/>
          <w:lang/>
        </w:rPr>
        <w:t>5</w:t>
      </w:r>
      <w:r w:rsidRPr="00A87743">
        <w:rPr>
          <w:sz w:val="28"/>
          <w:szCs w:val="28"/>
          <w:lang/>
        </w:rPr>
        <w:t>0</w:t>
      </w:r>
      <w:r w:rsidRPr="004E46F7">
        <w:rPr>
          <w:sz w:val="28"/>
          <w:szCs w:val="28"/>
          <w:lang/>
        </w:rPr>
        <w:t xml:space="preserve"> процентов от общего количества преподавателей, обеспечивающих образовательный процесс</w:t>
      </w:r>
      <w:r>
        <w:rPr>
          <w:sz w:val="28"/>
          <w:szCs w:val="28"/>
          <w:lang/>
        </w:rPr>
        <w:t xml:space="preserve"> в образовательной организации.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E46F7">
        <w:rPr>
          <w:b/>
          <w:sz w:val="28"/>
          <w:szCs w:val="28"/>
        </w:rPr>
        <w:t>7.1.2.</w:t>
      </w:r>
      <w:r w:rsidRPr="004E46F7">
        <w:rPr>
          <w:color w:val="000000"/>
          <w:sz w:val="28"/>
          <w:szCs w:val="28"/>
        </w:rPr>
        <w:t xml:space="preserve"> </w:t>
      </w:r>
      <w:r w:rsidRPr="004E46F7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4E46F7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4E46F7">
        <w:rPr>
          <w:sz w:val="28"/>
          <w:szCs w:val="28"/>
        </w:rPr>
        <w:t>)</w:t>
      </w:r>
      <w:r w:rsidRPr="004E46F7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быть не </w:t>
      </w:r>
      <w:r w:rsidRPr="00FA6027">
        <w:rPr>
          <w:sz w:val="28"/>
          <w:szCs w:val="28"/>
          <w:lang/>
        </w:rPr>
        <w:t xml:space="preserve">менее </w:t>
      </w:r>
      <w:r>
        <w:rPr>
          <w:sz w:val="28"/>
          <w:szCs w:val="28"/>
          <w:lang/>
        </w:rPr>
        <w:t>60</w:t>
      </w:r>
      <w:r w:rsidRPr="00FA6027">
        <w:rPr>
          <w:sz w:val="28"/>
          <w:szCs w:val="28"/>
          <w:lang/>
        </w:rPr>
        <w:t xml:space="preserve"> процентов.</w:t>
      </w:r>
      <w:r>
        <w:rPr>
          <w:sz w:val="28"/>
          <w:szCs w:val="28"/>
          <w:lang/>
        </w:rPr>
        <w:t xml:space="preserve"> </w:t>
      </w:r>
    </w:p>
    <w:p w:rsidR="002929CA" w:rsidRPr="004E46F7" w:rsidRDefault="002929CA" w:rsidP="000D6D5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E46F7">
        <w:rPr>
          <w:b/>
          <w:sz w:val="28"/>
          <w:szCs w:val="28"/>
        </w:rPr>
        <w:t>7.1.3.</w:t>
      </w:r>
      <w:r w:rsidRPr="004E46F7">
        <w:rPr>
          <w:color w:val="000000"/>
          <w:sz w:val="28"/>
          <w:szCs w:val="28"/>
        </w:rPr>
        <w:t xml:space="preserve"> </w:t>
      </w:r>
      <w:r w:rsidRPr="004E46F7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</w:t>
      </w:r>
      <w:r>
        <w:rPr>
          <w:sz w:val="28"/>
          <w:szCs w:val="28"/>
          <w:lang/>
        </w:rPr>
        <w:t>7</w:t>
      </w:r>
      <w:r w:rsidRPr="00420AD5">
        <w:rPr>
          <w:sz w:val="28"/>
          <w:szCs w:val="28"/>
          <w:lang/>
        </w:rPr>
        <w:t>0</w:t>
      </w:r>
      <w:r w:rsidRPr="004E46F7">
        <w:rPr>
          <w:sz w:val="28"/>
          <w:szCs w:val="28"/>
          <w:lang/>
        </w:rPr>
        <w:t xml:space="preserve"> процентов. </w:t>
      </w:r>
    </w:p>
    <w:p w:rsidR="002929CA" w:rsidRPr="0038135F" w:rsidRDefault="002929CA" w:rsidP="000D6D5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E46F7">
        <w:rPr>
          <w:b/>
          <w:sz w:val="28"/>
          <w:szCs w:val="28"/>
        </w:rPr>
        <w:t>7.1.4.</w:t>
      </w:r>
      <w:r w:rsidRPr="004E46F7">
        <w:rPr>
          <w:color w:val="000000"/>
          <w:sz w:val="28"/>
          <w:szCs w:val="28"/>
        </w:rPr>
        <w:t xml:space="preserve"> </w:t>
      </w:r>
      <w:r w:rsidRPr="004E46F7">
        <w:rPr>
          <w:sz w:val="28"/>
          <w:szCs w:val="28"/>
          <w:lang/>
        </w:rPr>
        <w:t>Доля преподавателей (в приведенных к целочисленным значениям ставок) из</w:t>
      </w:r>
      <w:r w:rsidRPr="0038135F">
        <w:rPr>
          <w:sz w:val="28"/>
          <w:szCs w:val="28"/>
          <w:lang/>
        </w:rPr>
        <w:t xml:space="preserve">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A87743">
        <w:rPr>
          <w:sz w:val="28"/>
          <w:szCs w:val="28"/>
          <w:lang/>
        </w:rPr>
        <w:t xml:space="preserve">не менее </w:t>
      </w:r>
      <w:r w:rsidRPr="00420AD5">
        <w:rPr>
          <w:sz w:val="28"/>
          <w:szCs w:val="28"/>
          <w:lang/>
        </w:rPr>
        <w:t>5</w:t>
      </w:r>
      <w:r w:rsidRPr="00A87743">
        <w:rPr>
          <w:sz w:val="28"/>
          <w:szCs w:val="28"/>
          <w:lang/>
        </w:rPr>
        <w:t xml:space="preserve"> процентов.</w:t>
      </w:r>
    </w:p>
    <w:p w:rsidR="002929CA" w:rsidRDefault="002929CA" w:rsidP="000D6D5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2929CA" w:rsidRPr="009653F3" w:rsidRDefault="002929CA" w:rsidP="000D6D5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2929CA" w:rsidRPr="009653F3" w:rsidRDefault="002929CA" w:rsidP="000D6D5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653F3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2929CA" w:rsidRPr="009653F3" w:rsidRDefault="002929CA" w:rsidP="000D6D5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9653F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2929CA" w:rsidRDefault="002929CA" w:rsidP="000D6D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4EF2">
        <w:rPr>
          <w:b/>
          <w:bCs/>
          <w:color w:val="000000"/>
          <w:sz w:val="28"/>
          <w:szCs w:val="28"/>
        </w:rPr>
        <w:t>7.2.1.</w:t>
      </w:r>
      <w:r w:rsidRPr="00C14EF2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C14EF2">
        <w:rPr>
          <w:sz w:val="28"/>
          <w:szCs w:val="28"/>
        </w:rPr>
        <w:t xml:space="preserve"> периода обучения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8B00FA">
        <w:rPr>
          <w:sz w:val="28"/>
          <w:szCs w:val="28"/>
        </w:rPr>
        <w:t>издания основной литературы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lastRenderedPageBreak/>
        <w:t>с правообладателями.</w:t>
      </w:r>
    </w:p>
    <w:p w:rsidR="002929CA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8B00FA">
        <w:rPr>
          <w:sz w:val="28"/>
          <w:szCs w:val="28"/>
        </w:rPr>
        <w:t>основной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2929CA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2929CA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</w:p>
    <w:p w:rsidR="002929CA" w:rsidRPr="00CB51D4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25 % обучающихся по данному направлению подготовки.</w:t>
      </w:r>
    </w:p>
    <w:p w:rsidR="002929CA" w:rsidRPr="00477827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2929CA" w:rsidRPr="00CB51D4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77827">
        <w:rPr>
          <w:b/>
          <w:sz w:val="28"/>
          <w:szCs w:val="28"/>
        </w:rPr>
        <w:t>7.2.5.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</w:t>
      </w:r>
      <w:r>
        <w:rPr>
          <w:sz w:val="28"/>
          <w:szCs w:val="28"/>
        </w:rPr>
        <w:lastRenderedPageBreak/>
        <w:t>обновлению)</w:t>
      </w:r>
      <w:r w:rsidRPr="00CB51D4">
        <w:rPr>
          <w:sz w:val="28"/>
          <w:szCs w:val="28"/>
        </w:rPr>
        <w:t>.</w:t>
      </w:r>
    </w:p>
    <w:p w:rsidR="002929CA" w:rsidRDefault="002929CA" w:rsidP="000D6D5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2929CA" w:rsidRPr="000F1A05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2929CA" w:rsidRPr="006A5EED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5EED">
        <w:rPr>
          <w:sz w:val="28"/>
          <w:szCs w:val="28"/>
        </w:rPr>
        <w:t xml:space="preserve">Образовательная организация, реализующая программы бакалавриата, должна располагать материально-технической базой, обеспечивающей проведение всех видов, дисциплинарной и междисциплинарной и модульной подготовки, лабораторной, практической и научно-исследовательской работы обучающихся, предусмотренных учебным планом </w:t>
      </w:r>
      <w:r>
        <w:rPr>
          <w:sz w:val="28"/>
          <w:szCs w:val="28"/>
        </w:rPr>
        <w:t>образовательной оргнизации</w:t>
      </w:r>
      <w:r w:rsidRPr="006A5EED">
        <w:rPr>
          <w:sz w:val="28"/>
          <w:szCs w:val="28"/>
        </w:rPr>
        <w:t xml:space="preserve"> и соответствующей действующим санитарным и противопожарным правилам и нормам.</w:t>
      </w:r>
    </w:p>
    <w:p w:rsidR="002929CA" w:rsidRPr="006A5EED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5EED">
        <w:rPr>
          <w:sz w:val="28"/>
          <w:szCs w:val="28"/>
        </w:rPr>
        <w:t>Минимально необходимый для реализации программы бакалавриата перечень материально-технического обеспечения включает: специально оборудованные кабинеты и аудитории: компьютерные классы, лингафонные кабинеты, аудитории, оборудованные мультимедийными средствами обучения.</w:t>
      </w:r>
    </w:p>
    <w:p w:rsidR="002929CA" w:rsidRPr="006A5EED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5EED">
        <w:rPr>
          <w:sz w:val="28"/>
          <w:szCs w:val="28"/>
        </w:rPr>
        <w:t xml:space="preserve">При использовании электронных изданий </w:t>
      </w:r>
      <w:r>
        <w:rPr>
          <w:sz w:val="28"/>
          <w:szCs w:val="28"/>
        </w:rPr>
        <w:t>образовательная организация долж</w:t>
      </w:r>
      <w:r w:rsidRPr="006A5EE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6A5EED">
        <w:rPr>
          <w:sz w:val="28"/>
          <w:szCs w:val="28"/>
        </w:rPr>
        <w:t xml:space="preserve">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2929CA" w:rsidRPr="006A5EED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5EED">
        <w:rPr>
          <w:sz w:val="28"/>
          <w:szCs w:val="28"/>
        </w:rPr>
        <w:t>Образовательная организация обязан</w:t>
      </w:r>
      <w:r>
        <w:rPr>
          <w:sz w:val="28"/>
          <w:szCs w:val="28"/>
        </w:rPr>
        <w:t>а</w:t>
      </w:r>
      <w:r w:rsidRPr="006A5EED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обучающимся </w:t>
      </w:r>
      <w:r w:rsidRPr="006A5EED">
        <w:rPr>
          <w:sz w:val="28"/>
          <w:szCs w:val="28"/>
        </w:rPr>
        <w:t>доступность к сетям типа Интернет из расчета не менее одного входа на 50 пользователей.</w:t>
      </w:r>
    </w:p>
    <w:p w:rsidR="002929CA" w:rsidRPr="006A5EED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5EED">
        <w:rPr>
          <w:sz w:val="28"/>
          <w:szCs w:val="28"/>
        </w:rPr>
        <w:t>Образовательная организация должн</w:t>
      </w:r>
      <w:r>
        <w:rPr>
          <w:sz w:val="28"/>
          <w:szCs w:val="28"/>
        </w:rPr>
        <w:t>а</w:t>
      </w:r>
      <w:r w:rsidRPr="006A5EED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>а</w:t>
      </w:r>
      <w:r w:rsidRPr="006A5EED">
        <w:rPr>
          <w:sz w:val="28"/>
          <w:szCs w:val="28"/>
        </w:rPr>
        <w:t xml:space="preserve"> необходимым комплектом лицензионного программного обеспечения.</w:t>
      </w:r>
    </w:p>
    <w:p w:rsidR="002929CA" w:rsidRPr="009F4EC9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5EED">
        <w:rPr>
          <w:sz w:val="28"/>
          <w:szCs w:val="28"/>
        </w:rPr>
        <w:t xml:space="preserve">Материально-техническая база образовательной организации должна быть </w:t>
      </w:r>
      <w:r w:rsidRPr="006A5EED">
        <w:rPr>
          <w:sz w:val="28"/>
          <w:szCs w:val="28"/>
        </w:rPr>
        <w:lastRenderedPageBreak/>
        <w:t xml:space="preserve">доступна для </w:t>
      </w:r>
      <w:r w:rsidRPr="006A5EED">
        <w:rPr>
          <w:color w:val="000000"/>
          <w:sz w:val="28"/>
          <w:szCs w:val="28"/>
        </w:rPr>
        <w:t>обучающихся инвалидов и лиц с ограниченными возможностями здоровья.</w:t>
      </w:r>
    </w:p>
    <w:p w:rsidR="002929CA" w:rsidRPr="008B6C45" w:rsidRDefault="002929CA" w:rsidP="000D6D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7.2.9.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</w:t>
      </w:r>
      <w:r>
        <w:rPr>
          <w:sz w:val="28"/>
          <w:szCs w:val="28"/>
        </w:rPr>
        <w:t>рме.</w:t>
      </w:r>
    </w:p>
    <w:p w:rsidR="002929CA" w:rsidRPr="008B6C45" w:rsidRDefault="002929CA" w:rsidP="000D6D56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7.2.10.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2929CA" w:rsidRDefault="002929CA" w:rsidP="000D6D56">
      <w:pPr>
        <w:widowControl w:val="0"/>
        <w:spacing w:line="360" w:lineRule="auto"/>
        <w:ind w:firstLine="708"/>
        <w:jc w:val="both"/>
        <w:rPr>
          <w:i/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(организаций), заключает договор на ее использование.</w:t>
      </w:r>
    </w:p>
    <w:p w:rsidR="002929CA" w:rsidRDefault="002929CA" w:rsidP="000D6D56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4E46F7">
        <w:rPr>
          <w:b/>
          <w:sz w:val="28"/>
          <w:szCs w:val="28"/>
        </w:rPr>
        <w:t>7.2.11.</w:t>
      </w:r>
      <w:r w:rsidRPr="004E46F7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2929CA" w:rsidRDefault="002929CA" w:rsidP="000D6D56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29CA" w:rsidRPr="00D90507" w:rsidRDefault="002929CA" w:rsidP="000D6D56">
      <w:pPr>
        <w:widowControl w:val="0"/>
        <w:spacing w:line="360" w:lineRule="auto"/>
        <w:ind w:firstLine="708"/>
        <w:jc w:val="center"/>
        <w:rPr>
          <w:bCs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2929CA" w:rsidRPr="00DD578F" w:rsidRDefault="002929CA" w:rsidP="000D6D5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>лавриата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>ных затрат на оказание государственной услуги в сфере образования для данного уровня образования и направления подготовки.</w:t>
      </w:r>
    </w:p>
    <w:p w:rsidR="002929CA" w:rsidRPr="00DD578F" w:rsidRDefault="002929CA" w:rsidP="000D6D5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бакалавриата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2929CA" w:rsidRDefault="002929CA" w:rsidP="002929CA">
      <w:pPr>
        <w:pStyle w:val="afff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студентов:</w:t>
      </w:r>
    </w:p>
    <w:p w:rsidR="002929CA" w:rsidRPr="00E10384" w:rsidRDefault="002929CA" w:rsidP="002929CA">
      <w:pPr>
        <w:pStyle w:val="afff"/>
        <w:widowControl w:val="0"/>
        <w:numPr>
          <w:ilvl w:val="0"/>
          <w:numId w:val="30"/>
        </w:numPr>
        <w:tabs>
          <w:tab w:val="left" w:pos="993"/>
        </w:tabs>
        <w:spacing w:line="360" w:lineRule="auto"/>
        <w:ind w:left="0" w:firstLine="708"/>
        <w:jc w:val="both"/>
        <w:rPr>
          <w:bCs/>
          <w:szCs w:val="28"/>
        </w:rPr>
      </w:pPr>
      <w:r w:rsidRPr="00E10384">
        <w:rPr>
          <w:bCs/>
          <w:szCs w:val="28"/>
        </w:rPr>
        <w:t xml:space="preserve">при </w:t>
      </w:r>
      <w:r>
        <w:rPr>
          <w:bCs/>
          <w:szCs w:val="28"/>
        </w:rPr>
        <w:t>очной форме обучения – 1:8;</w:t>
      </w:r>
    </w:p>
    <w:p w:rsidR="002929CA" w:rsidRPr="00E10384" w:rsidRDefault="002929CA" w:rsidP="002929CA">
      <w:pPr>
        <w:pStyle w:val="afff"/>
        <w:widowControl w:val="0"/>
        <w:numPr>
          <w:ilvl w:val="0"/>
          <w:numId w:val="30"/>
        </w:numPr>
        <w:tabs>
          <w:tab w:val="left" w:pos="993"/>
        </w:tabs>
        <w:spacing w:line="360" w:lineRule="auto"/>
        <w:ind w:left="0" w:firstLine="708"/>
        <w:jc w:val="both"/>
        <w:rPr>
          <w:bCs/>
          <w:szCs w:val="28"/>
        </w:rPr>
      </w:pPr>
      <w:r w:rsidRPr="00E10384">
        <w:rPr>
          <w:bCs/>
          <w:szCs w:val="28"/>
        </w:rPr>
        <w:t>при очно-заочной форме</w:t>
      </w:r>
      <w:r>
        <w:rPr>
          <w:bCs/>
          <w:szCs w:val="28"/>
        </w:rPr>
        <w:t xml:space="preserve"> обучения</w:t>
      </w:r>
      <w:r w:rsidRPr="00E10384">
        <w:rPr>
          <w:bCs/>
          <w:szCs w:val="28"/>
        </w:rPr>
        <w:t xml:space="preserve"> – 1:20;</w:t>
      </w:r>
    </w:p>
    <w:p w:rsidR="002929CA" w:rsidRPr="00E10384" w:rsidRDefault="002929CA" w:rsidP="002929CA">
      <w:pPr>
        <w:pStyle w:val="afff"/>
        <w:widowControl w:val="0"/>
        <w:numPr>
          <w:ilvl w:val="0"/>
          <w:numId w:val="30"/>
        </w:numPr>
        <w:tabs>
          <w:tab w:val="left" w:pos="993"/>
        </w:tabs>
        <w:spacing w:line="360" w:lineRule="auto"/>
        <w:ind w:left="0" w:firstLine="708"/>
        <w:jc w:val="both"/>
        <w:rPr>
          <w:bCs/>
          <w:szCs w:val="28"/>
        </w:rPr>
      </w:pPr>
      <w:r w:rsidRPr="00E10384">
        <w:rPr>
          <w:bCs/>
          <w:szCs w:val="28"/>
        </w:rPr>
        <w:t>пр</w:t>
      </w:r>
      <w:r>
        <w:rPr>
          <w:bCs/>
          <w:szCs w:val="28"/>
        </w:rPr>
        <w:t>и заочной форме обучения – 1:30;</w:t>
      </w:r>
    </w:p>
    <w:p w:rsidR="002929CA" w:rsidRPr="00E10384" w:rsidRDefault="002929CA" w:rsidP="002929CA">
      <w:pPr>
        <w:pStyle w:val="afff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E10384">
        <w:rPr>
          <w:bCs/>
          <w:szCs w:val="28"/>
        </w:rPr>
        <w:t>содержание лабораторного оборудования и (или) использования специализированных мат</w:t>
      </w:r>
      <w:r>
        <w:rPr>
          <w:bCs/>
          <w:szCs w:val="28"/>
        </w:rPr>
        <w:t>ериальных запасов не требуется;</w:t>
      </w:r>
    </w:p>
    <w:p w:rsidR="002929CA" w:rsidRPr="00E10384" w:rsidRDefault="002929CA" w:rsidP="002929CA">
      <w:pPr>
        <w:pStyle w:val="afff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E10384">
        <w:rPr>
          <w:bCs/>
          <w:szCs w:val="28"/>
        </w:rPr>
        <w:t>необходимость организации стационарных практик.</w:t>
      </w:r>
    </w:p>
    <w:p w:rsidR="002929CA" w:rsidRDefault="002929CA" w:rsidP="000D6D56">
      <w:pPr>
        <w:widowControl w:val="0"/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</w:t>
      </w:r>
    </w:p>
    <w:p w:rsidR="002929CA" w:rsidRPr="005B704B" w:rsidRDefault="002929CA" w:rsidP="000D6D56">
      <w:pPr>
        <w:widowControl w:val="0"/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ПО НАПРАВЛЕНИЮ ПОДГОТОВКИ </w:t>
      </w:r>
      <w:r w:rsidRPr="00D01FED">
        <w:rPr>
          <w:b/>
          <w:sz w:val="28"/>
          <w:szCs w:val="28"/>
        </w:rPr>
        <w:t>38.03.01</w:t>
      </w:r>
      <w:r>
        <w:rPr>
          <w:b/>
          <w:sz w:val="28"/>
          <w:szCs w:val="28"/>
        </w:rPr>
        <w:t xml:space="preserve"> ЭКОНОМИКА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бакалавриата,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2929CA" w:rsidRPr="005B58A4" w:rsidRDefault="002929CA" w:rsidP="000D6D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>
        <w:rPr>
          <w:b/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>программ бакалавриата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 xml:space="preserve">при обучении инвалидов и лиц с ограниченными возможностями </w:t>
      </w:r>
      <w:r w:rsidRPr="00A570E4">
        <w:rPr>
          <w:color w:val="000000"/>
          <w:sz w:val="28"/>
          <w:szCs w:val="28"/>
        </w:rPr>
        <w:lastRenderedPageBreak/>
        <w:t>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2929CA" w:rsidRDefault="002929CA" w:rsidP="000D6D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 xml:space="preserve"> </w:t>
      </w:r>
      <w:r w:rsidRPr="00A570E4">
        <w:rPr>
          <w:sz w:val="28"/>
          <w:szCs w:val="28"/>
        </w:rPr>
        <w:t>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2929CA" w:rsidRDefault="002929CA" w:rsidP="000D6D56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>В целях приближения текущего контроля успеваемости и промежуточной аттестации</w:t>
      </w:r>
      <w:r>
        <w:rPr>
          <w:sz w:val="28"/>
          <w:szCs w:val="28"/>
        </w:rPr>
        <w:t xml:space="preserve"> </w:t>
      </w:r>
      <w:r w:rsidRPr="00A85F2D">
        <w:rPr>
          <w:sz w:val="28"/>
          <w:szCs w:val="28"/>
        </w:rPr>
        <w:t xml:space="preserve">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>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2929CA" w:rsidRDefault="002929CA" w:rsidP="000D6D56">
      <w:pPr>
        <w:widowControl w:val="0"/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</w:t>
      </w:r>
      <w:r>
        <w:rPr>
          <w:iCs/>
          <w:color w:val="000000"/>
          <w:sz w:val="28"/>
          <w:szCs w:val="28"/>
        </w:rPr>
        <w:t>аботы отдельных преподавателей.</w:t>
      </w:r>
    </w:p>
    <w:p w:rsidR="002929CA" w:rsidRPr="00252677" w:rsidRDefault="002929CA" w:rsidP="000D6D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77D9">
        <w:rPr>
          <w:b/>
          <w:sz w:val="28"/>
          <w:szCs w:val="28"/>
        </w:rPr>
        <w:t>8.6.</w:t>
      </w:r>
      <w:r w:rsidRPr="00E677D9">
        <w:rPr>
          <w:color w:val="000000"/>
          <w:sz w:val="28"/>
          <w:szCs w:val="28"/>
        </w:rPr>
        <w:t xml:space="preserve"> </w:t>
      </w:r>
      <w:r w:rsidRPr="00E677D9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2929CA" w:rsidRPr="00C81C1D" w:rsidRDefault="002929CA" w:rsidP="000D6D5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>ребования к содержанию, объему и структуре выпускной квалификационной работы, а также требования к государст</w:t>
      </w:r>
      <w:r>
        <w:rPr>
          <w:color w:val="000000"/>
          <w:sz w:val="28"/>
          <w:szCs w:val="28"/>
        </w:rPr>
        <w:t>венному экзамену (при наличии).</w:t>
      </w:r>
    </w:p>
    <w:p w:rsidR="002929CA" w:rsidRDefault="002929CA" w:rsidP="000D6D56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</w:t>
      </w:r>
      <w:r w:rsidRPr="00406AE3">
        <w:rPr>
          <w:sz w:val="28"/>
          <w:szCs w:val="28"/>
        </w:rPr>
        <w:lastRenderedPageBreak/>
        <w:t>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2929CA" w:rsidRDefault="002929CA" w:rsidP="000D6D56">
      <w:pPr>
        <w:widowControl w:val="0"/>
      </w:pPr>
    </w:p>
    <w:p w:rsidR="002929CA" w:rsidRDefault="002929CA" w:rsidP="000D6D5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2929CA" w:rsidRPr="0077719D" w:rsidRDefault="002929CA" w:rsidP="004E23F1">
      <w:pPr>
        <w:pStyle w:val="aa"/>
        <w:spacing w:line="360" w:lineRule="auto"/>
        <w:ind w:firstLine="0"/>
      </w:pPr>
    </w:p>
    <w:sectPr w:rsidR="002929C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8D" w:rsidRDefault="00EE028D">
      <w:r>
        <w:separator/>
      </w:r>
    </w:p>
  </w:endnote>
  <w:endnote w:type="continuationSeparator" w:id="0">
    <w:p w:rsidR="00EE028D" w:rsidRDefault="00EE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8D" w:rsidRDefault="00EE028D">
      <w:r>
        <w:separator/>
      </w:r>
    </w:p>
  </w:footnote>
  <w:footnote w:type="continuationSeparator" w:id="0">
    <w:p w:rsidR="00EE028D" w:rsidRDefault="00EE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10622C">
      <w:rPr>
        <w:rStyle w:val="ae"/>
        <w:noProof/>
        <w:sz w:val="24"/>
        <w:szCs w:val="24"/>
      </w:rPr>
      <w:t>27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7AF6AA8"/>
    <w:multiLevelType w:val="hybridMultilevel"/>
    <w:tmpl w:val="042EAE7C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E01"/>
    <w:multiLevelType w:val="hybridMultilevel"/>
    <w:tmpl w:val="225CACFC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3AC"/>
    <w:multiLevelType w:val="hybridMultilevel"/>
    <w:tmpl w:val="D6C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21ED2"/>
    <w:multiLevelType w:val="hybridMultilevel"/>
    <w:tmpl w:val="167C099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2A17"/>
    <w:multiLevelType w:val="hybridMultilevel"/>
    <w:tmpl w:val="E68C0D7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B6DB5"/>
    <w:multiLevelType w:val="hybridMultilevel"/>
    <w:tmpl w:val="ECC85010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6D5F09"/>
    <w:multiLevelType w:val="hybridMultilevel"/>
    <w:tmpl w:val="60F86B72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36CB"/>
    <w:multiLevelType w:val="hybridMultilevel"/>
    <w:tmpl w:val="AFBC474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EC2"/>
    <w:multiLevelType w:val="hybridMultilevel"/>
    <w:tmpl w:val="53043E5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92A"/>
    <w:multiLevelType w:val="hybridMultilevel"/>
    <w:tmpl w:val="619CFE6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06CF1"/>
    <w:multiLevelType w:val="hybridMultilevel"/>
    <w:tmpl w:val="5DE2387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076E"/>
    <w:multiLevelType w:val="hybridMultilevel"/>
    <w:tmpl w:val="8B66335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56C65"/>
    <w:multiLevelType w:val="hybridMultilevel"/>
    <w:tmpl w:val="4BD2352C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267B"/>
    <w:multiLevelType w:val="hybridMultilevel"/>
    <w:tmpl w:val="CE10E478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96E6E"/>
    <w:multiLevelType w:val="hybridMultilevel"/>
    <w:tmpl w:val="7688B6C8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E60EB"/>
    <w:multiLevelType w:val="hybridMultilevel"/>
    <w:tmpl w:val="BDF27776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86E1F"/>
    <w:multiLevelType w:val="hybridMultilevel"/>
    <w:tmpl w:val="B2A4C08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0329F"/>
    <w:multiLevelType w:val="hybridMultilevel"/>
    <w:tmpl w:val="84AC467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A600F"/>
    <w:multiLevelType w:val="hybridMultilevel"/>
    <w:tmpl w:val="C16CF72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8034F"/>
    <w:multiLevelType w:val="hybridMultilevel"/>
    <w:tmpl w:val="C83A0E2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01772"/>
    <w:multiLevelType w:val="hybridMultilevel"/>
    <w:tmpl w:val="37F6506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731B7"/>
    <w:multiLevelType w:val="hybridMultilevel"/>
    <w:tmpl w:val="0F66F94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E392F"/>
    <w:multiLevelType w:val="hybridMultilevel"/>
    <w:tmpl w:val="0320356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16"/>
  </w:num>
  <w:num w:numId="2">
    <w:abstractNumId w:val="22"/>
  </w:num>
  <w:num w:numId="3">
    <w:abstractNumId w:val="0"/>
    <w:lvlOverride w:ilvl="0"/>
  </w:num>
  <w:num w:numId="4">
    <w:abstractNumId w:val="13"/>
  </w:num>
  <w:num w:numId="5">
    <w:abstractNumId w:val="24"/>
  </w:num>
  <w:num w:numId="6">
    <w:abstractNumId w:val="23"/>
  </w:num>
  <w:num w:numId="7">
    <w:abstractNumId w:val="31"/>
  </w:num>
  <w:num w:numId="8">
    <w:abstractNumId w:val="20"/>
  </w:num>
  <w:num w:numId="9">
    <w:abstractNumId w:val="2"/>
  </w:num>
  <w:num w:numId="10">
    <w:abstractNumId w:val="4"/>
  </w:num>
  <w:num w:numId="11">
    <w:abstractNumId w:val="21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2"/>
  </w:num>
  <w:num w:numId="17">
    <w:abstractNumId w:val="27"/>
  </w:num>
  <w:num w:numId="18">
    <w:abstractNumId w:val="11"/>
  </w:num>
  <w:num w:numId="19">
    <w:abstractNumId w:val="25"/>
  </w:num>
  <w:num w:numId="20">
    <w:abstractNumId w:val="18"/>
  </w:num>
  <w:num w:numId="21">
    <w:abstractNumId w:val="29"/>
  </w:num>
  <w:num w:numId="22">
    <w:abstractNumId w:val="9"/>
  </w:num>
  <w:num w:numId="23">
    <w:abstractNumId w:val="10"/>
  </w:num>
  <w:num w:numId="24">
    <w:abstractNumId w:val="6"/>
  </w:num>
  <w:num w:numId="25">
    <w:abstractNumId w:val="17"/>
  </w:num>
  <w:num w:numId="26">
    <w:abstractNumId w:val="30"/>
  </w:num>
  <w:num w:numId="27">
    <w:abstractNumId w:val="1"/>
  </w:num>
  <w:num w:numId="28">
    <w:abstractNumId w:val="28"/>
  </w:num>
  <w:num w:numId="29">
    <w:abstractNumId w:val="14"/>
  </w:num>
  <w:num w:numId="30">
    <w:abstractNumId w:val="26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D6D56"/>
    <w:rsid w:val="000E1AD4"/>
    <w:rsid w:val="000E3F51"/>
    <w:rsid w:val="000E4B1D"/>
    <w:rsid w:val="000E7E0A"/>
    <w:rsid w:val="000F1DDD"/>
    <w:rsid w:val="000F6D9E"/>
    <w:rsid w:val="001015BC"/>
    <w:rsid w:val="001038A3"/>
    <w:rsid w:val="0010622C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29CA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E7CA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67C51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028D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2929CA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2929C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2929C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2929CA"/>
    <w:rPr>
      <w:sz w:val="28"/>
      <w:lang/>
    </w:rPr>
  </w:style>
  <w:style w:type="character" w:customStyle="1" w:styleId="20">
    <w:name w:val="Заголовок 2 Знак"/>
    <w:link w:val="2"/>
    <w:rsid w:val="002929CA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2929CA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2929C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2929CA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2929CA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2929C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2929CA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2929CA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2929CA"/>
  </w:style>
  <w:style w:type="paragraph" w:customStyle="1" w:styleId="af1">
    <w:name w:val=" Знак Знак Знак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2929C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2929C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2929CA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29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2929CA"/>
  </w:style>
  <w:style w:type="paragraph" w:customStyle="1" w:styleId="FR2">
    <w:name w:val="FR2"/>
    <w:rsid w:val="002929CA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2929CA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2929C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2929CA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2929CA"/>
  </w:style>
  <w:style w:type="paragraph" w:customStyle="1" w:styleId="af7">
    <w:name w:val="Знак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2929CA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2929CA"/>
  </w:style>
  <w:style w:type="paragraph" w:customStyle="1" w:styleId="BodyText2">
    <w:name w:val="Body Text 2"/>
    <w:basedOn w:val="a2"/>
    <w:rsid w:val="002929CA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2929CA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2929CA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2929CA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2929CA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2929CA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2929CA"/>
    <w:rPr>
      <w:vertAlign w:val="superscript"/>
    </w:rPr>
  </w:style>
  <w:style w:type="paragraph" w:styleId="a0">
    <w:name w:val="footnote text"/>
    <w:basedOn w:val="a2"/>
    <w:link w:val="afe"/>
    <w:uiPriority w:val="99"/>
    <w:rsid w:val="002929C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2929CA"/>
  </w:style>
  <w:style w:type="paragraph" w:customStyle="1" w:styleId="a1">
    <w:name w:val="Нум_буквы"/>
    <w:basedOn w:val="a2"/>
    <w:rsid w:val="002929CA"/>
    <w:pPr>
      <w:numPr>
        <w:numId w:val="5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2929CA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2929CA"/>
    <w:rPr>
      <w:rFonts w:ascii="Courier New" w:hAnsi="Courier New"/>
      <w:lang/>
    </w:rPr>
  </w:style>
  <w:style w:type="paragraph" w:customStyle="1" w:styleId="aff1">
    <w:name w:val="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2929CA"/>
  </w:style>
  <w:style w:type="paragraph" w:styleId="aff4">
    <w:name w:val="endnote text"/>
    <w:basedOn w:val="a2"/>
    <w:link w:val="aff3"/>
    <w:rsid w:val="002929CA"/>
    <w:pPr>
      <w:autoSpaceDE/>
      <w:autoSpaceDN/>
    </w:pPr>
  </w:style>
  <w:style w:type="character" w:customStyle="1" w:styleId="16">
    <w:name w:val="Текст концевой сноски Знак1"/>
    <w:basedOn w:val="a3"/>
    <w:rsid w:val="002929CA"/>
  </w:style>
  <w:style w:type="character" w:styleId="aff5">
    <w:name w:val="Emphasis"/>
    <w:qFormat/>
    <w:rsid w:val="002929CA"/>
    <w:rPr>
      <w:i/>
      <w:iCs/>
    </w:rPr>
  </w:style>
  <w:style w:type="paragraph" w:customStyle="1" w:styleId="17">
    <w:name w:val="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929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929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2929CA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2929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2929CA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2929CA"/>
    <w:rPr>
      <w:color w:val="800080"/>
      <w:u w:val="single"/>
    </w:rPr>
  </w:style>
  <w:style w:type="paragraph" w:customStyle="1" w:styleId="1a">
    <w:name w:val=" Знак Знак Знак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2929CA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2929CA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2929CA"/>
    <w:rPr>
      <w:lang/>
    </w:rPr>
  </w:style>
  <w:style w:type="paragraph" w:styleId="affb">
    <w:name w:val="annotation subject"/>
    <w:basedOn w:val="aff9"/>
    <w:next w:val="aff9"/>
    <w:link w:val="affc"/>
    <w:rsid w:val="002929CA"/>
    <w:rPr>
      <w:b/>
      <w:bCs/>
    </w:rPr>
  </w:style>
  <w:style w:type="character" w:customStyle="1" w:styleId="affc">
    <w:name w:val="Тема примечания Знак"/>
    <w:link w:val="affb"/>
    <w:rsid w:val="002929CA"/>
    <w:rPr>
      <w:b/>
      <w:bCs/>
      <w:lang/>
    </w:rPr>
  </w:style>
  <w:style w:type="paragraph" w:styleId="affd">
    <w:name w:val="No Spacing"/>
    <w:qFormat/>
    <w:rsid w:val="002929CA"/>
    <w:rPr>
      <w:sz w:val="24"/>
      <w:szCs w:val="24"/>
    </w:rPr>
  </w:style>
  <w:style w:type="paragraph" w:customStyle="1" w:styleId="1b">
    <w:name w:val=" Знак Знак Знак Знак1"/>
    <w:basedOn w:val="a2"/>
    <w:rsid w:val="002929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2929C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2929CA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2929CA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2929CA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2929CA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2929CA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2929CA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2929CA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2929CA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2929CA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2929CA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2929CA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2929CA"/>
  </w:style>
  <w:style w:type="paragraph" w:customStyle="1" w:styleId="Style28">
    <w:name w:val="Style28"/>
    <w:basedOn w:val="a2"/>
    <w:uiPriority w:val="99"/>
    <w:rsid w:val="002929CA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2929CA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2929CA"/>
    <w:rPr>
      <w:vertAlign w:val="superscript"/>
    </w:rPr>
  </w:style>
  <w:style w:type="paragraph" w:customStyle="1" w:styleId="Default">
    <w:name w:val="Default"/>
    <w:rsid w:val="00292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2929CA"/>
  </w:style>
  <w:style w:type="paragraph" w:customStyle="1" w:styleId="ConsPlusNormal0">
    <w:name w:val="ConsPlusNormal"/>
    <w:rsid w:val="00292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7">
    <w:name w:val="List 2"/>
    <w:basedOn w:val="a2"/>
    <w:rsid w:val="002929CA"/>
    <w:pPr>
      <w:autoSpaceDE/>
      <w:autoSpaceDN/>
      <w:ind w:left="566" w:hanging="283"/>
    </w:pPr>
  </w:style>
  <w:style w:type="paragraph" w:customStyle="1" w:styleId="210">
    <w:name w:val="Список 21"/>
    <w:basedOn w:val="a2"/>
    <w:rsid w:val="002929CA"/>
    <w:pPr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ListParagraph">
    <w:name w:val="List Paragraph"/>
    <w:basedOn w:val="a2"/>
    <w:rsid w:val="002929C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1">
    <w:name w:val="List"/>
    <w:basedOn w:val="a2"/>
    <w:rsid w:val="002929CA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2014-02-24T07:48:00Z</dcterms:created>
  <dcterms:modified xsi:type="dcterms:W3CDTF">2014-02-24T07:48:00Z</dcterms:modified>
</cp:coreProperties>
</file>