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4767062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DD17BF" w:rsidP="00375E4A">
      <w:pPr>
        <w:pStyle w:val="aa"/>
        <w:ind w:firstLine="0"/>
        <w:jc w:val="center"/>
        <w:rPr>
          <w:b/>
        </w:rPr>
      </w:pPr>
      <w:r>
        <w:rPr>
          <w:b/>
        </w:rPr>
        <w:t>2</w:t>
      </w:r>
      <w:r w:rsidR="00405838">
        <w:rPr>
          <w:b/>
        </w:rPr>
        <w:t>7</w:t>
      </w:r>
      <w:r w:rsidR="00B80DC0" w:rsidRPr="00B80DC0">
        <w:rPr>
          <w:b/>
        </w:rPr>
        <w:t>.04.0</w:t>
      </w:r>
      <w:r>
        <w:rPr>
          <w:b/>
        </w:rPr>
        <w:t>2</w:t>
      </w:r>
      <w:r w:rsidR="00B80DC0">
        <w:rPr>
          <w:b/>
        </w:rPr>
        <w:t xml:space="preserve"> </w:t>
      </w:r>
      <w:r w:rsidR="00405838">
        <w:rPr>
          <w:b/>
        </w:rPr>
        <w:t>Управление качеством</w:t>
      </w:r>
      <w:r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5271A0">
        <w:rPr>
          <w:b/>
        </w:rPr>
        <w:t>магистратуры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Pr="00BD7D44" w:rsidRDefault="002E738C" w:rsidP="007345D1">
      <w:pPr>
        <w:pStyle w:val="aa"/>
        <w:spacing w:line="360" w:lineRule="auto"/>
      </w:pPr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proofErr w:type="gramStart"/>
      <w:r w:rsidR="0079766B" w:rsidRPr="00BD7D44">
        <w:t>п</w:t>
      </w:r>
      <w:proofErr w:type="gramEnd"/>
      <w:r w:rsidR="0079766B" w:rsidRPr="00BD7D44">
        <w:t xml:space="preserve"> р и к а з ы в а ю:</w:t>
      </w:r>
    </w:p>
    <w:p w:rsidR="00A53F7C" w:rsidRPr="00405838" w:rsidRDefault="00552C90" w:rsidP="00DD17BF">
      <w:pPr>
        <w:pStyle w:val="aa"/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</w:pPr>
      <w:r w:rsidRPr="005271A0">
        <w:t xml:space="preserve">Утвердить </w:t>
      </w:r>
      <w:r w:rsidR="00A53F7C" w:rsidRPr="005271A0">
        <w:t xml:space="preserve">прилагаемый </w:t>
      </w:r>
      <w:r w:rsidRPr="005271A0">
        <w:t>федеральн</w:t>
      </w:r>
      <w:r w:rsidR="00A53F7C" w:rsidRPr="005271A0">
        <w:t>ый</w:t>
      </w:r>
      <w:r w:rsidRPr="005271A0">
        <w:t xml:space="preserve"> государственн</w:t>
      </w:r>
      <w:r w:rsidR="00A53F7C" w:rsidRPr="005271A0">
        <w:t>ый</w:t>
      </w:r>
      <w:r w:rsidRPr="005271A0">
        <w:t xml:space="preserve"> образовательн</w:t>
      </w:r>
      <w:r w:rsidR="00A53F7C" w:rsidRPr="005271A0">
        <w:t>ый</w:t>
      </w:r>
      <w:r w:rsidRPr="005271A0">
        <w:t xml:space="preserve"> стандарт высшего образования по направлению подготовки  </w:t>
      </w:r>
      <w:r w:rsidR="00405838" w:rsidRPr="00405838">
        <w:t xml:space="preserve">27.04.02 Управление качеством </w:t>
      </w:r>
      <w:r w:rsidR="005271A0" w:rsidRPr="00405838">
        <w:t>(уровень магистратуры)</w:t>
      </w:r>
      <w:r w:rsidR="00A53F7C" w:rsidRPr="00405838">
        <w:t>.</w:t>
      </w:r>
      <w:r w:rsidR="004F6D83" w:rsidRPr="00405838">
        <w:t xml:space="preserve"> </w:t>
      </w:r>
    </w:p>
    <w:p w:rsidR="00A53F7C" w:rsidRPr="00B80DC0" w:rsidRDefault="00A53F7C" w:rsidP="00DD17BF">
      <w:pPr>
        <w:pStyle w:val="aa"/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</w:pPr>
      <w:r w:rsidRPr="005271A0">
        <w:t xml:space="preserve"> </w:t>
      </w:r>
      <w:r w:rsidRPr="00B80DC0">
        <w:t xml:space="preserve">Признать  утратившим силу Приказ Министерства образования и науки Российской Федерации от </w:t>
      </w:r>
      <w:r w:rsidR="00405838">
        <w:t>8 декабря</w:t>
      </w:r>
      <w:r w:rsidRPr="00B80DC0">
        <w:t xml:space="preserve"> 200</w:t>
      </w:r>
      <w:r w:rsidR="00405838">
        <w:t>9</w:t>
      </w:r>
      <w:r w:rsidRPr="00B80DC0">
        <w:t xml:space="preserve"> г. №</w:t>
      </w:r>
      <w:r w:rsidR="00462918" w:rsidRPr="00B80DC0">
        <w:t xml:space="preserve"> </w:t>
      </w:r>
      <w:r w:rsidR="00405838">
        <w:t>701</w:t>
      </w:r>
      <w:r w:rsidRPr="00B80DC0">
        <w:t xml:space="preserve"> 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B80DC0">
        <w:t xml:space="preserve">                           </w:t>
      </w:r>
      <w:r w:rsidRPr="00B80DC0">
        <w:t xml:space="preserve"> </w:t>
      </w:r>
      <w:r w:rsidR="00405838" w:rsidRPr="00405838">
        <w:t>2</w:t>
      </w:r>
      <w:r w:rsidR="00405838">
        <w:t>21400</w:t>
      </w:r>
      <w:r w:rsidR="00405838" w:rsidRPr="00405838">
        <w:t xml:space="preserve"> Управление качеством </w:t>
      </w:r>
      <w:r w:rsidRPr="00405838">
        <w:t>(квалификация (степень) «</w:t>
      </w:r>
      <w:r w:rsidR="005271A0" w:rsidRPr="00405838">
        <w:t>магистр</w:t>
      </w:r>
      <w:r w:rsidRPr="00405838">
        <w:t>»)</w:t>
      </w:r>
      <w:r w:rsidRPr="00B80DC0">
        <w:t xml:space="preserve"> (зарегистрирован Министерством юстиции Российской Федерации </w:t>
      </w:r>
      <w:r w:rsidR="00405838">
        <w:t>8 февраля</w:t>
      </w:r>
      <w:r w:rsidR="00B80DC0" w:rsidRPr="00B80DC0">
        <w:t xml:space="preserve"> </w:t>
      </w:r>
      <w:r w:rsidR="00405838">
        <w:t xml:space="preserve">      </w:t>
      </w:r>
      <w:r w:rsidRPr="00B80DC0">
        <w:t>201</w:t>
      </w:r>
      <w:r w:rsidR="00DD17BF">
        <w:t>0</w:t>
      </w:r>
      <w:r w:rsidRPr="00B80DC0">
        <w:t xml:space="preserve"> г., регистрационный №</w:t>
      </w:r>
      <w:r w:rsidR="00BD7D44" w:rsidRPr="00B80DC0">
        <w:t xml:space="preserve"> </w:t>
      </w:r>
      <w:r w:rsidR="00DD17BF">
        <w:t>1</w:t>
      </w:r>
      <w:r w:rsidR="00405838">
        <w:t>6311</w:t>
      </w:r>
      <w:r w:rsidRPr="00B80DC0">
        <w:t xml:space="preserve">)». </w:t>
      </w:r>
    </w:p>
    <w:p w:rsidR="0075519C" w:rsidRPr="00B80DC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B80DC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 w:rsidRPr="00B80DC0">
        <w:t>Министр</w:t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="004E23F1" w:rsidRPr="00B80DC0">
        <w:t xml:space="preserve">                              </w:t>
      </w:r>
      <w:r w:rsidR="00BE5F4E" w:rsidRPr="00B80DC0">
        <w:t>Д</w:t>
      </w:r>
      <w:r w:rsidRPr="00B80DC0">
        <w:t>.</w:t>
      </w:r>
      <w:r w:rsidR="00BE5F4E" w:rsidRPr="00B80DC0">
        <w:t>В</w:t>
      </w:r>
      <w:r w:rsidRPr="00B80DC0">
        <w:t xml:space="preserve">. </w:t>
      </w:r>
      <w:r w:rsidR="00BE5F4E" w:rsidRPr="00B80DC0">
        <w:t>Ливанов</w:t>
      </w:r>
    </w:p>
    <w:p w:rsidR="00B5765D" w:rsidRPr="0001438F" w:rsidRDefault="00B5765D" w:rsidP="00B5765D">
      <w:pPr>
        <w:suppressAutoHyphens/>
        <w:spacing w:line="360" w:lineRule="auto"/>
        <w:ind w:firstLine="709"/>
        <w:jc w:val="center"/>
        <w:rPr>
          <w:b/>
          <w:i/>
          <w:color w:val="FF0000"/>
          <w:sz w:val="28"/>
        </w:rPr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B5765D" w:rsidRPr="00F70C9F" w:rsidTr="00CB2514">
        <w:trPr>
          <w:cantSplit/>
          <w:trHeight w:val="1441"/>
        </w:trPr>
        <w:tc>
          <w:tcPr>
            <w:tcW w:w="4879" w:type="dxa"/>
          </w:tcPr>
          <w:p w:rsidR="00B5765D" w:rsidRPr="00F70C9F" w:rsidRDefault="00B5765D" w:rsidP="00CB2514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B5765D" w:rsidRPr="00F70C9F" w:rsidRDefault="00B5765D" w:rsidP="00CB2514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B5765D" w:rsidRPr="00F70C9F" w:rsidRDefault="00B5765D" w:rsidP="00B5765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5765D" w:rsidRPr="00F70C9F" w:rsidRDefault="00B5765D" w:rsidP="00B5765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5765D" w:rsidRPr="00F70C9F" w:rsidRDefault="00B5765D" w:rsidP="00B5765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B5765D" w:rsidRPr="00F70C9F" w:rsidRDefault="00B5765D" w:rsidP="00B5765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B5765D" w:rsidRPr="00506C9E" w:rsidRDefault="00B5765D" w:rsidP="00B5765D">
      <w:pPr>
        <w:suppressAutoHyphens/>
        <w:spacing w:line="360" w:lineRule="auto"/>
        <w:ind w:firstLine="709"/>
        <w:rPr>
          <w:sz w:val="28"/>
          <w:szCs w:val="28"/>
        </w:rPr>
      </w:pPr>
    </w:p>
    <w:p w:rsidR="00B5765D" w:rsidRPr="00506C9E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B5765D" w:rsidRPr="00506C9E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МАГИСТРАТУРА</w:t>
      </w:r>
    </w:p>
    <w:p w:rsidR="00B5765D" w:rsidRPr="00506C9E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</w:p>
    <w:p w:rsidR="00B5765D" w:rsidRPr="00F70C9F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B5765D" w:rsidRPr="00A64183" w:rsidRDefault="00B5765D" w:rsidP="00B5765D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27.04.02 </w:t>
      </w:r>
      <w:r w:rsidRPr="00A64183">
        <w:rPr>
          <w:b/>
          <w:sz w:val="28"/>
          <w:szCs w:val="28"/>
        </w:rPr>
        <w:t>УПРАВЛЕНИЕ КАЧЕСТВОМ</w:t>
      </w:r>
    </w:p>
    <w:p w:rsidR="00B5765D" w:rsidRPr="00585BAF" w:rsidRDefault="00B5765D" w:rsidP="00B5765D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B5765D" w:rsidRPr="00F70C9F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 xml:space="preserve">: </w:t>
      </w:r>
    </w:p>
    <w:p w:rsidR="00B5765D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B5765D" w:rsidRPr="00F70C9F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</w:p>
    <w:p w:rsidR="00B5765D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</w:p>
    <w:p w:rsidR="00B5765D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</w:p>
    <w:p w:rsidR="00B5765D" w:rsidRPr="00F70C9F" w:rsidRDefault="00B5765D" w:rsidP="00B5765D">
      <w:pPr>
        <w:suppressAutoHyphens/>
        <w:spacing w:line="360" w:lineRule="auto"/>
        <w:jc w:val="center"/>
        <w:rPr>
          <w:sz w:val="28"/>
          <w:szCs w:val="28"/>
        </w:rPr>
      </w:pPr>
    </w:p>
    <w:p w:rsidR="00B5765D" w:rsidRDefault="00B5765D" w:rsidP="00B5765D">
      <w:pPr>
        <w:numPr>
          <w:ilvl w:val="0"/>
          <w:numId w:val="7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B5765D" w:rsidRPr="00E15F56" w:rsidRDefault="00B5765D" w:rsidP="00B5765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15F56">
        <w:rPr>
          <w:sz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E15F56">
        <w:rPr>
          <w:sz w:val="28"/>
          <w:szCs w:val="28"/>
        </w:rPr>
        <w:t>27.04.02 Управление качеством</w:t>
      </w:r>
      <w:r w:rsidRPr="00E15F56">
        <w:rPr>
          <w:sz w:val="28"/>
        </w:rPr>
        <w:t xml:space="preserve"> образовательными организациями высшего образования и научными организациями (далее – образовательными организациями). </w:t>
      </w:r>
    </w:p>
    <w:p w:rsidR="00B5765D" w:rsidRDefault="00B5765D" w:rsidP="00B5765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5765D" w:rsidRPr="00F70C9F" w:rsidRDefault="00B5765D" w:rsidP="00B5765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lastRenderedPageBreak/>
        <w:t>II</w:t>
      </w:r>
      <w:r w:rsidRPr="00F70C9F">
        <w:rPr>
          <w:b/>
          <w:sz w:val="28"/>
          <w:szCs w:val="28"/>
        </w:rPr>
        <w:t xml:space="preserve">. </w:t>
      </w:r>
      <w:proofErr w:type="gramStart"/>
      <w:r w:rsidRPr="00F70C9F">
        <w:rPr>
          <w:b/>
          <w:sz w:val="28"/>
          <w:szCs w:val="28"/>
        </w:rPr>
        <w:t>ИСПОЛЬЗУЕМЫЕ  СОКРАЩЕНИЯ</w:t>
      </w:r>
      <w:proofErr w:type="gramEnd"/>
    </w:p>
    <w:p w:rsidR="00B5765D" w:rsidRPr="00F70C9F" w:rsidRDefault="00B5765D" w:rsidP="00B5765D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B5765D" w:rsidRPr="00361535" w:rsidRDefault="00B5765D" w:rsidP="00B5765D">
      <w:pPr>
        <w:suppressAutoHyphens/>
        <w:spacing w:line="360" w:lineRule="auto"/>
        <w:jc w:val="both"/>
        <w:rPr>
          <w:sz w:val="28"/>
        </w:rPr>
      </w:pPr>
      <w:proofErr w:type="gramStart"/>
      <w:r w:rsidRPr="00361535">
        <w:rPr>
          <w:b/>
          <w:sz w:val="28"/>
        </w:rPr>
        <w:t>ВО</w:t>
      </w:r>
      <w:proofErr w:type="gramEnd"/>
      <w:r w:rsidRPr="00361535">
        <w:rPr>
          <w:sz w:val="28"/>
        </w:rPr>
        <w:t xml:space="preserve"> </w:t>
      </w:r>
      <w:r w:rsidRPr="00454CDE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B5765D" w:rsidRPr="00361535" w:rsidRDefault="00B5765D" w:rsidP="00B5765D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 w:rsidRPr="00454CDE">
        <w:rPr>
          <w:b/>
          <w:sz w:val="28"/>
        </w:rPr>
        <w:t xml:space="preserve">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B5765D" w:rsidRDefault="00B5765D" w:rsidP="00B5765D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B5765D" w:rsidRPr="00821F02" w:rsidRDefault="00B5765D" w:rsidP="00B5765D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B5765D" w:rsidRPr="00361535" w:rsidRDefault="00B5765D" w:rsidP="00B5765D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proofErr w:type="gramStart"/>
      <w:r w:rsidRPr="007D6A47">
        <w:rPr>
          <w:b/>
          <w:sz w:val="28"/>
        </w:rPr>
        <w:t>ВО</w:t>
      </w:r>
      <w:proofErr w:type="gramEnd"/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B5765D" w:rsidRDefault="00B5765D" w:rsidP="00B5765D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B5765D" w:rsidRPr="00F70C9F" w:rsidRDefault="00B5765D" w:rsidP="00B5765D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5765D" w:rsidRDefault="00B5765D" w:rsidP="00B5765D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 xml:space="preserve">ХАРАКТЕРИСТИКА НАПРАВЛЕНИЯ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B5765D" w:rsidRDefault="00B5765D" w:rsidP="00B5765D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27.04.02 </w:t>
      </w:r>
      <w:r w:rsidRPr="00A64183">
        <w:rPr>
          <w:b/>
          <w:sz w:val="28"/>
          <w:szCs w:val="28"/>
        </w:rPr>
        <w:t>УПРАВЛЕНИЕ КАЧЕСТВОМ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4183">
        <w:rPr>
          <w:b/>
          <w:sz w:val="28"/>
        </w:rPr>
        <w:t>3.1.</w:t>
      </w:r>
      <w:r w:rsidRPr="00A64183">
        <w:rPr>
          <w:sz w:val="28"/>
        </w:rPr>
        <w:t xml:space="preserve">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A64183">
        <w:rPr>
          <w:sz w:val="28"/>
          <w:szCs w:val="28"/>
        </w:rPr>
        <w:t xml:space="preserve">организациях. Получение высшего образования </w:t>
      </w:r>
      <w:r w:rsidRPr="00A64183">
        <w:rPr>
          <w:sz w:val="28"/>
        </w:rPr>
        <w:t xml:space="preserve">по программам магистратуры в рамках данного направления подготовки </w:t>
      </w:r>
      <w:r>
        <w:rPr>
          <w:sz w:val="28"/>
          <w:szCs w:val="28"/>
        </w:rPr>
        <w:t>вне образовательной организации</w:t>
      </w:r>
      <w:r w:rsidRPr="00A64183">
        <w:rPr>
          <w:sz w:val="28"/>
          <w:szCs w:val="28"/>
        </w:rPr>
        <w:t xml:space="preserve"> не допускается.</w:t>
      </w:r>
    </w:p>
    <w:p w:rsidR="00B5765D" w:rsidRPr="008D79D6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магистратуры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8D79D6">
        <w:rPr>
          <w:sz w:val="28"/>
          <w:szCs w:val="28"/>
        </w:rPr>
        <w:t xml:space="preserve"> </w:t>
      </w:r>
      <w:r w:rsidRPr="006C2C2A">
        <w:rPr>
          <w:sz w:val="28"/>
          <w:szCs w:val="28"/>
        </w:rPr>
        <w:t xml:space="preserve">осуществляется в очной, </w:t>
      </w:r>
      <w:r w:rsidRPr="00A64183">
        <w:rPr>
          <w:sz w:val="28"/>
          <w:szCs w:val="28"/>
        </w:rPr>
        <w:t>очно-заочной или заочной формах</w:t>
      </w:r>
      <w:r>
        <w:rPr>
          <w:sz w:val="28"/>
          <w:szCs w:val="28"/>
        </w:rPr>
        <w:t xml:space="preserve"> обучения</w:t>
      </w:r>
      <w:r w:rsidRPr="00A64183">
        <w:rPr>
          <w:sz w:val="28"/>
          <w:szCs w:val="28"/>
        </w:rPr>
        <w:t>.</w:t>
      </w:r>
      <w:proofErr w:type="gramEnd"/>
    </w:p>
    <w:p w:rsidR="00B5765D" w:rsidRDefault="00B5765D" w:rsidP="00B5765D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магистратуры составляет 120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 xml:space="preserve">, реализации программы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плану, в том числе ускоренного обучения.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proofErr w:type="gramStart"/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</w:t>
      </w:r>
      <w:r>
        <w:rPr>
          <w:sz w:val="28"/>
          <w:szCs w:val="28"/>
        </w:rPr>
        <w:t>магистратуры п</w:t>
      </w:r>
      <w:r>
        <w:rPr>
          <w:sz w:val="28"/>
        </w:rPr>
        <w:t>о</w:t>
      </w:r>
      <w:r w:rsidRPr="00064911">
        <w:rPr>
          <w:sz w:val="28"/>
        </w:rPr>
        <w:t xml:space="preserve"> направлени</w:t>
      </w:r>
      <w:r>
        <w:rPr>
          <w:sz w:val="28"/>
        </w:rPr>
        <w:t>ю подготовки в очной формы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6F09AC">
        <w:rPr>
          <w:sz w:val="28"/>
        </w:rPr>
        <w:t>2 года.</w:t>
      </w:r>
      <w:proofErr w:type="gramEnd"/>
    </w:p>
    <w:p w:rsidR="00B5765D" w:rsidRPr="00F70C9F" w:rsidRDefault="00B5765D" w:rsidP="00B5765D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программы </w:t>
      </w:r>
      <w:r>
        <w:rPr>
          <w:sz w:val="28"/>
          <w:szCs w:val="28"/>
        </w:rPr>
        <w:t>магистратуры</w:t>
      </w:r>
      <w:r>
        <w:rPr>
          <w:sz w:val="28"/>
        </w:rPr>
        <w:t xml:space="preserve"> при очной форме обучения, реализуемый за один учебный год, составляет 60 з.е.</w:t>
      </w:r>
    </w:p>
    <w:p w:rsidR="00B5765D" w:rsidRPr="00BD0358" w:rsidRDefault="00B5765D" w:rsidP="00B5765D">
      <w:pPr>
        <w:suppressAutoHyphens/>
        <w:spacing w:line="360" w:lineRule="auto"/>
        <w:ind w:firstLine="851"/>
        <w:jc w:val="both"/>
        <w:rPr>
          <w:sz w:val="28"/>
        </w:rPr>
      </w:pPr>
      <w:r w:rsidRPr="00BD0358">
        <w:rPr>
          <w:b/>
          <w:sz w:val="28"/>
          <w:szCs w:val="28"/>
        </w:rPr>
        <w:lastRenderedPageBreak/>
        <w:t>3.5.</w:t>
      </w:r>
      <w:r w:rsidRPr="00BD0358">
        <w:rPr>
          <w:sz w:val="28"/>
          <w:szCs w:val="28"/>
        </w:rPr>
        <w:t xml:space="preserve"> Срок получения образования по программе магистратуры по очно-заочной или заочной форме обучения, </w:t>
      </w:r>
      <w:r w:rsidRPr="00BD0358">
        <w:rPr>
          <w:sz w:val="28"/>
        </w:rPr>
        <w:t xml:space="preserve">независимо от применяемых образовательных технологий, </w:t>
      </w:r>
      <w:r w:rsidRPr="00BD0358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BD0358">
        <w:rPr>
          <w:sz w:val="28"/>
          <w:szCs w:val="28"/>
        </w:rPr>
        <w:t xml:space="preserve"> не менее чем на 3  месяца и не более чем на полгода (по усмотрению образовательной организации) по сравнению со сроком получения образования по очной форме обучения</w:t>
      </w:r>
      <w:r w:rsidRPr="00BD0358">
        <w:rPr>
          <w:sz w:val="28"/>
        </w:rPr>
        <w:t xml:space="preserve">. В случае сочетания различных форм обучения срок получения образования по программе </w:t>
      </w:r>
      <w:r w:rsidRPr="00BD0358">
        <w:rPr>
          <w:sz w:val="28"/>
          <w:szCs w:val="28"/>
        </w:rPr>
        <w:t>магистратуры</w:t>
      </w:r>
      <w:r w:rsidRPr="00BD0358">
        <w:rPr>
          <w:sz w:val="28"/>
        </w:rPr>
        <w:t xml:space="preserve"> не может превышать срок </w:t>
      </w:r>
      <w:proofErr w:type="gramStart"/>
      <w:r w:rsidRPr="00BD0358">
        <w:rPr>
          <w:sz w:val="28"/>
        </w:rPr>
        <w:t>обучения по</w:t>
      </w:r>
      <w:proofErr w:type="gramEnd"/>
      <w:r w:rsidRPr="00BD0358">
        <w:rPr>
          <w:sz w:val="28"/>
        </w:rPr>
        <w:t xml:space="preserve"> заочной форме.   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i/>
          <w:sz w:val="28"/>
        </w:rPr>
      </w:pPr>
      <w:r w:rsidRPr="00BD0358">
        <w:rPr>
          <w:sz w:val="28"/>
          <w:szCs w:val="28"/>
        </w:rPr>
        <w:t xml:space="preserve">Объем программы магистратуры при очно-заочной или заочной форме обучения, </w:t>
      </w:r>
      <w:r w:rsidRPr="00BD0358">
        <w:rPr>
          <w:sz w:val="28"/>
        </w:rPr>
        <w:t>реализуемый за один учебный год,</w:t>
      </w:r>
      <w:r w:rsidRPr="00BD0358">
        <w:rPr>
          <w:sz w:val="28"/>
          <w:szCs w:val="28"/>
        </w:rPr>
        <w:t xml:space="preserve"> определяется образовательной организацией самостоятельно.</w:t>
      </w:r>
    </w:p>
    <w:p w:rsidR="00B5765D" w:rsidRDefault="00B5765D" w:rsidP="00B5765D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 Для</w:t>
      </w:r>
      <w:r w:rsidRPr="000E2FF0">
        <w:rPr>
          <w:sz w:val="28"/>
        </w:rPr>
        <w:t xml:space="preserve"> инвалидов и лиц с огран</w:t>
      </w:r>
      <w:r>
        <w:rPr>
          <w:sz w:val="28"/>
        </w:rPr>
        <w:t>иченными возможностями здоровья</w:t>
      </w:r>
      <w:r w:rsidRPr="000E2FF0">
        <w:rPr>
          <w:sz w:val="28"/>
        </w:rPr>
        <w:t xml:space="preserve"> срок получения образования по индивидуальным учебным планам может быть увеличен</w:t>
      </w:r>
      <w:r>
        <w:rPr>
          <w:sz w:val="28"/>
        </w:rPr>
        <w:t xml:space="preserve"> не более чем на полгода</w:t>
      </w:r>
      <w:r w:rsidRPr="000E2FF0">
        <w:rPr>
          <w:sz w:val="28"/>
        </w:rPr>
        <w:t>.</w:t>
      </w:r>
      <w:r>
        <w:rPr>
          <w:sz w:val="28"/>
        </w:rPr>
        <w:t xml:space="preserve"> 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магистратуры за один учебный год</w:t>
      </w:r>
      <w:r>
        <w:rPr>
          <w:sz w:val="28"/>
        </w:rPr>
        <w:t xml:space="preserve">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B5765D" w:rsidRDefault="00B5765D" w:rsidP="00B5765D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</w:t>
      </w:r>
      <w:r>
        <w:rPr>
          <w:color w:val="000000"/>
          <w:sz w:val="28"/>
          <w:szCs w:val="28"/>
        </w:rPr>
        <w:t>магистратуры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38353B">
        <w:rPr>
          <w:color w:val="000000"/>
          <w:sz w:val="28"/>
          <w:szCs w:val="28"/>
        </w:rPr>
        <w:t>При обучении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электронное обучение и</w:t>
      </w:r>
      <w:r w:rsidRPr="0038353B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B5765D" w:rsidRDefault="00B5765D" w:rsidP="00B5765D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>магистратуры</w:t>
      </w:r>
      <w:r w:rsidRPr="00A31BF5">
        <w:rPr>
          <w:sz w:val="28"/>
        </w:rPr>
        <w:t xml:space="preserve"> по данному направлению подготовки возможна в сетевой форме.</w:t>
      </w:r>
    </w:p>
    <w:p w:rsidR="00B5765D" w:rsidRDefault="00B5765D" w:rsidP="00B5765D">
      <w:pPr>
        <w:pStyle w:val="afff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BA3A29">
        <w:rPr>
          <w:rFonts w:eastAsia="Calibri"/>
          <w:b/>
          <w:color w:val="000000"/>
          <w:szCs w:val="28"/>
          <w:lang w:eastAsia="en-US"/>
        </w:rPr>
        <w:t>3.9.</w:t>
      </w:r>
      <w:r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Cs w:val="28"/>
          <w:lang w:eastAsia="en-US"/>
        </w:rPr>
        <w:t>магистратуры</w:t>
      </w:r>
      <w:r w:rsidRPr="007B3C58">
        <w:rPr>
          <w:rFonts w:eastAsia="Calibri"/>
          <w:color w:val="000000"/>
          <w:szCs w:val="28"/>
          <w:lang w:eastAsia="en-US"/>
        </w:rPr>
        <w:t xml:space="preserve"> по данному направлению подготовки наряду с использованием государственного языка Российской </w:t>
      </w:r>
      <w:r w:rsidRPr="007B3C58">
        <w:rPr>
          <w:rFonts w:eastAsia="Calibri"/>
          <w:color w:val="000000"/>
          <w:szCs w:val="28"/>
          <w:lang w:eastAsia="en-US"/>
        </w:rPr>
        <w:lastRenderedPageBreak/>
        <w:t>Федерации возможно использование государственных языков республик Российской Федерации в соответствии с законодательством</w:t>
      </w:r>
      <w:proofErr w:type="gramEnd"/>
      <w:r w:rsidRPr="007B3C58">
        <w:rPr>
          <w:rFonts w:eastAsia="Calibri"/>
          <w:color w:val="000000"/>
          <w:szCs w:val="28"/>
          <w:lang w:eastAsia="en-US"/>
        </w:rPr>
        <w:t xml:space="preserve"> республик Российской Федерации. </w:t>
      </w:r>
    </w:p>
    <w:p w:rsidR="00B5765D" w:rsidRDefault="00B5765D" w:rsidP="00B5765D">
      <w:pPr>
        <w:spacing w:line="360" w:lineRule="auto"/>
        <w:ind w:firstLine="709"/>
        <w:jc w:val="both"/>
        <w:rPr>
          <w:sz w:val="28"/>
        </w:rPr>
      </w:pPr>
    </w:p>
    <w:p w:rsidR="00B5765D" w:rsidRDefault="00B5765D" w:rsidP="00B5765D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27.04.02 </w:t>
      </w:r>
      <w:r w:rsidRPr="00A64183">
        <w:rPr>
          <w:b/>
          <w:sz w:val="28"/>
          <w:szCs w:val="28"/>
        </w:rPr>
        <w:t>УПРАВЛЕНИЕ КАЧЕСТВОМ</w:t>
      </w:r>
    </w:p>
    <w:p w:rsidR="00B5765D" w:rsidRPr="00096FA9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C36A8">
        <w:rPr>
          <w:b/>
          <w:bCs/>
          <w:sz w:val="28"/>
          <w:szCs w:val="28"/>
        </w:rPr>
        <w:t>4.1.</w:t>
      </w:r>
      <w:r w:rsidRPr="00CC36A8">
        <w:rPr>
          <w:sz w:val="28"/>
          <w:szCs w:val="28"/>
        </w:rPr>
        <w:t xml:space="preserve"> </w:t>
      </w:r>
      <w:r w:rsidRPr="008628E5">
        <w:rPr>
          <w:b/>
          <w:sz w:val="28"/>
          <w:szCs w:val="28"/>
        </w:rPr>
        <w:t>Область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включает:</w:t>
      </w:r>
      <w:r w:rsidRPr="00A64183">
        <w:t xml:space="preserve"> </w:t>
      </w:r>
      <w:r w:rsidRPr="00A64183">
        <w:rPr>
          <w:sz w:val="28"/>
          <w:szCs w:val="28"/>
        </w:rPr>
        <w:t>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</w:t>
      </w:r>
      <w:r w:rsidRPr="00A64183">
        <w:rPr>
          <w:sz w:val="28"/>
          <w:szCs w:val="28"/>
        </w:rPr>
        <w:t>о</w:t>
      </w:r>
      <w:r w:rsidRPr="00A64183">
        <w:rPr>
          <w:sz w:val="28"/>
          <w:szCs w:val="28"/>
        </w:rPr>
        <w:t>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</w:t>
      </w:r>
      <w:r w:rsidRPr="00A64183">
        <w:rPr>
          <w:sz w:val="28"/>
          <w:szCs w:val="28"/>
        </w:rPr>
        <w:t>и</w:t>
      </w:r>
      <w:r w:rsidRPr="00A64183">
        <w:rPr>
          <w:sz w:val="28"/>
          <w:szCs w:val="28"/>
        </w:rPr>
        <w:t>рования организации.</w:t>
      </w:r>
    </w:p>
    <w:p w:rsidR="00B5765D" w:rsidRDefault="00B5765D" w:rsidP="00B5765D">
      <w:pPr>
        <w:pStyle w:val="af"/>
        <w:spacing w:line="360" w:lineRule="auto"/>
        <w:ind w:firstLine="709"/>
        <w:rPr>
          <w:lang w:val="ru-RU"/>
        </w:rPr>
      </w:pPr>
      <w:r w:rsidRPr="008628E5">
        <w:rPr>
          <w:b/>
          <w:szCs w:val="28"/>
        </w:rPr>
        <w:t>Объектами профессиональной деятельности</w:t>
      </w:r>
      <w:r w:rsidRPr="008628E5">
        <w:rPr>
          <w:szCs w:val="28"/>
        </w:rPr>
        <w:t xml:space="preserve"> выпускников программ магистратуры являются:</w:t>
      </w:r>
      <w:r w:rsidRPr="00A64183">
        <w:t xml:space="preserve"> </w:t>
      </w:r>
      <w:r w:rsidRPr="00C14D27">
        <w:t>системы менеджмента качества,</w:t>
      </w:r>
      <w:r w:rsidRPr="00531FAC">
        <w:t xml:space="preserve"> образующие их организационные структуры, методики, процессы и ресурсы, способы и методы их исследования, проектирования, отладки, эк</w:t>
      </w:r>
      <w:r w:rsidRPr="00531FAC">
        <w:t>с</w:t>
      </w:r>
      <w:r w:rsidRPr="00531FAC">
        <w:t xml:space="preserve">плуатации, аудирования и сертификации в различных сферах деятельности. </w:t>
      </w:r>
    </w:p>
    <w:p w:rsidR="00B5765D" w:rsidRPr="00A64183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A64183">
        <w:rPr>
          <w:sz w:val="28"/>
          <w:szCs w:val="28"/>
        </w:rPr>
        <w:t>Объе</w:t>
      </w:r>
      <w:r w:rsidRPr="00A64183">
        <w:rPr>
          <w:sz w:val="28"/>
          <w:szCs w:val="28"/>
        </w:rPr>
        <w:t>к</w:t>
      </w:r>
      <w:r w:rsidRPr="00A64183">
        <w:rPr>
          <w:sz w:val="28"/>
          <w:szCs w:val="28"/>
        </w:rPr>
        <w:t>тами управления качеством являются организации промышленности, сельского хозяйства, энергетики, транспорта, торговли, медицины, образования</w:t>
      </w:r>
      <w:r>
        <w:rPr>
          <w:sz w:val="28"/>
          <w:szCs w:val="28"/>
        </w:rPr>
        <w:t xml:space="preserve">, </w:t>
      </w:r>
      <w:r w:rsidRPr="00C14D27">
        <w:rPr>
          <w:sz w:val="28"/>
          <w:szCs w:val="28"/>
        </w:rPr>
        <w:t>сферы быта и услуг</w:t>
      </w:r>
      <w:r w:rsidRPr="00A64183">
        <w:rPr>
          <w:sz w:val="28"/>
          <w:szCs w:val="28"/>
        </w:rPr>
        <w:t xml:space="preserve"> всех форм собственности; технол</w:t>
      </w:r>
      <w:r w:rsidRPr="00A64183">
        <w:rPr>
          <w:sz w:val="28"/>
          <w:szCs w:val="28"/>
        </w:rPr>
        <w:t>о</w:t>
      </w:r>
      <w:r w:rsidRPr="00A64183">
        <w:rPr>
          <w:sz w:val="28"/>
          <w:szCs w:val="28"/>
        </w:rPr>
        <w:t>гические, производственные и бизнес-процессы, охватывающие все этапы жизненного цикла продукции.</w:t>
      </w:r>
    </w:p>
    <w:p w:rsidR="00B5765D" w:rsidRPr="00F70C9F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sz w:val="28"/>
          <w:szCs w:val="28"/>
        </w:rPr>
        <w:t>4.2</w:t>
      </w:r>
      <w:r w:rsidRPr="00CC36A8">
        <w:rPr>
          <w:sz w:val="28"/>
          <w:szCs w:val="28"/>
        </w:rPr>
        <w:t xml:space="preserve">. </w:t>
      </w:r>
      <w:r w:rsidRPr="00CC36A8">
        <w:rPr>
          <w:b/>
          <w:sz w:val="28"/>
          <w:szCs w:val="28"/>
        </w:rPr>
        <w:t>Виды профессиональной деятельности</w:t>
      </w:r>
      <w:r w:rsidRPr="00CC36A8">
        <w:rPr>
          <w:sz w:val="28"/>
          <w:szCs w:val="28"/>
        </w:rPr>
        <w:t>, к которым готовятся выпускники программ магистратуры:</w:t>
      </w:r>
      <w:r w:rsidRPr="00F70C9F">
        <w:rPr>
          <w:sz w:val="28"/>
          <w:szCs w:val="28"/>
        </w:rPr>
        <w:t xml:space="preserve"> </w:t>
      </w:r>
    </w:p>
    <w:p w:rsidR="00B5765D" w:rsidRPr="00C14D27" w:rsidRDefault="00B5765D" w:rsidP="00B5765D">
      <w:pPr>
        <w:tabs>
          <w:tab w:val="left" w:pos="106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4D27">
        <w:rPr>
          <w:b/>
          <w:sz w:val="28"/>
          <w:szCs w:val="28"/>
        </w:rPr>
        <w:t>производственно-технологическая,</w:t>
      </w:r>
    </w:p>
    <w:p w:rsidR="00B5765D" w:rsidRPr="00C14D27" w:rsidRDefault="00B5765D" w:rsidP="00B5765D">
      <w:pPr>
        <w:tabs>
          <w:tab w:val="left" w:pos="1069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C14D27">
        <w:rPr>
          <w:b/>
          <w:sz w:val="28"/>
          <w:szCs w:val="28"/>
        </w:rPr>
        <w:t>организационно-управленческая,</w:t>
      </w:r>
    </w:p>
    <w:p w:rsidR="00B5765D" w:rsidRPr="00C14D27" w:rsidRDefault="00B5765D" w:rsidP="00B5765D">
      <w:pPr>
        <w:tabs>
          <w:tab w:val="left" w:pos="1069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C14D27">
        <w:rPr>
          <w:b/>
          <w:sz w:val="28"/>
          <w:szCs w:val="28"/>
        </w:rPr>
        <w:t>научно-исследовательская,</w:t>
      </w:r>
    </w:p>
    <w:p w:rsidR="00B5765D" w:rsidRPr="00C14D27" w:rsidRDefault="00B5765D" w:rsidP="00B5765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14D27">
        <w:rPr>
          <w:b/>
          <w:sz w:val="28"/>
          <w:szCs w:val="28"/>
        </w:rPr>
        <w:t>проектно-конструкторская.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C0803">
        <w:rPr>
          <w:sz w:val="28"/>
          <w:szCs w:val="28"/>
        </w:rPr>
        <w:lastRenderedPageBreak/>
        <w:t>При разработке и реализации программ магистратуры образовательная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B5765D" w:rsidRPr="004C0803" w:rsidRDefault="00B5765D" w:rsidP="00B5765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C36A8">
        <w:rPr>
          <w:b/>
          <w:sz w:val="28"/>
          <w:szCs w:val="28"/>
        </w:rPr>
        <w:t>4.3</w:t>
      </w:r>
      <w:r w:rsidRPr="00CC36A8">
        <w:rPr>
          <w:sz w:val="28"/>
          <w:szCs w:val="28"/>
        </w:rPr>
        <w:t xml:space="preserve">. </w:t>
      </w:r>
      <w:r w:rsidRPr="00CC36A8">
        <w:rPr>
          <w:sz w:val="28"/>
        </w:rPr>
        <w:t>Выпускник программ магистратуры</w:t>
      </w:r>
      <w:r>
        <w:rPr>
          <w:sz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</w:t>
      </w:r>
      <w:r w:rsidRPr="004C0803">
        <w:rPr>
          <w:color w:val="000000"/>
          <w:sz w:val="28"/>
          <w:szCs w:val="28"/>
        </w:rPr>
        <w:t xml:space="preserve">ориентирована программа магистратуры, готов решать следующие </w:t>
      </w:r>
      <w:r w:rsidRPr="004C0803">
        <w:rPr>
          <w:b/>
          <w:color w:val="000000"/>
          <w:sz w:val="28"/>
          <w:szCs w:val="28"/>
        </w:rPr>
        <w:t>профессиональные задачи:</w:t>
      </w:r>
    </w:p>
    <w:p w:rsidR="00B5765D" w:rsidRPr="00D01D40" w:rsidRDefault="00B5765D" w:rsidP="00B576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1D40">
        <w:rPr>
          <w:b/>
          <w:sz w:val="28"/>
          <w:szCs w:val="28"/>
        </w:rPr>
        <w:t>производственно-технологическая деятельность: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непрерывное исследование производственных процессов с целью выявления пр</w:t>
      </w:r>
      <w:r w:rsidRPr="008E23F1">
        <w:rPr>
          <w:sz w:val="28"/>
          <w:szCs w:val="28"/>
        </w:rPr>
        <w:t>о</w:t>
      </w:r>
      <w:r w:rsidRPr="008E23F1">
        <w:rPr>
          <w:sz w:val="28"/>
          <w:szCs w:val="28"/>
        </w:rPr>
        <w:t>изводительных действий и потерь;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выявление необходимых усовершенствований и разработка новых, более эффе</w:t>
      </w:r>
      <w:r w:rsidRPr="008E23F1">
        <w:rPr>
          <w:sz w:val="28"/>
          <w:szCs w:val="28"/>
        </w:rPr>
        <w:t>к</w:t>
      </w:r>
      <w:r w:rsidRPr="008E23F1">
        <w:rPr>
          <w:sz w:val="28"/>
          <w:szCs w:val="28"/>
        </w:rPr>
        <w:t>тивных средств контроля качества;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технологические основы формирования качества и производительн</w:t>
      </w:r>
      <w:r w:rsidRPr="008E23F1">
        <w:rPr>
          <w:sz w:val="28"/>
          <w:szCs w:val="28"/>
        </w:rPr>
        <w:t>о</w:t>
      </w:r>
      <w:r w:rsidRPr="008E23F1">
        <w:rPr>
          <w:sz w:val="28"/>
          <w:szCs w:val="28"/>
        </w:rPr>
        <w:t>сти труда;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метрологическое обеспечение проектирования, производства, эксплуатации те</w:t>
      </w:r>
      <w:r w:rsidRPr="008E23F1">
        <w:rPr>
          <w:sz w:val="28"/>
          <w:szCs w:val="28"/>
        </w:rPr>
        <w:t>х</w:t>
      </w:r>
      <w:r w:rsidRPr="008E23F1">
        <w:rPr>
          <w:sz w:val="28"/>
          <w:szCs w:val="28"/>
        </w:rPr>
        <w:t>нических изделий и систем;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разработка методов и средств повышения безопасности и экологичности технол</w:t>
      </w:r>
      <w:r w:rsidRPr="008E23F1">
        <w:rPr>
          <w:sz w:val="28"/>
          <w:szCs w:val="28"/>
        </w:rPr>
        <w:t>о</w:t>
      </w:r>
      <w:r w:rsidRPr="008E23F1">
        <w:rPr>
          <w:sz w:val="28"/>
          <w:szCs w:val="28"/>
        </w:rPr>
        <w:t>гических процессов;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организация информационных технологий в управлении качеством и защита и</w:t>
      </w:r>
      <w:r w:rsidRPr="008E23F1">
        <w:rPr>
          <w:sz w:val="28"/>
          <w:szCs w:val="28"/>
        </w:rPr>
        <w:t>н</w:t>
      </w:r>
      <w:r w:rsidRPr="008E23F1">
        <w:rPr>
          <w:sz w:val="28"/>
          <w:szCs w:val="28"/>
        </w:rPr>
        <w:t>формации;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осуществление сертификации систем управления качеством;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 xml:space="preserve">проведение метрологической </w:t>
      </w:r>
      <w:proofErr w:type="gramStart"/>
      <w:r w:rsidRPr="008E23F1">
        <w:rPr>
          <w:sz w:val="28"/>
          <w:szCs w:val="28"/>
        </w:rPr>
        <w:t>поверки средств измерений технологических пр</w:t>
      </w:r>
      <w:r w:rsidRPr="008E23F1">
        <w:rPr>
          <w:sz w:val="28"/>
          <w:szCs w:val="28"/>
        </w:rPr>
        <w:t>о</w:t>
      </w:r>
      <w:r w:rsidRPr="008E23F1">
        <w:rPr>
          <w:sz w:val="28"/>
          <w:szCs w:val="28"/>
        </w:rPr>
        <w:t>цессов производства</w:t>
      </w:r>
      <w:proofErr w:type="gramEnd"/>
      <w:r w:rsidRPr="008E23F1">
        <w:rPr>
          <w:sz w:val="28"/>
          <w:szCs w:val="28"/>
        </w:rPr>
        <w:t>;</w:t>
      </w:r>
    </w:p>
    <w:p w:rsidR="00B5765D" w:rsidRPr="00D01D40" w:rsidRDefault="00B5765D" w:rsidP="00B576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1D40">
        <w:rPr>
          <w:b/>
          <w:sz w:val="28"/>
          <w:szCs w:val="28"/>
        </w:rPr>
        <w:t>организационно-управленческая деятельность: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организация действий, необходимых при эффективной работе системы управл</w:t>
      </w:r>
      <w:r w:rsidRPr="008E23F1">
        <w:rPr>
          <w:sz w:val="28"/>
          <w:szCs w:val="28"/>
        </w:rPr>
        <w:t>е</w:t>
      </w:r>
      <w:r w:rsidRPr="008E23F1">
        <w:rPr>
          <w:sz w:val="28"/>
          <w:szCs w:val="28"/>
        </w:rPr>
        <w:t>ния качеством;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организация службы управления персоналом;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содержание управленческого учета и практическое использование показателей переменных и постоянных затрат на обеспечение  качества пр</w:t>
      </w:r>
      <w:r w:rsidRPr="008E23F1">
        <w:rPr>
          <w:sz w:val="28"/>
          <w:szCs w:val="28"/>
        </w:rPr>
        <w:t>о</w:t>
      </w:r>
      <w:r w:rsidRPr="008E23F1">
        <w:rPr>
          <w:sz w:val="28"/>
          <w:szCs w:val="28"/>
        </w:rPr>
        <w:t>дукции;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инвестиции и методы оценки их экономической эффективности;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lastRenderedPageBreak/>
        <w:t>управление материальными и информационными потоками при производстве продукции и оказании услуг в условиях всеобщего управления качес</w:t>
      </w:r>
      <w:r w:rsidRPr="008E23F1">
        <w:rPr>
          <w:sz w:val="28"/>
          <w:szCs w:val="28"/>
        </w:rPr>
        <w:t>т</w:t>
      </w:r>
      <w:r w:rsidRPr="008E23F1">
        <w:rPr>
          <w:sz w:val="28"/>
          <w:szCs w:val="28"/>
        </w:rPr>
        <w:t>вом;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организация контроля и проведения испытаний в процессе произво</w:t>
      </w:r>
      <w:r w:rsidRPr="008E23F1">
        <w:rPr>
          <w:sz w:val="28"/>
          <w:szCs w:val="28"/>
        </w:rPr>
        <w:t>д</w:t>
      </w:r>
      <w:r w:rsidRPr="008E23F1">
        <w:rPr>
          <w:sz w:val="28"/>
          <w:szCs w:val="28"/>
        </w:rPr>
        <w:t>ства;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организация мероприятий по улучшению качества продукции и ок</w:t>
      </w:r>
      <w:r w:rsidRPr="008E23F1">
        <w:rPr>
          <w:sz w:val="28"/>
          <w:szCs w:val="28"/>
        </w:rPr>
        <w:t>а</w:t>
      </w:r>
      <w:r w:rsidRPr="008E23F1">
        <w:rPr>
          <w:sz w:val="28"/>
          <w:szCs w:val="28"/>
        </w:rPr>
        <w:t>зания услуг;</w:t>
      </w:r>
    </w:p>
    <w:p w:rsidR="00B5765D" w:rsidRPr="00D01D40" w:rsidRDefault="00B5765D" w:rsidP="00B576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1D40">
        <w:rPr>
          <w:b/>
          <w:sz w:val="28"/>
          <w:szCs w:val="28"/>
        </w:rPr>
        <w:t>научно-исследовательская деятельность:</w:t>
      </w:r>
    </w:p>
    <w:p w:rsidR="00B5765D" w:rsidRPr="008E23F1" w:rsidRDefault="00B5765D" w:rsidP="00B5765D">
      <w:pPr>
        <w:spacing w:line="360" w:lineRule="auto"/>
        <w:ind w:left="709"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анализ, синтез и оптимизация процессов обеспечения качества испытаний, сертификации продукции с применением проблемно-ориентированных м</w:t>
      </w:r>
      <w:r w:rsidRPr="008E23F1">
        <w:rPr>
          <w:sz w:val="28"/>
          <w:szCs w:val="28"/>
        </w:rPr>
        <w:t>е</w:t>
      </w:r>
      <w:r w:rsidRPr="008E23F1">
        <w:rPr>
          <w:sz w:val="28"/>
          <w:szCs w:val="28"/>
        </w:rPr>
        <w:t>тодов;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разработка и исследование моделей систем управления качеством;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анализ состояния и динамика показателей развития систем управл</w:t>
      </w:r>
      <w:r w:rsidRPr="008E23F1">
        <w:rPr>
          <w:sz w:val="28"/>
          <w:szCs w:val="28"/>
        </w:rPr>
        <w:t>е</w:t>
      </w:r>
      <w:r w:rsidRPr="008E23F1">
        <w:rPr>
          <w:sz w:val="28"/>
          <w:szCs w:val="28"/>
        </w:rPr>
        <w:t>ния качеством продукции и услуг;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 xml:space="preserve">анализ и разработка новых более эффективных методов и средств </w:t>
      </w:r>
      <w:proofErr w:type="gramStart"/>
      <w:r w:rsidRPr="008E23F1">
        <w:rPr>
          <w:sz w:val="28"/>
          <w:szCs w:val="28"/>
        </w:rPr>
        <w:t>контроля за</w:t>
      </w:r>
      <w:proofErr w:type="gramEnd"/>
      <w:r w:rsidRPr="008E23F1">
        <w:rPr>
          <w:sz w:val="28"/>
          <w:szCs w:val="28"/>
        </w:rPr>
        <w:t xml:space="preserve"> технологическими процессами;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разработка и анализ эффективных  методов обеспечения качества;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исследование и разработка моделей систем качества и обеспечение их эффекти</w:t>
      </w:r>
      <w:r w:rsidRPr="008E23F1">
        <w:rPr>
          <w:sz w:val="28"/>
          <w:szCs w:val="28"/>
        </w:rPr>
        <w:t>в</w:t>
      </w:r>
      <w:r w:rsidRPr="008E23F1">
        <w:rPr>
          <w:sz w:val="28"/>
          <w:szCs w:val="28"/>
        </w:rPr>
        <w:t>ного функционирования;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исследование, анализ и разработка статистических методов контроля к</w:t>
      </w:r>
      <w:r w:rsidRPr="008E23F1">
        <w:rPr>
          <w:sz w:val="28"/>
          <w:szCs w:val="28"/>
        </w:rPr>
        <w:t>а</w:t>
      </w:r>
      <w:r w:rsidRPr="008E23F1">
        <w:rPr>
          <w:sz w:val="28"/>
          <w:szCs w:val="28"/>
        </w:rPr>
        <w:t>чества;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исследование методов планирования качества;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исследование и разработка принципов обеспечения и управления качеством пр</w:t>
      </w:r>
      <w:r w:rsidRPr="008E23F1">
        <w:rPr>
          <w:sz w:val="28"/>
          <w:szCs w:val="28"/>
        </w:rPr>
        <w:t>о</w:t>
      </w:r>
      <w:r w:rsidRPr="008E23F1">
        <w:rPr>
          <w:sz w:val="28"/>
          <w:szCs w:val="28"/>
        </w:rPr>
        <w:t>дукции и услуг;</w:t>
      </w:r>
    </w:p>
    <w:p w:rsidR="00B5765D" w:rsidRPr="00D01D40" w:rsidRDefault="00B5765D" w:rsidP="00B576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1D40">
        <w:rPr>
          <w:b/>
          <w:sz w:val="28"/>
          <w:szCs w:val="28"/>
        </w:rPr>
        <w:t>проектно-конструкторская  деятельность: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разработка современных методов проектирования систем управления качеством, формирование целей проекта, критериев и показателей достиж</w:t>
      </w:r>
      <w:r w:rsidRPr="008E23F1">
        <w:rPr>
          <w:sz w:val="28"/>
          <w:szCs w:val="28"/>
        </w:rPr>
        <w:t>е</w:t>
      </w:r>
      <w:r w:rsidRPr="008E23F1">
        <w:rPr>
          <w:sz w:val="28"/>
          <w:szCs w:val="28"/>
        </w:rPr>
        <w:t>ния целей, построения структуры их взаимосвязей, выявление приоритетов решения задач с учетом нравстве</w:t>
      </w:r>
      <w:r w:rsidRPr="008E23F1">
        <w:rPr>
          <w:sz w:val="28"/>
          <w:szCs w:val="28"/>
        </w:rPr>
        <w:t>н</w:t>
      </w:r>
      <w:r w:rsidRPr="008E23F1">
        <w:rPr>
          <w:sz w:val="28"/>
          <w:szCs w:val="28"/>
        </w:rPr>
        <w:t>ных аспектов деятельности;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проектирование и совершенствование коммуникационных процессов и процедур признания заслуг качественно выполненной работы;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t>проектирование процессов с целью разработки стратегии никогда не прекраща</w:t>
      </w:r>
      <w:r w:rsidRPr="008E23F1">
        <w:rPr>
          <w:sz w:val="28"/>
          <w:szCs w:val="28"/>
        </w:rPr>
        <w:t>ю</w:t>
      </w:r>
      <w:r w:rsidRPr="008E23F1">
        <w:rPr>
          <w:sz w:val="28"/>
          <w:szCs w:val="28"/>
        </w:rPr>
        <w:t>щегося улучшения качества;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8E23F1">
        <w:rPr>
          <w:sz w:val="28"/>
          <w:szCs w:val="28"/>
        </w:rPr>
        <w:lastRenderedPageBreak/>
        <w:t>использование информационных технологий и систем автоматизир</w:t>
      </w:r>
      <w:r w:rsidRPr="008E23F1">
        <w:rPr>
          <w:sz w:val="28"/>
          <w:szCs w:val="28"/>
        </w:rPr>
        <w:t>о</w:t>
      </w:r>
      <w:r w:rsidRPr="008E23F1">
        <w:rPr>
          <w:sz w:val="28"/>
          <w:szCs w:val="28"/>
        </w:rPr>
        <w:t>ванного проектирования в профессиональной сфере на основе системного подхода;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i/>
          <w:color w:val="000000"/>
          <w:sz w:val="28"/>
          <w:szCs w:val="24"/>
        </w:rPr>
      </w:pPr>
      <w:r w:rsidRPr="008E23F1">
        <w:rPr>
          <w:sz w:val="28"/>
          <w:szCs w:val="28"/>
        </w:rPr>
        <w:t>проектирование моделей систем управления качеством с построением обобщенных вариантов решения проблемы и анализом этих вариантов, пр</w:t>
      </w:r>
      <w:r w:rsidRPr="008E23F1">
        <w:rPr>
          <w:sz w:val="28"/>
          <w:szCs w:val="28"/>
        </w:rPr>
        <w:t>о</w:t>
      </w:r>
      <w:r w:rsidRPr="008E23F1">
        <w:rPr>
          <w:sz w:val="28"/>
          <w:szCs w:val="28"/>
        </w:rPr>
        <w:t>гнозирование последствий каждого варианта, нахождение решения в условиях многокритериальности и неопр</w:t>
      </w:r>
      <w:r w:rsidRPr="008E23F1">
        <w:rPr>
          <w:sz w:val="28"/>
          <w:szCs w:val="28"/>
        </w:rPr>
        <w:t>е</w:t>
      </w:r>
      <w:r w:rsidRPr="008E23F1">
        <w:rPr>
          <w:sz w:val="28"/>
          <w:szCs w:val="28"/>
        </w:rPr>
        <w:t>деленности.</w:t>
      </w:r>
      <w:r w:rsidRPr="00CC36A8">
        <w:rPr>
          <w:i/>
          <w:color w:val="000000"/>
          <w:sz w:val="28"/>
          <w:szCs w:val="24"/>
        </w:rPr>
        <w:t xml:space="preserve"> </w:t>
      </w:r>
    </w:p>
    <w:p w:rsidR="00B5765D" w:rsidRPr="003822DA" w:rsidRDefault="00B5765D" w:rsidP="00B5765D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B5765D" w:rsidRPr="00376442" w:rsidDel="00A61060" w:rsidRDefault="00B5765D" w:rsidP="00B5765D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B5765D" w:rsidRDefault="00B5765D" w:rsidP="00B5765D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>
        <w:rPr>
          <w:b/>
          <w:bCs/>
          <w:iCs/>
          <w:sz w:val="28"/>
          <w:szCs w:val="28"/>
        </w:rPr>
        <w:t xml:space="preserve">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27.04.02 </w:t>
      </w:r>
      <w:r w:rsidRPr="00A64183">
        <w:rPr>
          <w:b/>
          <w:sz w:val="28"/>
          <w:szCs w:val="28"/>
        </w:rPr>
        <w:t>УПРАВЛЕНИЕ КАЧЕСТВОМ</w:t>
      </w:r>
    </w:p>
    <w:p w:rsidR="00B5765D" w:rsidRDefault="00B5765D" w:rsidP="00B5765D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7A5498">
        <w:rPr>
          <w:rFonts w:ascii="Times New Roman" w:hAnsi="Times New Roman"/>
          <w:szCs w:val="28"/>
        </w:rPr>
        <w:t xml:space="preserve">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 и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B5765D" w:rsidRDefault="00B5765D" w:rsidP="00B5765D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 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B5765D" w:rsidRPr="003557D6" w:rsidRDefault="00B5765D" w:rsidP="00B5765D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 w:eastAsia="ru-RU"/>
        </w:rPr>
      </w:pPr>
      <w:r w:rsidRPr="003557D6">
        <w:rPr>
          <w:szCs w:val="28"/>
        </w:rPr>
        <w:t>способность</w:t>
      </w:r>
      <w:r w:rsidRPr="003557D6">
        <w:rPr>
          <w:szCs w:val="28"/>
          <w:lang w:val="ru-RU"/>
        </w:rPr>
        <w:t>ю</w:t>
      </w:r>
      <w:r w:rsidRPr="003557D6">
        <w:rPr>
          <w:szCs w:val="28"/>
        </w:rPr>
        <w:t xml:space="preserve"> к абстрактному мышлению, анализу, синтезу</w:t>
      </w:r>
      <w:r w:rsidRPr="003557D6">
        <w:rPr>
          <w:szCs w:val="28"/>
          <w:lang w:val="ru-RU"/>
        </w:rPr>
        <w:t xml:space="preserve"> </w:t>
      </w:r>
      <w:r w:rsidRPr="003557D6">
        <w:rPr>
          <w:szCs w:val="28"/>
        </w:rPr>
        <w:t>(ОК-1)</w:t>
      </w:r>
      <w:r w:rsidRPr="003557D6">
        <w:rPr>
          <w:rFonts w:ascii="Times New Roman" w:hAnsi="Times New Roman"/>
          <w:b/>
          <w:szCs w:val="28"/>
          <w:lang w:val="ru-RU" w:eastAsia="ru-RU"/>
        </w:rPr>
        <w:t>;</w:t>
      </w:r>
    </w:p>
    <w:p w:rsidR="00B5765D" w:rsidRPr="003557D6" w:rsidRDefault="00B5765D" w:rsidP="00B5765D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 w:eastAsia="ru-RU"/>
        </w:rPr>
      </w:pPr>
      <w:r w:rsidRPr="003557D6">
        <w:rPr>
          <w:szCs w:val="28"/>
        </w:rPr>
        <w:t>готовность</w:t>
      </w:r>
      <w:r w:rsidRPr="003557D6">
        <w:rPr>
          <w:szCs w:val="28"/>
          <w:lang w:val="ru-RU"/>
        </w:rPr>
        <w:t>ю</w:t>
      </w:r>
      <w:r w:rsidRPr="003557D6">
        <w:rPr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 w:rsidRPr="003557D6">
        <w:rPr>
          <w:szCs w:val="28"/>
          <w:lang w:val="ru-RU"/>
        </w:rPr>
        <w:t xml:space="preserve"> </w:t>
      </w:r>
      <w:r w:rsidRPr="003557D6">
        <w:rPr>
          <w:szCs w:val="28"/>
        </w:rPr>
        <w:t>(ОК-</w:t>
      </w:r>
      <w:r w:rsidRPr="003557D6">
        <w:rPr>
          <w:szCs w:val="28"/>
          <w:lang w:val="ru-RU"/>
        </w:rPr>
        <w:t>2</w:t>
      </w:r>
      <w:r w:rsidRPr="003557D6">
        <w:rPr>
          <w:szCs w:val="28"/>
        </w:rPr>
        <w:t>)</w:t>
      </w:r>
      <w:r w:rsidRPr="003557D6">
        <w:rPr>
          <w:rFonts w:ascii="Times New Roman" w:hAnsi="Times New Roman"/>
          <w:b/>
          <w:szCs w:val="28"/>
          <w:lang w:val="ru-RU" w:eastAsia="ru-RU"/>
        </w:rPr>
        <w:t>;</w:t>
      </w:r>
    </w:p>
    <w:p w:rsidR="00B5765D" w:rsidRPr="003557D6" w:rsidRDefault="00B5765D" w:rsidP="00B5765D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 w:eastAsia="ru-RU"/>
        </w:rPr>
      </w:pPr>
      <w:r w:rsidRPr="003557D6">
        <w:rPr>
          <w:szCs w:val="28"/>
        </w:rPr>
        <w:t>готовность к саморазвитию, самореализации, использованию творческого потенциала</w:t>
      </w:r>
      <w:r w:rsidRPr="003557D6">
        <w:rPr>
          <w:szCs w:val="28"/>
          <w:lang w:val="ru-RU"/>
        </w:rPr>
        <w:t xml:space="preserve"> </w:t>
      </w:r>
      <w:r w:rsidRPr="003557D6">
        <w:rPr>
          <w:szCs w:val="28"/>
        </w:rPr>
        <w:t>(ОК-</w:t>
      </w:r>
      <w:r w:rsidRPr="003557D6">
        <w:rPr>
          <w:szCs w:val="28"/>
          <w:lang w:val="ru-RU"/>
        </w:rPr>
        <w:t>3</w:t>
      </w:r>
      <w:r w:rsidRPr="003557D6">
        <w:rPr>
          <w:szCs w:val="28"/>
        </w:rPr>
        <w:t>)</w:t>
      </w:r>
      <w:r w:rsidRPr="003557D6">
        <w:rPr>
          <w:rFonts w:ascii="Times New Roman" w:hAnsi="Times New Roman"/>
          <w:b/>
          <w:szCs w:val="28"/>
          <w:lang w:val="ru-RU" w:eastAsia="ru-RU"/>
        </w:rPr>
        <w:t>;</w:t>
      </w:r>
    </w:p>
    <w:p w:rsidR="00B5765D" w:rsidRPr="003557D6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57D6">
        <w:rPr>
          <w:sz w:val="28"/>
          <w:szCs w:val="28"/>
        </w:rPr>
        <w:t>способностью к сотрудничеству, разрешению конфликтов, к толерантности; способностью к социальной адаптации;</w:t>
      </w:r>
      <w:r w:rsidRPr="003557D6">
        <w:rPr>
          <w:color w:val="FF0000"/>
          <w:sz w:val="28"/>
          <w:szCs w:val="28"/>
        </w:rPr>
        <w:t xml:space="preserve"> </w:t>
      </w:r>
      <w:r w:rsidRPr="003557D6">
        <w:rPr>
          <w:sz w:val="28"/>
          <w:szCs w:val="28"/>
        </w:rPr>
        <w:t xml:space="preserve">владением навыками руководства коллективом (ОК-4); </w:t>
      </w:r>
    </w:p>
    <w:p w:rsidR="00B5765D" w:rsidRPr="00F955F3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57D6">
        <w:rPr>
          <w:sz w:val="28"/>
          <w:szCs w:val="28"/>
        </w:rPr>
        <w:t>способностью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</w:r>
      <w:r w:rsidRPr="003557D6">
        <w:rPr>
          <w:color w:val="FF0000"/>
          <w:sz w:val="28"/>
          <w:szCs w:val="28"/>
        </w:rPr>
        <w:t xml:space="preserve"> </w:t>
      </w:r>
      <w:r w:rsidRPr="003557D6">
        <w:rPr>
          <w:sz w:val="28"/>
          <w:szCs w:val="28"/>
        </w:rPr>
        <w:t>(ОК-</w:t>
      </w:r>
      <w:r>
        <w:rPr>
          <w:sz w:val="28"/>
          <w:szCs w:val="28"/>
        </w:rPr>
        <w:t>5</w:t>
      </w:r>
      <w:r w:rsidRPr="003557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765D" w:rsidRDefault="00B5765D" w:rsidP="00B5765D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B5765D" w:rsidRPr="00943E37" w:rsidRDefault="00B5765D" w:rsidP="00B5765D">
      <w:pPr>
        <w:pStyle w:val="af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943E37">
        <w:rPr>
          <w:rFonts w:ascii="Times New Roman" w:hAnsi="Times New Roman"/>
          <w:szCs w:val="24"/>
          <w:lang w:val="ru-RU"/>
        </w:rPr>
        <w:lastRenderedPageBreak/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B5765D" w:rsidRPr="00943E37" w:rsidRDefault="00B5765D" w:rsidP="00B5765D">
      <w:pPr>
        <w:spacing w:line="360" w:lineRule="auto"/>
        <w:ind w:firstLine="709"/>
        <w:jc w:val="both"/>
        <w:rPr>
          <w:sz w:val="28"/>
        </w:rPr>
      </w:pPr>
      <w:r w:rsidRPr="00943E37">
        <w:rPr>
          <w:sz w:val="28"/>
          <w:szCs w:val="28"/>
        </w:rPr>
        <w:t>способностью</w:t>
      </w:r>
      <w:r w:rsidRPr="00943E37">
        <w:rPr>
          <w:sz w:val="28"/>
        </w:rPr>
        <w:t xml:space="preserve"> к самостоятельному обучению новым методам исследования, к изменению научного и научно-производственного профиля своей </w:t>
      </w:r>
      <w:r w:rsidRPr="00943E37">
        <w:rPr>
          <w:spacing w:val="-3"/>
          <w:sz w:val="28"/>
        </w:rPr>
        <w:t xml:space="preserve">профессиональной </w:t>
      </w:r>
      <w:r w:rsidRPr="00943E37">
        <w:rPr>
          <w:sz w:val="28"/>
        </w:rPr>
        <w:t>деятельности (ОПК-2);</w:t>
      </w:r>
    </w:p>
    <w:p w:rsidR="00B5765D" w:rsidRPr="00943E37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943E37">
        <w:rPr>
          <w:sz w:val="28"/>
          <w:szCs w:val="28"/>
        </w:rPr>
        <w:t>способностью использовать иностранный язык в профессиональной сфере (ОПК-3);</w:t>
      </w:r>
    </w:p>
    <w:p w:rsidR="00B5765D" w:rsidRPr="00943E37" w:rsidRDefault="00B5765D" w:rsidP="00B5765D">
      <w:pPr>
        <w:spacing w:line="360" w:lineRule="auto"/>
        <w:ind w:firstLine="709"/>
        <w:jc w:val="both"/>
        <w:rPr>
          <w:sz w:val="28"/>
        </w:rPr>
      </w:pPr>
      <w:r w:rsidRPr="00943E37">
        <w:rPr>
          <w:sz w:val="28"/>
          <w:szCs w:val="28"/>
        </w:rPr>
        <w:t>способностью</w:t>
      </w:r>
      <w:r w:rsidRPr="00943E37">
        <w:rPr>
          <w:sz w:val="28"/>
        </w:rPr>
        <w:t xml:space="preserve"> использовать на практике умения и навыки в организации исследовательских и проектных работ, в управлении коллективом (ОПК-4);</w:t>
      </w:r>
    </w:p>
    <w:p w:rsidR="00B5765D" w:rsidRPr="00943E37" w:rsidRDefault="00B5765D" w:rsidP="00B5765D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lang w:val="ru-RU"/>
        </w:rPr>
      </w:pPr>
      <w:r w:rsidRPr="00943E37">
        <w:rPr>
          <w:rFonts w:ascii="Times New Roman" w:hAnsi="Times New Roman"/>
          <w:szCs w:val="28"/>
        </w:rPr>
        <w:t>способностью</w:t>
      </w:r>
      <w:r w:rsidRPr="00943E37">
        <w:rPr>
          <w:rFonts w:ascii="Times New Roman" w:hAnsi="Times New Roman"/>
        </w:rPr>
        <w:t xml:space="preserve"> к профессиональной</w:t>
      </w:r>
      <w:r w:rsidRPr="00943E37">
        <w:rPr>
          <w:rFonts w:ascii="Times New Roman" w:hAnsi="Times New Roman"/>
          <w:spacing w:val="-3"/>
        </w:rPr>
        <w:t xml:space="preserve"> эксплуатации современного оборудования и приборов (в соответствии с целями магистерской программы)</w:t>
      </w:r>
      <w:r w:rsidRPr="00943E37">
        <w:rPr>
          <w:rFonts w:ascii="Times New Roman" w:hAnsi="Times New Roman"/>
        </w:rPr>
        <w:t xml:space="preserve"> (О</w:t>
      </w:r>
      <w:r w:rsidRPr="00943E37">
        <w:rPr>
          <w:rFonts w:ascii="Times New Roman" w:hAnsi="Times New Roman"/>
          <w:lang w:val="ru-RU"/>
        </w:rPr>
        <w:t>П</w:t>
      </w:r>
      <w:r w:rsidRPr="00943E37">
        <w:rPr>
          <w:rFonts w:ascii="Times New Roman" w:hAnsi="Times New Roman"/>
        </w:rPr>
        <w:t>К-</w:t>
      </w:r>
      <w:r w:rsidRPr="00943E37">
        <w:rPr>
          <w:rFonts w:ascii="Times New Roman" w:hAnsi="Times New Roman"/>
          <w:lang w:val="ru-RU"/>
        </w:rPr>
        <w:t>5);</w:t>
      </w:r>
    </w:p>
    <w:p w:rsidR="00B5765D" w:rsidRPr="00943E37" w:rsidRDefault="00B5765D" w:rsidP="00B5765D">
      <w:pPr>
        <w:pStyle w:val="af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943E37">
        <w:rPr>
          <w:rFonts w:ascii="Times New Roman" w:hAnsi="Times New Roman"/>
          <w:szCs w:val="24"/>
          <w:lang w:val="ru-RU"/>
        </w:rPr>
        <w:t>способностью применять современные методы исследования, оценивать и представлять результаты выполненной работы (ОПК-6);</w:t>
      </w:r>
    </w:p>
    <w:p w:rsidR="00B5765D" w:rsidRPr="00943E37" w:rsidRDefault="00B5765D" w:rsidP="00B5765D">
      <w:pPr>
        <w:tabs>
          <w:tab w:val="left" w:pos="1051"/>
          <w:tab w:val="center" w:pos="489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E37">
        <w:rPr>
          <w:sz w:val="28"/>
          <w:szCs w:val="28"/>
        </w:rPr>
        <w:t>способностью</w:t>
      </w:r>
      <w:r w:rsidRPr="00943E37">
        <w:rPr>
          <w:color w:val="000000"/>
          <w:spacing w:val="-1"/>
          <w:sz w:val="28"/>
          <w:szCs w:val="28"/>
        </w:rPr>
        <w:t xml:space="preserve"> идентифицировать основные процессы и участвовать в </w:t>
      </w:r>
      <w:r w:rsidRPr="00943E37">
        <w:rPr>
          <w:color w:val="000000"/>
          <w:sz w:val="28"/>
          <w:szCs w:val="28"/>
        </w:rPr>
        <w:t>разработке их рабочих м</w:t>
      </w:r>
      <w:r w:rsidRPr="00943E37">
        <w:rPr>
          <w:color w:val="000000"/>
          <w:sz w:val="28"/>
          <w:szCs w:val="28"/>
        </w:rPr>
        <w:t>о</w:t>
      </w:r>
      <w:r w:rsidRPr="00943E37">
        <w:rPr>
          <w:color w:val="000000"/>
          <w:sz w:val="28"/>
          <w:szCs w:val="28"/>
        </w:rPr>
        <w:t xml:space="preserve">делей (ОПК-7); </w:t>
      </w:r>
    </w:p>
    <w:p w:rsidR="00B5765D" w:rsidRPr="00943E37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943E37">
        <w:rPr>
          <w:sz w:val="28"/>
          <w:szCs w:val="28"/>
        </w:rPr>
        <w:t>способностью участвовать в проведении корректирующих и превентивных мероприятий, н</w:t>
      </w:r>
      <w:r w:rsidRPr="00943E37">
        <w:rPr>
          <w:sz w:val="28"/>
          <w:szCs w:val="28"/>
        </w:rPr>
        <w:t>а</w:t>
      </w:r>
      <w:r w:rsidRPr="00943E37">
        <w:rPr>
          <w:sz w:val="28"/>
          <w:szCs w:val="28"/>
        </w:rPr>
        <w:t>правленных на улучшение качества (ОПК-8).</w:t>
      </w:r>
    </w:p>
    <w:p w:rsidR="00B5765D" w:rsidRDefault="00B5765D" w:rsidP="00B5765D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0A4A37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</w:t>
      </w:r>
      <w:r>
        <w:rPr>
          <w:color w:val="000000"/>
          <w:szCs w:val="28"/>
          <w:lang w:val="ru-RU"/>
        </w:rPr>
        <w:t xml:space="preserve">ориентирована </w:t>
      </w:r>
      <w:r w:rsidRPr="004C0803">
        <w:rPr>
          <w:color w:val="000000"/>
          <w:szCs w:val="28"/>
          <w:lang w:val="ru-RU"/>
        </w:rPr>
        <w:t>программа магистратуры:</w:t>
      </w:r>
    </w:p>
    <w:p w:rsidR="00B5765D" w:rsidRPr="00B70179" w:rsidRDefault="00B5765D" w:rsidP="00B5765D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B70179">
        <w:rPr>
          <w:b/>
          <w:iCs/>
          <w:sz w:val="28"/>
          <w:szCs w:val="28"/>
        </w:rPr>
        <w:t>производственно-технологическая  деятельность: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8E23F1">
        <w:rPr>
          <w:sz w:val="28"/>
          <w:szCs w:val="28"/>
        </w:rPr>
        <w:t>проводить корректирующие и превентивные мероприятия, направле</w:t>
      </w:r>
      <w:r w:rsidRPr="008E23F1">
        <w:rPr>
          <w:sz w:val="28"/>
          <w:szCs w:val="28"/>
        </w:rPr>
        <w:t>н</w:t>
      </w:r>
      <w:r>
        <w:rPr>
          <w:sz w:val="28"/>
          <w:szCs w:val="28"/>
        </w:rPr>
        <w:t>ные на улучшение качества (ПК-1</w:t>
      </w:r>
      <w:r w:rsidRPr="008E23F1">
        <w:rPr>
          <w:sz w:val="28"/>
          <w:szCs w:val="28"/>
        </w:rPr>
        <w:t>);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8E23F1">
        <w:rPr>
          <w:sz w:val="28"/>
          <w:szCs w:val="28"/>
        </w:rPr>
        <w:t>прогнозировать динамику, тенденции развития объекта, процесса, задач, проблем, их систем, пользоваться для этого формализованными моделями, м</w:t>
      </w:r>
      <w:r w:rsidRPr="008E23F1">
        <w:rPr>
          <w:sz w:val="28"/>
          <w:szCs w:val="28"/>
        </w:rPr>
        <w:t>е</w:t>
      </w:r>
      <w:r>
        <w:rPr>
          <w:sz w:val="28"/>
          <w:szCs w:val="28"/>
        </w:rPr>
        <w:t>тодами (ПК-2</w:t>
      </w:r>
      <w:r w:rsidRPr="008E23F1">
        <w:rPr>
          <w:sz w:val="28"/>
          <w:szCs w:val="28"/>
        </w:rPr>
        <w:t>);</w:t>
      </w:r>
    </w:p>
    <w:p w:rsidR="00B5765D" w:rsidRPr="00B70179" w:rsidRDefault="00B5765D" w:rsidP="00B5765D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70179">
        <w:rPr>
          <w:b/>
          <w:bCs/>
          <w:iCs/>
          <w:sz w:val="28"/>
          <w:szCs w:val="28"/>
        </w:rPr>
        <w:t>организационно-управленческая деятельность: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lastRenderedPageBreak/>
        <w:t>способностью</w:t>
      </w:r>
      <w:r>
        <w:rPr>
          <w:sz w:val="28"/>
          <w:szCs w:val="28"/>
        </w:rPr>
        <w:t xml:space="preserve"> </w:t>
      </w:r>
      <w:r w:rsidRPr="008E23F1">
        <w:rPr>
          <w:sz w:val="28"/>
          <w:szCs w:val="28"/>
        </w:rPr>
        <w:t>на основе концепции всеобщего управления качеством участвовать в подготовке перспективной политики развития организации и разработке си</w:t>
      </w:r>
      <w:r w:rsidRPr="008E23F1">
        <w:rPr>
          <w:sz w:val="28"/>
          <w:szCs w:val="28"/>
        </w:rPr>
        <w:t>с</w:t>
      </w:r>
      <w:r>
        <w:rPr>
          <w:sz w:val="28"/>
          <w:szCs w:val="28"/>
        </w:rPr>
        <w:t>тем её реализации (ПК-3</w:t>
      </w:r>
      <w:r w:rsidRPr="008E23F1">
        <w:rPr>
          <w:sz w:val="28"/>
          <w:szCs w:val="28"/>
        </w:rPr>
        <w:t>);</w:t>
      </w:r>
    </w:p>
    <w:p w:rsidR="00B5765D" w:rsidRPr="008E23F1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8E23F1">
        <w:rPr>
          <w:sz w:val="28"/>
          <w:szCs w:val="28"/>
        </w:rPr>
        <w:t>планировать и организов</w:t>
      </w:r>
      <w:r>
        <w:rPr>
          <w:sz w:val="28"/>
          <w:szCs w:val="28"/>
        </w:rPr>
        <w:t>ыв</w:t>
      </w:r>
      <w:r w:rsidRPr="008E23F1">
        <w:rPr>
          <w:sz w:val="28"/>
          <w:szCs w:val="28"/>
        </w:rPr>
        <w:t>ать работу коллектива исполнителей, прин</w:t>
      </w:r>
      <w:r w:rsidRPr="008E23F1">
        <w:rPr>
          <w:sz w:val="28"/>
          <w:szCs w:val="28"/>
        </w:rPr>
        <w:t>и</w:t>
      </w:r>
      <w:r w:rsidRPr="008E23F1">
        <w:rPr>
          <w:sz w:val="28"/>
          <w:szCs w:val="28"/>
        </w:rPr>
        <w:t>мать исполнительские решения в</w:t>
      </w:r>
      <w:r>
        <w:rPr>
          <w:sz w:val="28"/>
          <w:szCs w:val="28"/>
        </w:rPr>
        <w:t xml:space="preserve"> условиях различных мнений (ПК-4</w:t>
      </w:r>
      <w:r w:rsidRPr="008E23F1">
        <w:rPr>
          <w:sz w:val="28"/>
          <w:szCs w:val="28"/>
        </w:rPr>
        <w:t>);</w:t>
      </w:r>
    </w:p>
    <w:p w:rsidR="00B5765D" w:rsidRPr="002E74F9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8E23F1">
        <w:rPr>
          <w:sz w:val="28"/>
          <w:szCs w:val="28"/>
        </w:rPr>
        <w:t>разрабатывать планы научно-исследовательских и опытно-</w:t>
      </w:r>
      <w:r w:rsidRPr="002E74F9">
        <w:rPr>
          <w:sz w:val="28"/>
          <w:szCs w:val="28"/>
        </w:rPr>
        <w:t>конструкторских р</w:t>
      </w:r>
      <w:r w:rsidRPr="002E74F9">
        <w:rPr>
          <w:sz w:val="28"/>
          <w:szCs w:val="28"/>
        </w:rPr>
        <w:t>а</w:t>
      </w:r>
      <w:r w:rsidRPr="002E74F9">
        <w:rPr>
          <w:sz w:val="28"/>
          <w:szCs w:val="28"/>
        </w:rPr>
        <w:t>бот, упр</w:t>
      </w:r>
      <w:r>
        <w:rPr>
          <w:sz w:val="28"/>
          <w:szCs w:val="28"/>
        </w:rPr>
        <w:t>авлять ходом их выполнения (ПК-5</w:t>
      </w:r>
      <w:r w:rsidRPr="002E74F9">
        <w:rPr>
          <w:sz w:val="28"/>
          <w:szCs w:val="28"/>
        </w:rPr>
        <w:t xml:space="preserve">); </w:t>
      </w:r>
    </w:p>
    <w:p w:rsidR="00B5765D" w:rsidRPr="002E74F9" w:rsidRDefault="00B5765D" w:rsidP="00B5765D">
      <w:pPr>
        <w:spacing w:after="120" w:line="310" w:lineRule="exact"/>
        <w:ind w:firstLine="709"/>
        <w:jc w:val="both"/>
        <w:rPr>
          <w:b/>
          <w:iCs/>
          <w:sz w:val="28"/>
          <w:szCs w:val="28"/>
        </w:rPr>
      </w:pPr>
      <w:r w:rsidRPr="002E74F9">
        <w:rPr>
          <w:b/>
          <w:iCs/>
          <w:sz w:val="28"/>
          <w:szCs w:val="28"/>
        </w:rPr>
        <w:t>научно-исследовательская деятельность:</w:t>
      </w:r>
    </w:p>
    <w:p w:rsidR="00B5765D" w:rsidRPr="002E74F9" w:rsidRDefault="00B5765D" w:rsidP="00B5765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способностью</w:t>
      </w:r>
      <w:r w:rsidRPr="002E74F9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ля</w:t>
      </w:r>
      <w:r w:rsidRPr="002E74F9">
        <w:rPr>
          <w:sz w:val="28"/>
          <w:szCs w:val="28"/>
        </w:rPr>
        <w:t>ть постановку задачи исследования, формирование плана его реализ</w:t>
      </w:r>
      <w:r w:rsidRPr="002E74F9">
        <w:rPr>
          <w:sz w:val="28"/>
          <w:szCs w:val="28"/>
        </w:rPr>
        <w:t>а</w:t>
      </w:r>
      <w:r>
        <w:rPr>
          <w:sz w:val="28"/>
          <w:szCs w:val="28"/>
        </w:rPr>
        <w:t>ции (ПК-6</w:t>
      </w:r>
      <w:r w:rsidRPr="002E74F9">
        <w:rPr>
          <w:sz w:val="28"/>
          <w:szCs w:val="28"/>
        </w:rPr>
        <w:t>);</w:t>
      </w:r>
    </w:p>
    <w:p w:rsidR="00B5765D" w:rsidRPr="008E23F1" w:rsidRDefault="00B5765D" w:rsidP="00B5765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способностью</w:t>
      </w:r>
      <w:r w:rsidRPr="002E74F9">
        <w:rPr>
          <w:sz w:val="28"/>
          <w:szCs w:val="28"/>
        </w:rPr>
        <w:t xml:space="preserve"> выбирать существующие или разрабатывать</w:t>
      </w:r>
      <w:r w:rsidRPr="008E23F1">
        <w:rPr>
          <w:sz w:val="28"/>
          <w:szCs w:val="28"/>
        </w:rPr>
        <w:t xml:space="preserve"> новые методы исследов</w:t>
      </w:r>
      <w:r w:rsidRPr="008E23F1">
        <w:rPr>
          <w:sz w:val="28"/>
          <w:szCs w:val="28"/>
        </w:rPr>
        <w:t>а</w:t>
      </w:r>
      <w:r>
        <w:rPr>
          <w:sz w:val="28"/>
          <w:szCs w:val="28"/>
        </w:rPr>
        <w:t>ния (ПК-7</w:t>
      </w:r>
      <w:r w:rsidRPr="008E23F1">
        <w:rPr>
          <w:sz w:val="28"/>
          <w:szCs w:val="28"/>
        </w:rPr>
        <w:t>);</w:t>
      </w:r>
    </w:p>
    <w:p w:rsidR="00B5765D" w:rsidRPr="008E23F1" w:rsidRDefault="00B5765D" w:rsidP="00B5765D">
      <w:pPr>
        <w:tabs>
          <w:tab w:val="left" w:pos="567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8E23F1">
        <w:rPr>
          <w:sz w:val="28"/>
          <w:szCs w:val="28"/>
        </w:rPr>
        <w:t>разрабатывать рекомендации по практическому использованию полученных р</w:t>
      </w:r>
      <w:r w:rsidRPr="008E23F1">
        <w:rPr>
          <w:sz w:val="28"/>
          <w:szCs w:val="28"/>
        </w:rPr>
        <w:t>е</w:t>
      </w:r>
      <w:r>
        <w:rPr>
          <w:sz w:val="28"/>
          <w:szCs w:val="28"/>
        </w:rPr>
        <w:t>зультатов исследований (ПК-8</w:t>
      </w:r>
      <w:r w:rsidRPr="008E23F1">
        <w:rPr>
          <w:sz w:val="28"/>
          <w:szCs w:val="28"/>
        </w:rPr>
        <w:t>);</w:t>
      </w:r>
    </w:p>
    <w:p w:rsidR="00B5765D" w:rsidRPr="008E23F1" w:rsidRDefault="00B5765D" w:rsidP="00B5765D">
      <w:pPr>
        <w:spacing w:after="120" w:line="310" w:lineRule="exact"/>
        <w:ind w:firstLine="709"/>
        <w:jc w:val="both"/>
        <w:rPr>
          <w:b/>
          <w:iCs/>
          <w:sz w:val="28"/>
          <w:szCs w:val="28"/>
        </w:rPr>
      </w:pPr>
      <w:r w:rsidRPr="008E23F1">
        <w:rPr>
          <w:b/>
          <w:iCs/>
          <w:sz w:val="28"/>
          <w:szCs w:val="28"/>
        </w:rPr>
        <w:t>проектная деятельность:</w:t>
      </w:r>
    </w:p>
    <w:p w:rsidR="00B5765D" w:rsidRPr="008E23F1" w:rsidRDefault="00B5765D" w:rsidP="00B5765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8E23F1">
        <w:rPr>
          <w:sz w:val="28"/>
          <w:szCs w:val="28"/>
        </w:rPr>
        <w:t>формулировать цели проекта (программы) решения задач (пр</w:t>
      </w:r>
      <w:r w:rsidRPr="008E23F1">
        <w:rPr>
          <w:sz w:val="28"/>
          <w:szCs w:val="28"/>
        </w:rPr>
        <w:t>о</w:t>
      </w:r>
      <w:r w:rsidRPr="008E23F1">
        <w:rPr>
          <w:sz w:val="28"/>
          <w:szCs w:val="28"/>
        </w:rPr>
        <w:t>блем), критерии и показатели достижения целей, выстраивать структуры их взаим</w:t>
      </w:r>
      <w:r w:rsidRPr="008E23F1">
        <w:rPr>
          <w:sz w:val="28"/>
          <w:szCs w:val="28"/>
        </w:rPr>
        <w:t>о</w:t>
      </w:r>
      <w:r>
        <w:rPr>
          <w:sz w:val="28"/>
          <w:szCs w:val="28"/>
        </w:rPr>
        <w:t>связей (ПК-9);</w:t>
      </w:r>
    </w:p>
    <w:p w:rsidR="00B5765D" w:rsidRDefault="00B5765D" w:rsidP="00B5765D">
      <w:pPr>
        <w:pStyle w:val="af"/>
        <w:suppressAutoHyphens/>
        <w:spacing w:line="360" w:lineRule="auto"/>
        <w:ind w:firstLine="709"/>
        <w:rPr>
          <w:lang w:val="ru-RU"/>
        </w:rPr>
      </w:pPr>
      <w:r w:rsidRPr="00AA2C58">
        <w:rPr>
          <w:szCs w:val="28"/>
        </w:rPr>
        <w:t>способностью</w:t>
      </w:r>
      <w:r>
        <w:rPr>
          <w:szCs w:val="28"/>
        </w:rPr>
        <w:t xml:space="preserve"> </w:t>
      </w:r>
      <w:r w:rsidRPr="008E23F1">
        <w:rPr>
          <w:szCs w:val="28"/>
        </w:rPr>
        <w:t>разрабатывать и применять нормативно-техническую документацию по созданию системы обеспечения качества и контролю е</w:t>
      </w:r>
      <w:r w:rsidRPr="00556F96">
        <w:t>е эффекти</w:t>
      </w:r>
      <w:r w:rsidRPr="00556F96">
        <w:t>в</w:t>
      </w:r>
      <w:r>
        <w:t>ности (ПК-10</w:t>
      </w:r>
      <w:r w:rsidRPr="00556F96">
        <w:t>)</w:t>
      </w:r>
      <w:r>
        <w:t>.</w:t>
      </w:r>
    </w:p>
    <w:p w:rsidR="00B5765D" w:rsidRPr="00F414EB" w:rsidRDefault="00B5765D" w:rsidP="00B5765D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73F9D">
        <w:rPr>
          <w:rFonts w:ascii="TimesET" w:hAnsi="TimesET"/>
          <w:b/>
          <w:sz w:val="28"/>
          <w:szCs w:val="28"/>
          <w:lang/>
        </w:rPr>
        <w:t>5.5.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B5765D" w:rsidRDefault="00B5765D" w:rsidP="00B5765D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4C0DF2">
        <w:rPr>
          <w:szCs w:val="28"/>
        </w:rPr>
        <w:t xml:space="preserve">При </w:t>
      </w:r>
      <w:r w:rsidRPr="004C0DF2">
        <w:rPr>
          <w:szCs w:val="28"/>
          <w:lang w:val="ru-RU"/>
        </w:rPr>
        <w:t xml:space="preserve">проектировании </w:t>
      </w:r>
      <w:r w:rsidRPr="004C0DF2">
        <w:rPr>
          <w:szCs w:val="28"/>
        </w:rPr>
        <w:t xml:space="preserve"> программ</w:t>
      </w:r>
      <w:r>
        <w:rPr>
          <w:szCs w:val="28"/>
          <w:lang w:val="ru-RU"/>
        </w:rPr>
        <w:t>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>магистратуры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 xml:space="preserve">образовательная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DA654A">
        <w:rPr>
          <w:szCs w:val="28"/>
          <w:lang w:val="ru-RU"/>
        </w:rPr>
        <w:t xml:space="preserve">в набор требуемых результатов освоения программы </w:t>
      </w:r>
      <w:r>
        <w:rPr>
          <w:szCs w:val="28"/>
          <w:lang w:val="ru-RU"/>
        </w:rPr>
        <w:t>магистратуры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</w:t>
      </w:r>
      <w:r w:rsidRPr="004C0DF2">
        <w:rPr>
          <w:szCs w:val="28"/>
          <w:lang w:val="ru-RU"/>
        </w:rPr>
        <w:lastRenderedPageBreak/>
        <w:t xml:space="preserve">профессиональные компетенции, отнесенные к тем видам профессиональной деятельности, на которые </w:t>
      </w:r>
      <w:r>
        <w:rPr>
          <w:szCs w:val="28"/>
          <w:lang w:val="ru-RU"/>
        </w:rPr>
        <w:t xml:space="preserve">ориентирована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магистратуры</w:t>
      </w:r>
      <w:r w:rsidRPr="004C0DF2">
        <w:rPr>
          <w:szCs w:val="28"/>
          <w:lang w:val="ru-RU"/>
        </w:rPr>
        <w:t>.</w:t>
      </w:r>
    </w:p>
    <w:p w:rsidR="00B5765D" w:rsidRDefault="00B5765D" w:rsidP="00B5765D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7.</w:t>
      </w:r>
      <w:r w:rsidRPr="008E3A45">
        <w:rPr>
          <w:rFonts w:ascii="Times New Roman" w:hAnsi="Times New Roman"/>
          <w:b/>
          <w:szCs w:val="28"/>
          <w:lang w:val="ru-RU"/>
        </w:rPr>
        <w:t xml:space="preserve">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D144BD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B5765D" w:rsidRDefault="00B5765D" w:rsidP="00B5765D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992BA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992BA2">
        <w:rPr>
          <w:rFonts w:ascii="Times New Roman" w:hAnsi="Times New Roman"/>
          <w:b/>
          <w:szCs w:val="28"/>
          <w:lang w:val="ru-RU"/>
        </w:rPr>
        <w:t>.</w:t>
      </w:r>
      <w:r w:rsidRPr="00992BA2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</w:t>
      </w:r>
      <w:proofErr w:type="gramStart"/>
      <w:r w:rsidRPr="00992BA2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992BA2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B5765D" w:rsidRDefault="00B5765D" w:rsidP="00B5765D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B5765D" w:rsidRPr="008E3A45" w:rsidDel="00AA0E80" w:rsidRDefault="00B5765D" w:rsidP="00B5765D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8E3A45">
        <w:rPr>
          <w:rFonts w:ascii="Times New Roman" w:hAnsi="Times New Roman"/>
          <w:b/>
          <w:szCs w:val="28"/>
          <w:lang w:val="en-US"/>
        </w:rPr>
        <w:t>VI</w:t>
      </w:r>
      <w:r w:rsidRPr="008E3A45">
        <w:rPr>
          <w:rFonts w:ascii="Times New Roman" w:hAnsi="Times New Roman"/>
          <w:b/>
          <w:szCs w:val="28"/>
        </w:rPr>
        <w:t>.</w:t>
      </w:r>
      <w:r w:rsidRPr="008E3A45">
        <w:rPr>
          <w:rFonts w:ascii="Times New Roman" w:hAnsi="Times New Roman"/>
          <w:b/>
          <w:i/>
          <w:szCs w:val="28"/>
        </w:rPr>
        <w:t xml:space="preserve"> </w:t>
      </w:r>
      <w:r w:rsidRPr="008E3A45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B5765D" w:rsidRDefault="00B5765D" w:rsidP="00B5765D">
      <w:pPr>
        <w:suppressAutoHyphens/>
        <w:spacing w:line="360" w:lineRule="auto"/>
        <w:jc w:val="center"/>
        <w:rPr>
          <w:b/>
          <w:sz w:val="28"/>
        </w:rPr>
      </w:pPr>
      <w:r w:rsidRPr="008E3A45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8E3A45">
        <w:rPr>
          <w:b/>
          <w:sz w:val="28"/>
        </w:rPr>
        <w:t xml:space="preserve"> МАГИСТРАТУРЫ</w:t>
      </w:r>
      <w:r w:rsidRPr="008E3A45">
        <w:rPr>
          <w:b/>
          <w:szCs w:val="28"/>
        </w:rPr>
        <w:t xml:space="preserve"> </w:t>
      </w:r>
      <w:r w:rsidRPr="008E3A45">
        <w:rPr>
          <w:b/>
          <w:sz w:val="28"/>
        </w:rPr>
        <w:t xml:space="preserve">ПО НАПРАВЛЕНИЮ ПОДГОТОВКИ </w:t>
      </w:r>
      <w:r>
        <w:rPr>
          <w:b/>
          <w:sz w:val="28"/>
          <w:szCs w:val="28"/>
        </w:rPr>
        <w:t xml:space="preserve">27.04.02 </w:t>
      </w:r>
      <w:r w:rsidRPr="00A64183">
        <w:rPr>
          <w:b/>
          <w:sz w:val="28"/>
          <w:szCs w:val="28"/>
        </w:rPr>
        <w:t>УПРАВЛЕНИЕ КАЧЕСТВОМ</w:t>
      </w:r>
    </w:p>
    <w:p w:rsidR="00B5765D" w:rsidRDefault="00B5765D" w:rsidP="00B5765D">
      <w:pPr>
        <w:suppressAutoHyphens/>
        <w:spacing w:line="360" w:lineRule="auto"/>
        <w:ind w:firstLine="708"/>
        <w:jc w:val="both"/>
        <w:rPr>
          <w:sz w:val="28"/>
        </w:rPr>
      </w:pPr>
      <w:r w:rsidRPr="00113D5B">
        <w:rPr>
          <w:b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 w:rsidRPr="004C0803">
        <w:rPr>
          <w:sz w:val="28"/>
          <w:szCs w:val="28"/>
        </w:rPr>
        <w:t>Структура программы магистратуры включает</w:t>
      </w:r>
      <w:r w:rsidRPr="00113D5B">
        <w:rPr>
          <w:sz w:val="28"/>
          <w:szCs w:val="28"/>
        </w:rPr>
        <w:t xml:space="preserve">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магистратуры, имеющих раз</w:t>
      </w:r>
      <w:r w:rsidRPr="00113D5B">
        <w:rPr>
          <w:sz w:val="28"/>
        </w:rPr>
        <w:t>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</w:t>
      </w:r>
      <w:r w:rsidRPr="004C0803">
        <w:rPr>
          <w:sz w:val="28"/>
        </w:rPr>
        <w:t>подготовки (далее – направленность (профиль) программы).</w:t>
      </w:r>
      <w:r>
        <w:rPr>
          <w:sz w:val="28"/>
        </w:rPr>
        <w:t xml:space="preserve"> </w:t>
      </w:r>
    </w:p>
    <w:p w:rsidR="00B5765D" w:rsidRPr="008E3A45" w:rsidRDefault="00B5765D" w:rsidP="00B576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3A45">
        <w:rPr>
          <w:b/>
          <w:sz w:val="28"/>
          <w:szCs w:val="28"/>
        </w:rPr>
        <w:t xml:space="preserve">6.2. Программа магистратуры состоит из следующих блоков: </w:t>
      </w:r>
    </w:p>
    <w:p w:rsidR="00B5765D" w:rsidRPr="003123F5" w:rsidRDefault="00B5765D" w:rsidP="00B5765D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>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 w:rsidRPr="00CD30CE">
        <w:rPr>
          <w:sz w:val="28"/>
          <w:szCs w:val="28"/>
        </w:rPr>
        <w:t xml:space="preserve"> включает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B5765D" w:rsidRPr="004C0803" w:rsidRDefault="00B5765D" w:rsidP="00B5765D">
      <w:pPr>
        <w:spacing w:line="360" w:lineRule="auto"/>
        <w:jc w:val="both"/>
        <w:rPr>
          <w:b/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2 </w:t>
      </w:r>
      <w:r w:rsidRPr="00024857">
        <w:rPr>
          <w:b/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, в том </w:t>
      </w:r>
      <w:r w:rsidRPr="004C0803">
        <w:rPr>
          <w:b/>
          <w:sz w:val="28"/>
          <w:szCs w:val="28"/>
        </w:rPr>
        <w:t>числе научно-исследовательская работа (НИР)»</w:t>
      </w:r>
      <w:r w:rsidRPr="00992BA2">
        <w:rPr>
          <w:sz w:val="28"/>
          <w:szCs w:val="28"/>
        </w:rPr>
        <w:t>, который</w:t>
      </w:r>
      <w:r>
        <w:rPr>
          <w:b/>
          <w:sz w:val="28"/>
          <w:szCs w:val="28"/>
        </w:rPr>
        <w:t xml:space="preserve"> </w:t>
      </w:r>
      <w:r w:rsidRPr="004C0803">
        <w:rPr>
          <w:sz w:val="28"/>
          <w:szCs w:val="28"/>
        </w:rPr>
        <w:t>в полном объеме относится к вариативной части программы.</w:t>
      </w:r>
    </w:p>
    <w:p w:rsidR="00B5765D" w:rsidRPr="00BE71A0" w:rsidRDefault="00B5765D" w:rsidP="00B5765D">
      <w:pPr>
        <w:spacing w:line="360" w:lineRule="auto"/>
        <w:jc w:val="both"/>
        <w:rPr>
          <w:sz w:val="28"/>
          <w:szCs w:val="28"/>
        </w:rPr>
      </w:pPr>
      <w:r w:rsidRPr="004C0803">
        <w:rPr>
          <w:b/>
          <w:sz w:val="28"/>
          <w:szCs w:val="28"/>
        </w:rPr>
        <w:t>Блок 3</w:t>
      </w:r>
      <w:r w:rsidRPr="004C0803">
        <w:rPr>
          <w:sz w:val="28"/>
          <w:szCs w:val="28"/>
        </w:rPr>
        <w:t xml:space="preserve"> «</w:t>
      </w:r>
      <w:r w:rsidRPr="004C0803">
        <w:rPr>
          <w:b/>
          <w:sz w:val="28"/>
          <w:szCs w:val="28"/>
        </w:rPr>
        <w:t>Государственная итоговая аттестация»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 относится к базовой части программы.</w:t>
      </w:r>
    </w:p>
    <w:p w:rsidR="00B5765D" w:rsidRDefault="00B5765D" w:rsidP="00B5765D">
      <w:pPr>
        <w:spacing w:line="360" w:lineRule="auto"/>
        <w:jc w:val="both"/>
        <w:rPr>
          <w:sz w:val="28"/>
          <w:szCs w:val="28"/>
        </w:rPr>
      </w:pPr>
    </w:p>
    <w:p w:rsidR="00B5765D" w:rsidRDefault="00B5765D" w:rsidP="00B5765D">
      <w:pPr>
        <w:spacing w:line="360" w:lineRule="auto"/>
        <w:jc w:val="both"/>
        <w:rPr>
          <w:sz w:val="28"/>
          <w:szCs w:val="28"/>
        </w:rPr>
      </w:pPr>
    </w:p>
    <w:p w:rsidR="00B5765D" w:rsidRDefault="00B5765D" w:rsidP="00B5765D">
      <w:pPr>
        <w:spacing w:line="360" w:lineRule="auto"/>
        <w:jc w:val="both"/>
        <w:rPr>
          <w:sz w:val="28"/>
          <w:szCs w:val="28"/>
        </w:rPr>
      </w:pPr>
    </w:p>
    <w:p w:rsidR="00B5765D" w:rsidRDefault="00B5765D" w:rsidP="00B5765D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95E81">
        <w:rPr>
          <w:b/>
          <w:sz w:val="28"/>
          <w:szCs w:val="28"/>
        </w:rPr>
        <w:lastRenderedPageBreak/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магистратуры по направлению подготовки </w:t>
      </w:r>
    </w:p>
    <w:p w:rsidR="00B5765D" w:rsidRDefault="00B5765D" w:rsidP="00B5765D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27.04.02 </w:t>
      </w:r>
      <w:r w:rsidRPr="006400B0">
        <w:rPr>
          <w:b/>
          <w:sz w:val="28"/>
          <w:szCs w:val="28"/>
        </w:rPr>
        <w:t>Управление качеством</w:t>
      </w:r>
    </w:p>
    <w:p w:rsidR="00B5765D" w:rsidRPr="00C711D4" w:rsidRDefault="00B5765D" w:rsidP="00B5765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B5765D" w:rsidRPr="00715628" w:rsidTr="00CB2514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B5765D" w:rsidRPr="00904A0C" w:rsidRDefault="00B5765D" w:rsidP="00CB2514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B5765D" w:rsidRDefault="00B5765D" w:rsidP="00CB2514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5765D" w:rsidRDefault="00B5765D" w:rsidP="00CB2514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B5765D" w:rsidRPr="00444DF0" w:rsidTr="00CB2514">
        <w:trPr>
          <w:cantSplit/>
          <w:jc w:val="center"/>
        </w:trPr>
        <w:tc>
          <w:tcPr>
            <w:tcW w:w="1487" w:type="dxa"/>
          </w:tcPr>
          <w:p w:rsidR="00B5765D" w:rsidRDefault="00B5765D" w:rsidP="00CB2514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B5765D" w:rsidRPr="002766A8" w:rsidRDefault="00B5765D" w:rsidP="00CB2514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B5765D" w:rsidRPr="002766A8" w:rsidRDefault="00B5765D" w:rsidP="00CB2514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B5765D" w:rsidRPr="00035CC0" w:rsidRDefault="00B5765D" w:rsidP="00CB25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5CC0">
              <w:rPr>
                <w:b/>
                <w:color w:val="000000"/>
                <w:sz w:val="28"/>
                <w:szCs w:val="28"/>
              </w:rPr>
              <w:t>57-63</w:t>
            </w:r>
          </w:p>
        </w:tc>
      </w:tr>
      <w:tr w:rsidR="00B5765D" w:rsidRPr="00444DF0" w:rsidTr="00CB2514">
        <w:trPr>
          <w:cantSplit/>
          <w:jc w:val="center"/>
        </w:trPr>
        <w:tc>
          <w:tcPr>
            <w:tcW w:w="1487" w:type="dxa"/>
            <w:vMerge w:val="restart"/>
          </w:tcPr>
          <w:p w:rsidR="00B5765D" w:rsidRPr="002766A8" w:rsidRDefault="00B5765D" w:rsidP="00CB2514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5765D" w:rsidRPr="00904A0C" w:rsidRDefault="00B5765D" w:rsidP="00CB2514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193" w:type="dxa"/>
          </w:tcPr>
          <w:p w:rsidR="00B5765D" w:rsidRPr="00035CC0" w:rsidRDefault="00B5765D" w:rsidP="00CB25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5CC0">
              <w:rPr>
                <w:b/>
                <w:color w:val="000000"/>
                <w:sz w:val="28"/>
                <w:szCs w:val="28"/>
              </w:rPr>
              <w:t>17-22</w:t>
            </w:r>
          </w:p>
        </w:tc>
      </w:tr>
      <w:tr w:rsidR="00B5765D" w:rsidRPr="00444DF0" w:rsidTr="00CB2514">
        <w:trPr>
          <w:cantSplit/>
          <w:jc w:val="center"/>
        </w:trPr>
        <w:tc>
          <w:tcPr>
            <w:tcW w:w="1487" w:type="dxa"/>
            <w:vMerge/>
          </w:tcPr>
          <w:p w:rsidR="00B5765D" w:rsidRPr="00904A0C" w:rsidRDefault="00B5765D" w:rsidP="00CB2514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5765D" w:rsidRPr="002766A8" w:rsidRDefault="00B5765D" w:rsidP="00CB2514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193" w:type="dxa"/>
          </w:tcPr>
          <w:p w:rsidR="00B5765D" w:rsidRPr="00035CC0" w:rsidRDefault="00B5765D" w:rsidP="00CB2514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5765D" w:rsidRPr="00444DF0" w:rsidTr="00CB2514">
        <w:trPr>
          <w:cantSplit/>
          <w:trHeight w:val="912"/>
          <w:jc w:val="center"/>
        </w:trPr>
        <w:tc>
          <w:tcPr>
            <w:tcW w:w="1487" w:type="dxa"/>
          </w:tcPr>
          <w:p w:rsidR="00B5765D" w:rsidRPr="00CF036F" w:rsidRDefault="00B5765D" w:rsidP="00CB251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036F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5765D" w:rsidRPr="004C0803" w:rsidRDefault="00B5765D" w:rsidP="00CB2514">
            <w:pPr>
              <w:suppressAutoHyphens/>
              <w:rPr>
                <w:i/>
                <w:sz w:val="28"/>
                <w:szCs w:val="28"/>
              </w:rPr>
            </w:pPr>
            <w:r w:rsidRPr="004C0803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</w:t>
            </w:r>
            <w:r w:rsidRPr="004C0803">
              <w:rPr>
                <w:b/>
                <w:sz w:val="28"/>
                <w:szCs w:val="28"/>
              </w:rPr>
              <w:t xml:space="preserve"> в том числе научно-исследовательская работа (НИР) </w:t>
            </w:r>
          </w:p>
        </w:tc>
        <w:tc>
          <w:tcPr>
            <w:tcW w:w="2193" w:type="dxa"/>
          </w:tcPr>
          <w:p w:rsidR="00B5765D" w:rsidRPr="00035CC0" w:rsidRDefault="00B5765D" w:rsidP="00CB25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5CC0">
              <w:rPr>
                <w:b/>
                <w:color w:val="000000"/>
                <w:sz w:val="28"/>
                <w:szCs w:val="28"/>
              </w:rPr>
              <w:t>48-57</w:t>
            </w:r>
          </w:p>
        </w:tc>
      </w:tr>
      <w:tr w:rsidR="00B5765D" w:rsidRPr="00904A0C" w:rsidTr="00CB2514">
        <w:trPr>
          <w:cantSplit/>
          <w:jc w:val="center"/>
        </w:trPr>
        <w:tc>
          <w:tcPr>
            <w:tcW w:w="1487" w:type="dxa"/>
          </w:tcPr>
          <w:p w:rsidR="00B5765D" w:rsidRPr="004C0803" w:rsidRDefault="00B5765D" w:rsidP="00CB2514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B5765D" w:rsidRPr="00951E61" w:rsidRDefault="00B5765D" w:rsidP="00CB2514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76A37">
              <w:rPr>
                <w:b/>
                <w:sz w:val="28"/>
                <w:szCs w:val="28"/>
              </w:rPr>
              <w:t>о</w:t>
            </w:r>
            <w:r w:rsidRPr="00504C41">
              <w:rPr>
                <w:b/>
                <w:sz w:val="28"/>
                <w:szCs w:val="28"/>
              </w:rPr>
              <w:t>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итогов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аттестаци</w:t>
            </w:r>
            <w:r>
              <w:rPr>
                <w:b/>
                <w:sz w:val="28"/>
                <w:szCs w:val="28"/>
              </w:rPr>
              <w:t>я</w:t>
            </w:r>
            <w:r w:rsidRPr="00951E61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B5765D" w:rsidRPr="00AA2C58" w:rsidRDefault="00B5765D" w:rsidP="00CB251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2C58">
              <w:rPr>
                <w:b/>
                <w:sz w:val="28"/>
                <w:szCs w:val="28"/>
              </w:rPr>
              <w:t>6-9</w:t>
            </w:r>
          </w:p>
          <w:p w:rsidR="00B5765D" w:rsidRPr="00430BAE" w:rsidRDefault="00B5765D" w:rsidP="00CB2514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765D" w:rsidRPr="00904A0C" w:rsidTr="00CB2514">
        <w:trPr>
          <w:cantSplit/>
          <w:jc w:val="center"/>
        </w:trPr>
        <w:tc>
          <w:tcPr>
            <w:tcW w:w="6449" w:type="dxa"/>
            <w:gridSpan w:val="2"/>
          </w:tcPr>
          <w:p w:rsidR="00B5765D" w:rsidRPr="00904A0C" w:rsidRDefault="00B5765D" w:rsidP="00CB2514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B5765D" w:rsidRPr="00904A0C" w:rsidRDefault="00B5765D" w:rsidP="00CB2514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B5765D" w:rsidRDefault="00B5765D" w:rsidP="00B5765D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5765D" w:rsidRDefault="00B5765D" w:rsidP="00B5765D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базовой части программы </w:t>
      </w:r>
      <w:r>
        <w:rPr>
          <w:color w:val="000000"/>
          <w:sz w:val="28"/>
          <w:szCs w:val="28"/>
        </w:rPr>
        <w:t>магистратуры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>
        <w:rPr>
          <w:color w:val="000000"/>
          <w:sz w:val="28"/>
          <w:szCs w:val="28"/>
        </w:rPr>
        <w:t>, которую он осваивает</w:t>
      </w:r>
      <w:r w:rsidRPr="00672744">
        <w:rPr>
          <w:color w:val="000000"/>
          <w:sz w:val="28"/>
          <w:szCs w:val="28"/>
        </w:rPr>
        <w:t>.</w:t>
      </w:r>
      <w:proofErr w:type="gramEnd"/>
      <w:r w:rsidRPr="00672744">
        <w:rPr>
          <w:color w:val="000000"/>
          <w:sz w:val="28"/>
          <w:szCs w:val="28"/>
        </w:rPr>
        <w:t xml:space="preserve"> </w:t>
      </w:r>
      <w:proofErr w:type="gramStart"/>
      <w:r w:rsidRPr="00672744">
        <w:rPr>
          <w:color w:val="000000"/>
          <w:sz w:val="28"/>
          <w:szCs w:val="28"/>
        </w:rPr>
        <w:t>Набор дисциплин (модулей)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магистратуры,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 xml:space="preserve">с учетом </w:t>
      </w:r>
      <w:r w:rsidRPr="004C0803">
        <w:rPr>
          <w:color w:val="000000"/>
          <w:sz w:val="28"/>
          <w:szCs w:val="28"/>
        </w:rPr>
        <w:t>соответствующей (соответствующих) примерной (примерных) основной (основных) образовательной (образовательных) программы (программ).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5765D" w:rsidRDefault="00B5765D" w:rsidP="00B5765D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</w:t>
      </w:r>
      <w:r w:rsidRPr="00D34A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</w:t>
      </w:r>
      <w:r>
        <w:rPr>
          <w:color w:val="000000"/>
          <w:sz w:val="28"/>
          <w:szCs w:val="28"/>
        </w:rPr>
        <w:t xml:space="preserve">вариативной </w:t>
      </w:r>
      <w:r w:rsidRPr="00672744">
        <w:rPr>
          <w:color w:val="000000"/>
          <w:sz w:val="28"/>
          <w:szCs w:val="28"/>
        </w:rPr>
        <w:t xml:space="preserve">части программы </w:t>
      </w:r>
      <w:r w:rsidRPr="004C0803">
        <w:rPr>
          <w:color w:val="000000"/>
          <w:sz w:val="28"/>
          <w:szCs w:val="28"/>
        </w:rPr>
        <w:t>магистратуры, практики, в том числе НИР определяют</w:t>
      </w:r>
      <w:r w:rsidRPr="00672744">
        <w:rPr>
          <w:color w:val="000000"/>
          <w:sz w:val="28"/>
          <w:szCs w:val="28"/>
        </w:rPr>
        <w:t xml:space="preserve"> </w:t>
      </w:r>
      <w:r w:rsidRPr="00107C76">
        <w:rPr>
          <w:color w:val="000000"/>
          <w:sz w:val="28"/>
          <w:szCs w:val="28"/>
        </w:rPr>
        <w:t>направленность (профиль) программы.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Набор дисциплин (модулей</w:t>
      </w:r>
      <w:r w:rsidRPr="00687371">
        <w:rPr>
          <w:color w:val="000000"/>
          <w:sz w:val="28"/>
          <w:szCs w:val="28"/>
        </w:rPr>
        <w:t xml:space="preserve">), </w:t>
      </w:r>
      <w:r w:rsidRPr="00672744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вариативной</w:t>
      </w:r>
      <w:r w:rsidRPr="00672744">
        <w:rPr>
          <w:color w:val="000000"/>
          <w:sz w:val="28"/>
          <w:szCs w:val="28"/>
        </w:rPr>
        <w:t xml:space="preserve"> части программы </w:t>
      </w:r>
      <w:r>
        <w:rPr>
          <w:color w:val="000000"/>
          <w:sz w:val="28"/>
          <w:szCs w:val="28"/>
        </w:rPr>
        <w:t xml:space="preserve">магистратуры, </w:t>
      </w:r>
      <w:r w:rsidRPr="00FB4A1B">
        <w:rPr>
          <w:color w:val="000000"/>
          <w:sz w:val="28"/>
          <w:szCs w:val="28"/>
        </w:rPr>
        <w:t>практик и НИР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. </w:t>
      </w:r>
      <w:r w:rsidRPr="00672744">
        <w:rPr>
          <w:color w:val="000000"/>
          <w:sz w:val="28"/>
          <w:szCs w:val="28"/>
        </w:rPr>
        <w:t xml:space="preserve">После выбора обучающимся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 w:rsidRPr="00672744">
        <w:rPr>
          <w:color w:val="000000"/>
          <w:sz w:val="28"/>
          <w:szCs w:val="28"/>
        </w:rPr>
        <w:t xml:space="preserve">, набор </w:t>
      </w:r>
      <w:r>
        <w:rPr>
          <w:color w:val="000000"/>
          <w:sz w:val="28"/>
          <w:szCs w:val="28"/>
        </w:rPr>
        <w:t xml:space="preserve">соответствующих </w:t>
      </w:r>
      <w:r w:rsidRPr="00672744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</w:t>
      </w:r>
      <w:r>
        <w:rPr>
          <w:color w:val="000000"/>
          <w:sz w:val="28"/>
          <w:szCs w:val="28"/>
        </w:rPr>
        <w:t>ей</w:t>
      </w:r>
      <w:r w:rsidRPr="006727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 и НИР </w:t>
      </w:r>
      <w:r w:rsidRPr="00672744">
        <w:rPr>
          <w:color w:val="000000"/>
          <w:sz w:val="28"/>
          <w:szCs w:val="28"/>
        </w:rPr>
        <w:t xml:space="preserve">становится обязательным для освоения обучающимся. 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55C6">
        <w:rPr>
          <w:b/>
          <w:color w:val="000000"/>
          <w:sz w:val="28"/>
          <w:szCs w:val="28"/>
        </w:rPr>
        <w:lastRenderedPageBreak/>
        <w:t>6.5.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</w:t>
      </w:r>
      <w:r>
        <w:rPr>
          <w:sz w:val="28"/>
          <w:szCs w:val="28"/>
        </w:rPr>
        <w:t>, в том числе</w:t>
      </w:r>
      <w:r w:rsidRPr="007F6764">
        <w:rPr>
          <w:sz w:val="28"/>
          <w:szCs w:val="28"/>
        </w:rPr>
        <w:t xml:space="preserve"> научно-исследовательская работа (НИР)»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>входят учебная и производственная (в том числе преддипломная) практики.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B5765D" w:rsidRDefault="00B5765D" w:rsidP="00B5765D">
      <w:pPr>
        <w:tabs>
          <w:tab w:val="left" w:pos="1069"/>
        </w:tabs>
        <w:spacing w:line="360" w:lineRule="auto"/>
        <w:ind w:firstLine="709"/>
        <w:jc w:val="both"/>
        <w:rPr>
          <w:sz w:val="28"/>
          <w:szCs w:val="28"/>
        </w:rPr>
      </w:pPr>
      <w:r w:rsidRPr="00D124EA">
        <w:rPr>
          <w:sz w:val="28"/>
          <w:szCs w:val="28"/>
        </w:rPr>
        <w:t>Учебная практика проводится в следующих формах:</w:t>
      </w:r>
      <w:r w:rsidRPr="00414FB6">
        <w:rPr>
          <w:sz w:val="28"/>
          <w:szCs w:val="28"/>
        </w:rPr>
        <w:t xml:space="preserve"> </w:t>
      </w:r>
    </w:p>
    <w:p w:rsidR="00B5765D" w:rsidRPr="00943E37" w:rsidRDefault="00B5765D" w:rsidP="00B5765D">
      <w:pPr>
        <w:tabs>
          <w:tab w:val="left" w:pos="106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D124EA">
        <w:rPr>
          <w:sz w:val="28"/>
          <w:szCs w:val="28"/>
        </w:rPr>
        <w:t>аучно-исследовательская работа, практика по получению первичных профессиональных умений и навыков</w:t>
      </w:r>
      <w:r w:rsidRPr="00943E37">
        <w:rPr>
          <w:sz w:val="28"/>
          <w:szCs w:val="28"/>
        </w:rPr>
        <w:t xml:space="preserve">.  </w:t>
      </w:r>
    </w:p>
    <w:p w:rsidR="00B5765D" w:rsidRDefault="00B5765D" w:rsidP="00B5765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24EA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B5765D" w:rsidRPr="00943E37" w:rsidRDefault="00B5765D" w:rsidP="00B5765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D124EA">
        <w:rPr>
          <w:color w:val="auto"/>
          <w:sz w:val="28"/>
          <w:szCs w:val="28"/>
        </w:rPr>
        <w:t xml:space="preserve">тационарная. </w:t>
      </w:r>
    </w:p>
    <w:p w:rsidR="00B5765D" w:rsidRDefault="00B5765D" w:rsidP="00B5765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24EA">
        <w:rPr>
          <w:color w:val="auto"/>
          <w:sz w:val="28"/>
          <w:szCs w:val="28"/>
        </w:rPr>
        <w:t>Производственная практика проводится в следующих формах:</w:t>
      </w:r>
      <w:r>
        <w:rPr>
          <w:color w:val="auto"/>
          <w:sz w:val="28"/>
          <w:szCs w:val="28"/>
        </w:rPr>
        <w:t xml:space="preserve"> </w:t>
      </w:r>
    </w:p>
    <w:p w:rsidR="00B5765D" w:rsidRDefault="00B5765D" w:rsidP="00B576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124EA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>;</w:t>
      </w:r>
    </w:p>
    <w:p w:rsidR="00B5765D" w:rsidRPr="00D124EA" w:rsidRDefault="00B5765D" w:rsidP="00B576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24EA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производственно-технологическая, организационно-управленческая, проектно-конструкторская)</w:t>
      </w:r>
      <w:r>
        <w:rPr>
          <w:sz w:val="28"/>
          <w:szCs w:val="28"/>
        </w:rPr>
        <w:t>.</w:t>
      </w:r>
    </w:p>
    <w:p w:rsidR="00B5765D" w:rsidRDefault="00B5765D" w:rsidP="00B5765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24EA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B5765D" w:rsidRPr="00943E37" w:rsidRDefault="00B5765D" w:rsidP="00B5765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D124EA">
        <w:rPr>
          <w:color w:val="auto"/>
          <w:sz w:val="28"/>
          <w:szCs w:val="28"/>
        </w:rPr>
        <w:t xml:space="preserve">тационарная. </w:t>
      </w:r>
    </w:p>
    <w:p w:rsidR="00B5765D" w:rsidRPr="00F44B5C" w:rsidRDefault="00B5765D" w:rsidP="00B5765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35CC0">
        <w:rPr>
          <w:color w:val="auto"/>
          <w:sz w:val="28"/>
          <w:szCs w:val="28"/>
        </w:rPr>
        <w:t xml:space="preserve"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035CC0">
        <w:rPr>
          <w:color w:val="auto"/>
          <w:sz w:val="28"/>
          <w:szCs w:val="28"/>
        </w:rPr>
        <w:t>к</w:t>
      </w:r>
      <w:proofErr w:type="gramEnd"/>
      <w:r w:rsidRPr="00035CC0">
        <w:rPr>
          <w:color w:val="auto"/>
          <w:sz w:val="28"/>
          <w:szCs w:val="28"/>
        </w:rPr>
        <w:t xml:space="preserve">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B5765D" w:rsidRPr="00E7170C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B5765D" w:rsidRDefault="00B5765D" w:rsidP="00B5765D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6.6</w:t>
      </w:r>
      <w:r w:rsidRPr="00656FB3">
        <w:rPr>
          <w:b/>
          <w:sz w:val="28"/>
          <w:szCs w:val="28"/>
        </w:rPr>
        <w:t>.</w:t>
      </w:r>
      <w:r w:rsidRPr="002055EB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B5765D" w:rsidRPr="00653F60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5CC0">
        <w:rPr>
          <w:b/>
          <w:color w:val="000000"/>
          <w:sz w:val="28"/>
          <w:szCs w:val="28"/>
        </w:rPr>
        <w:t>6.7.</w:t>
      </w:r>
      <w:r w:rsidRPr="00035CC0">
        <w:rPr>
          <w:color w:val="000000"/>
          <w:sz w:val="28"/>
          <w:szCs w:val="28"/>
        </w:rPr>
        <w:t xml:space="preserve"> </w:t>
      </w:r>
      <w:r w:rsidRPr="00035CC0">
        <w:rPr>
          <w:sz w:val="28"/>
          <w:szCs w:val="28"/>
        </w:rPr>
        <w:t xml:space="preserve">В случае реализации программ магистратуры с применением электронного обучения, дистанционных образовательных технологий   проведение </w:t>
      </w:r>
      <w:r w:rsidRPr="00035CC0">
        <w:rPr>
          <w:sz w:val="28"/>
          <w:szCs w:val="28"/>
        </w:rPr>
        <w:lastRenderedPageBreak/>
        <w:t>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B5765D" w:rsidRDefault="00B5765D" w:rsidP="00B576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6.8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</w:t>
      </w:r>
      <w:r>
        <w:rPr>
          <w:color w:val="000000"/>
          <w:sz w:val="28"/>
          <w:szCs w:val="28"/>
        </w:rPr>
        <w:t xml:space="preserve">магистратуры образовательная </w:t>
      </w:r>
      <w:r w:rsidRPr="003974B5">
        <w:rPr>
          <w:color w:val="000000"/>
          <w:sz w:val="28"/>
          <w:szCs w:val="28"/>
        </w:rPr>
        <w:t xml:space="preserve">организация должна обеспечить </w:t>
      </w:r>
      <w:proofErr w:type="gramStart"/>
      <w:r w:rsidRPr="003974B5">
        <w:rPr>
          <w:color w:val="000000"/>
          <w:sz w:val="28"/>
          <w:szCs w:val="28"/>
        </w:rPr>
        <w:t>обучающимся</w:t>
      </w:r>
      <w:proofErr w:type="gramEnd"/>
      <w:r w:rsidRPr="003974B5">
        <w:rPr>
          <w:color w:val="000000"/>
          <w:sz w:val="28"/>
          <w:szCs w:val="28"/>
        </w:rPr>
        <w:t xml:space="preserve"> возможность освоения </w:t>
      </w:r>
      <w:r w:rsidRPr="002F5557">
        <w:rPr>
          <w:color w:val="000000"/>
          <w:sz w:val="28"/>
          <w:szCs w:val="28"/>
        </w:rPr>
        <w:t>дисципли</w:t>
      </w:r>
      <w:r w:rsidRPr="00656FB3">
        <w:rPr>
          <w:sz w:val="28"/>
          <w:szCs w:val="28"/>
        </w:rPr>
        <w:t>н</w:t>
      </w:r>
      <w:r w:rsidRPr="002F5557">
        <w:rPr>
          <w:color w:val="000000"/>
          <w:sz w:val="28"/>
          <w:szCs w:val="28"/>
        </w:rPr>
        <w:t xml:space="preserve"> (модулей</w:t>
      </w:r>
      <w:r w:rsidRPr="00536D70">
        <w:rPr>
          <w:sz w:val="28"/>
          <w:szCs w:val="28"/>
        </w:rPr>
        <w:t>) 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36D70">
        <w:rPr>
          <w:sz w:val="28"/>
          <w:szCs w:val="28"/>
        </w:rPr>
        <w:t>в объеме 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AB0574">
        <w:rPr>
          <w:color w:val="000000"/>
          <w:sz w:val="28"/>
          <w:szCs w:val="28"/>
        </w:rPr>
        <w:t>исциплины (модули)»</w:t>
      </w:r>
      <w:r>
        <w:rPr>
          <w:color w:val="000000"/>
          <w:sz w:val="28"/>
          <w:szCs w:val="28"/>
        </w:rPr>
        <w:t>.</w:t>
      </w:r>
    </w:p>
    <w:p w:rsidR="00B5765D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C924DA">
        <w:rPr>
          <w:color w:val="000000"/>
          <w:sz w:val="28"/>
          <w:szCs w:val="28"/>
        </w:rPr>
        <w:t xml:space="preserve">аксимальный объем аудиторных учебных занятий в неделю при освоении </w:t>
      </w:r>
      <w:r>
        <w:rPr>
          <w:color w:val="000000"/>
          <w:sz w:val="28"/>
          <w:szCs w:val="28"/>
        </w:rPr>
        <w:t xml:space="preserve">программ магистратуры </w:t>
      </w:r>
      <w:r w:rsidRPr="00C924DA">
        <w:rPr>
          <w:color w:val="000000"/>
          <w:sz w:val="28"/>
          <w:szCs w:val="28"/>
        </w:rPr>
        <w:t xml:space="preserve">в очной форме обучения составляет </w:t>
      </w:r>
      <w:r w:rsidRPr="00BD51BC">
        <w:rPr>
          <w:color w:val="000000"/>
          <w:sz w:val="28"/>
          <w:szCs w:val="28"/>
        </w:rPr>
        <w:t xml:space="preserve">24 академических часа; </w:t>
      </w:r>
      <w:r w:rsidRPr="00BD51BC">
        <w:rPr>
          <w:sz w:val="28"/>
          <w:szCs w:val="28"/>
        </w:rPr>
        <w:t xml:space="preserve">при реализации </w:t>
      </w:r>
      <w:proofErr w:type="gramStart"/>
      <w:r w:rsidRPr="00BD51BC">
        <w:rPr>
          <w:sz w:val="28"/>
          <w:szCs w:val="28"/>
        </w:rPr>
        <w:t>обучения по</w:t>
      </w:r>
      <w:proofErr w:type="gramEnd"/>
      <w:r w:rsidRPr="00BD51BC">
        <w:rPr>
          <w:sz w:val="28"/>
          <w:szCs w:val="28"/>
        </w:rPr>
        <w:t xml:space="preserve"> индивидуальному плану, в то</w:t>
      </w:r>
      <w:r w:rsidRPr="00BC4CDD">
        <w:rPr>
          <w:sz w:val="28"/>
          <w:szCs w:val="28"/>
        </w:rPr>
        <w:t>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</w:p>
    <w:p w:rsidR="00B5765D" w:rsidRDefault="00B5765D" w:rsidP="00B5765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10.</w:t>
      </w:r>
      <w:r w:rsidRPr="009C1C63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 w:rsidRPr="009C1C63">
        <w:rPr>
          <w:bCs/>
          <w:sz w:val="28"/>
          <w:szCs w:val="28"/>
        </w:rPr>
        <w:t xml:space="preserve">исциплины (модули)» должно составлять не более </w:t>
      </w:r>
      <w:r>
        <w:rPr>
          <w:bCs/>
          <w:sz w:val="28"/>
          <w:szCs w:val="28"/>
        </w:rPr>
        <w:t>20</w:t>
      </w:r>
      <w:r w:rsidRPr="00035CC0">
        <w:rPr>
          <w:bCs/>
          <w:sz w:val="28"/>
          <w:szCs w:val="28"/>
        </w:rPr>
        <w:t>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1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B5765D" w:rsidRDefault="00B5765D" w:rsidP="00B5765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B5765D" w:rsidRDefault="00B5765D" w:rsidP="00B5765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B5765D" w:rsidRDefault="00B5765D" w:rsidP="00B5765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B5765D" w:rsidRDefault="00B5765D" w:rsidP="00B5765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B5765D" w:rsidRDefault="00B5765D" w:rsidP="00B5765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B5765D" w:rsidRDefault="00B5765D" w:rsidP="00B5765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B5765D" w:rsidRDefault="00B5765D" w:rsidP="00B5765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B5765D" w:rsidRDefault="00B5765D" w:rsidP="00B5765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lastRenderedPageBreak/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МАГИСТРАТУРЫ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B5765D" w:rsidRDefault="00B5765D" w:rsidP="00B5765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27.04.02 </w:t>
      </w:r>
      <w:r w:rsidRPr="00A64183">
        <w:rPr>
          <w:b/>
          <w:sz w:val="28"/>
          <w:szCs w:val="28"/>
        </w:rPr>
        <w:t>УПРАВЛЕНИЕ КАЧЕСТВОМ</w:t>
      </w:r>
      <w:r>
        <w:rPr>
          <w:b/>
          <w:caps/>
          <w:color w:val="000000"/>
          <w:sz w:val="28"/>
          <w:szCs w:val="28"/>
        </w:rPr>
        <w:t xml:space="preserve"> </w:t>
      </w:r>
    </w:p>
    <w:p w:rsidR="00B5765D" w:rsidRDefault="00B5765D" w:rsidP="00B5765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магистратуры</w:t>
      </w:r>
    </w:p>
    <w:p w:rsidR="00B5765D" w:rsidRDefault="00B5765D" w:rsidP="00B5765D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B130A2">
        <w:rPr>
          <w:b/>
          <w:sz w:val="28"/>
          <w:szCs w:val="28"/>
        </w:rPr>
        <w:t>7.1.1.</w:t>
      </w:r>
      <w:r w:rsidRPr="00B130A2">
        <w:rPr>
          <w:color w:val="000000"/>
          <w:sz w:val="28"/>
          <w:szCs w:val="28"/>
        </w:rPr>
        <w:t xml:space="preserve"> </w:t>
      </w:r>
      <w:r w:rsidRPr="00B130A2">
        <w:rPr>
          <w:sz w:val="28"/>
          <w:szCs w:val="28"/>
          <w:lang/>
        </w:rPr>
        <w:t>Доля штатных преподавателей</w:t>
      </w:r>
      <w:r w:rsidRPr="00B130A2">
        <w:t xml:space="preserve"> </w:t>
      </w:r>
      <w:r w:rsidRPr="00B130A2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6</w:t>
      </w:r>
      <w:r w:rsidRPr="00B130A2">
        <w:rPr>
          <w:sz w:val="28"/>
          <w:szCs w:val="28"/>
          <w:lang/>
        </w:rPr>
        <w:t>0 процентов от общего количества преподавателей, обеспечивающих образовательный процесс в образовательной организации.</w:t>
      </w:r>
      <w:r>
        <w:rPr>
          <w:sz w:val="28"/>
          <w:szCs w:val="28"/>
          <w:lang/>
        </w:rPr>
        <w:t xml:space="preserve"> </w:t>
      </w:r>
    </w:p>
    <w:p w:rsidR="00B5765D" w:rsidRDefault="00B5765D" w:rsidP="00B5765D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7.1.2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магистратуры</w:t>
      </w:r>
      <w:r w:rsidRPr="0038135F">
        <w:rPr>
          <w:sz w:val="28"/>
          <w:szCs w:val="28"/>
          <w:lang/>
        </w:rPr>
        <w:t xml:space="preserve">, должна быть </w:t>
      </w:r>
      <w:r w:rsidRPr="003F2E30">
        <w:rPr>
          <w:sz w:val="28"/>
          <w:szCs w:val="28"/>
          <w:lang/>
        </w:rPr>
        <w:t>не менее 70 процентов.</w:t>
      </w:r>
      <w:r>
        <w:rPr>
          <w:sz w:val="28"/>
          <w:szCs w:val="28"/>
          <w:lang/>
        </w:rPr>
        <w:t xml:space="preserve"> </w:t>
      </w:r>
    </w:p>
    <w:p w:rsidR="00B5765D" w:rsidRPr="00E7493F" w:rsidRDefault="00B5765D" w:rsidP="00B5765D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  <w:lang/>
        </w:rPr>
        <w:t>Доля преподавателей (</w:t>
      </w:r>
      <w:proofErr w:type="gramStart"/>
      <w:r w:rsidRPr="00E7493F">
        <w:rPr>
          <w:sz w:val="28"/>
          <w:szCs w:val="28"/>
          <w:lang/>
        </w:rPr>
        <w:t>в</w:t>
      </w:r>
      <w:proofErr w:type="gramEnd"/>
      <w:r w:rsidRPr="00E7493F">
        <w:rPr>
          <w:sz w:val="28"/>
          <w:szCs w:val="28"/>
          <w:lang/>
        </w:rPr>
        <w:t xml:space="preserve"> </w:t>
      </w:r>
      <w:proofErr w:type="gramStart"/>
      <w:r w:rsidRPr="00E7493F">
        <w:rPr>
          <w:sz w:val="28"/>
          <w:szCs w:val="28"/>
          <w:lang/>
        </w:rPr>
        <w:t>приведенных</w:t>
      </w:r>
      <w:proofErr w:type="gramEnd"/>
      <w:r w:rsidRPr="00E7493F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E7493F">
        <w:rPr>
          <w:sz w:val="28"/>
          <w:szCs w:val="28"/>
          <w:lang/>
        </w:rPr>
        <w:t xml:space="preserve">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обеспечивающих образовательный процесс по программе </w:t>
      </w:r>
      <w:r>
        <w:rPr>
          <w:sz w:val="28"/>
          <w:szCs w:val="28"/>
          <w:lang/>
        </w:rPr>
        <w:t>магистратуры</w:t>
      </w:r>
      <w:r w:rsidRPr="00E7493F">
        <w:rPr>
          <w:sz w:val="28"/>
          <w:szCs w:val="28"/>
          <w:lang/>
        </w:rPr>
        <w:t xml:space="preserve">, должна составлять не менее 70 процентов. </w:t>
      </w:r>
    </w:p>
    <w:p w:rsidR="00B5765D" w:rsidRPr="0038135F" w:rsidRDefault="00B5765D" w:rsidP="00B5765D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proofErr w:type="gramStart"/>
      <w:r w:rsidRPr="00D90507">
        <w:rPr>
          <w:sz w:val="28"/>
          <w:szCs w:val="28"/>
          <w:lang/>
        </w:rPr>
        <w:t>Доля</w:t>
      </w:r>
      <w:r w:rsidRPr="00E7493F">
        <w:rPr>
          <w:sz w:val="28"/>
          <w:szCs w:val="28"/>
          <w:lang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>
        <w:rPr>
          <w:color w:val="000000"/>
          <w:sz w:val="28"/>
          <w:szCs w:val="28"/>
        </w:rPr>
        <w:t xml:space="preserve">магистратуры, </w:t>
      </w:r>
      <w:r>
        <w:rPr>
          <w:sz w:val="28"/>
          <w:szCs w:val="28"/>
          <w:lang/>
        </w:rPr>
        <w:t xml:space="preserve">должна быть не менее </w:t>
      </w:r>
      <w:r w:rsidRPr="003F2E30">
        <w:rPr>
          <w:sz w:val="28"/>
          <w:szCs w:val="28"/>
          <w:lang/>
        </w:rPr>
        <w:t>10 процентов.</w:t>
      </w:r>
      <w:proofErr w:type="gramEnd"/>
    </w:p>
    <w:p w:rsidR="00B5765D" w:rsidRPr="004260A7" w:rsidRDefault="00B5765D" w:rsidP="00B5765D">
      <w:pPr>
        <w:spacing w:line="360" w:lineRule="auto"/>
        <w:ind w:firstLine="708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7.1.5</w:t>
      </w:r>
      <w:r w:rsidRPr="00663FEC">
        <w:rPr>
          <w:b/>
          <w:sz w:val="28"/>
          <w:szCs w:val="28"/>
          <w:lang/>
        </w:rPr>
        <w:t>.</w:t>
      </w:r>
      <w:r w:rsidRPr="00663FEC">
        <w:rPr>
          <w:sz w:val="28"/>
          <w:szCs w:val="28"/>
          <w:lang/>
        </w:rPr>
        <w:t xml:space="preserve"> </w:t>
      </w:r>
      <w:proofErr w:type="gramStart"/>
      <w:r w:rsidRPr="004260A7">
        <w:rPr>
          <w:sz w:val="28"/>
          <w:szCs w:val="28"/>
          <w:lang/>
        </w:rPr>
        <w:t>Общее руководство научным содержанием программы магистратуры определенной направленности (профиля) должно осуществляться</w:t>
      </w:r>
      <w:r>
        <w:rPr>
          <w:sz w:val="28"/>
          <w:szCs w:val="28"/>
          <w:lang/>
        </w:rPr>
        <w:t xml:space="preserve"> </w:t>
      </w:r>
      <w:r w:rsidRPr="004260A7">
        <w:rPr>
          <w:sz w:val="28"/>
          <w:szCs w:val="28"/>
          <w:lang/>
        </w:rPr>
        <w:t xml:space="preserve">штатным научно-педагогическим работником </w:t>
      </w:r>
      <w:r>
        <w:rPr>
          <w:sz w:val="28"/>
          <w:szCs w:val="28"/>
          <w:lang/>
        </w:rPr>
        <w:t>образовательной организации</w:t>
      </w:r>
      <w:r w:rsidRPr="004260A7">
        <w:rPr>
          <w:sz w:val="28"/>
          <w:szCs w:val="28"/>
          <w:lang/>
        </w:rPr>
        <w:t xml:space="preserve">, имеющим ученую степень доктора наук </w:t>
      </w:r>
      <w:r>
        <w:rPr>
          <w:sz w:val="28"/>
          <w:szCs w:val="28"/>
          <w:lang/>
        </w:rPr>
        <w:t xml:space="preserve">или </w:t>
      </w:r>
      <w:r w:rsidRPr="00D7354C">
        <w:rPr>
          <w:sz w:val="28"/>
          <w:szCs w:val="28"/>
          <w:lang/>
        </w:rPr>
        <w:t xml:space="preserve">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4260A7">
        <w:rPr>
          <w:sz w:val="28"/>
          <w:szCs w:val="28"/>
          <w:lang/>
        </w:rPr>
        <w:t>, и (или) ученое звание профессора</w:t>
      </w:r>
      <w:r>
        <w:rPr>
          <w:sz w:val="28"/>
          <w:szCs w:val="28"/>
          <w:lang/>
        </w:rPr>
        <w:t xml:space="preserve"> </w:t>
      </w:r>
      <w:r w:rsidRPr="004260A7">
        <w:rPr>
          <w:sz w:val="28"/>
          <w:szCs w:val="28"/>
          <w:lang/>
        </w:rPr>
        <w:t xml:space="preserve">соответствующего профиля, стаж работы в образовательных </w:t>
      </w:r>
      <w:r>
        <w:rPr>
          <w:sz w:val="28"/>
          <w:szCs w:val="28"/>
          <w:lang/>
        </w:rPr>
        <w:t>организациях</w:t>
      </w:r>
      <w:r w:rsidRPr="004260A7">
        <w:rPr>
          <w:sz w:val="28"/>
          <w:szCs w:val="28"/>
          <w:lang/>
        </w:rPr>
        <w:t xml:space="preserve"> ВО не менее трех лет.</w:t>
      </w:r>
      <w:proofErr w:type="gramEnd"/>
    </w:p>
    <w:p w:rsidR="00B5765D" w:rsidRDefault="00B5765D" w:rsidP="00B5765D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4260A7">
        <w:rPr>
          <w:sz w:val="28"/>
          <w:szCs w:val="28"/>
          <w:lang/>
        </w:rPr>
        <w:lastRenderedPageBreak/>
        <w:t xml:space="preserve">Для штатного научно-педагогического работника </w:t>
      </w:r>
      <w:r>
        <w:rPr>
          <w:sz w:val="28"/>
          <w:szCs w:val="28"/>
          <w:lang/>
        </w:rPr>
        <w:t>образовательной организации</w:t>
      </w:r>
      <w:r w:rsidRPr="004260A7">
        <w:rPr>
          <w:sz w:val="28"/>
          <w:szCs w:val="28"/>
          <w:lang/>
        </w:rPr>
        <w:t>, работающего на полную ставку,</w:t>
      </w:r>
      <w:r>
        <w:rPr>
          <w:sz w:val="28"/>
          <w:szCs w:val="28"/>
          <w:lang/>
        </w:rPr>
        <w:t xml:space="preserve"> </w:t>
      </w:r>
      <w:r w:rsidRPr="004260A7">
        <w:rPr>
          <w:sz w:val="28"/>
          <w:szCs w:val="28"/>
          <w:lang/>
        </w:rPr>
        <w:t>допускается одновременное руководство научным содержанием не более чем дву</w:t>
      </w:r>
      <w:r>
        <w:rPr>
          <w:sz w:val="28"/>
          <w:szCs w:val="28"/>
          <w:lang/>
        </w:rPr>
        <w:t>мя</w:t>
      </w:r>
      <w:r w:rsidRPr="004260A7">
        <w:rPr>
          <w:sz w:val="28"/>
          <w:szCs w:val="28"/>
          <w:lang/>
        </w:rPr>
        <w:t xml:space="preserve"> программам</w:t>
      </w:r>
      <w:r>
        <w:rPr>
          <w:sz w:val="28"/>
          <w:szCs w:val="28"/>
          <w:lang/>
        </w:rPr>
        <w:t>и</w:t>
      </w:r>
      <w:r w:rsidRPr="004260A7">
        <w:rPr>
          <w:sz w:val="28"/>
          <w:szCs w:val="28"/>
          <w:lang/>
        </w:rPr>
        <w:t xml:space="preserve"> магистратуры различной направленности (профиля); для внутреннего штатного совместителя - не более одной программы магистратуры.</w:t>
      </w:r>
    </w:p>
    <w:p w:rsidR="00B5765D" w:rsidRPr="005C2778" w:rsidRDefault="00B5765D" w:rsidP="00B5765D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4260A7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6</w:t>
      </w:r>
      <w:r w:rsidRPr="004260A7">
        <w:rPr>
          <w:b/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  <w:r w:rsidRPr="005B0AB3">
        <w:rPr>
          <w:sz w:val="28"/>
          <w:szCs w:val="28"/>
          <w:lang/>
        </w:rPr>
        <w:t>Научный руководит</w:t>
      </w:r>
      <w:r>
        <w:rPr>
          <w:sz w:val="28"/>
          <w:szCs w:val="28"/>
          <w:lang/>
        </w:rPr>
        <w:t>ель</w:t>
      </w:r>
      <w:r w:rsidRPr="005B0AB3">
        <w:rPr>
          <w:sz w:val="28"/>
          <w:szCs w:val="28"/>
          <w:lang/>
        </w:rPr>
        <w:t>, назначенны</w:t>
      </w:r>
      <w:r>
        <w:rPr>
          <w:sz w:val="28"/>
          <w:szCs w:val="28"/>
          <w:lang/>
        </w:rPr>
        <w:t>й</w:t>
      </w:r>
      <w:r w:rsidRPr="005B0AB3">
        <w:rPr>
          <w:sz w:val="28"/>
          <w:szCs w:val="28"/>
          <w:lang/>
        </w:rPr>
        <w:t xml:space="preserve"> </w:t>
      </w:r>
      <w:proofErr w:type="gramStart"/>
      <w:r w:rsidRPr="005B0AB3">
        <w:rPr>
          <w:sz w:val="28"/>
          <w:szCs w:val="28"/>
          <w:lang/>
        </w:rPr>
        <w:t>обучающемуся</w:t>
      </w:r>
      <w:proofErr w:type="gramEnd"/>
      <w:r w:rsidRPr="005B0AB3">
        <w:rPr>
          <w:sz w:val="28"/>
          <w:szCs w:val="28"/>
          <w:lang/>
        </w:rPr>
        <w:t>, долж</w:t>
      </w:r>
      <w:r>
        <w:rPr>
          <w:sz w:val="28"/>
          <w:szCs w:val="28"/>
          <w:lang/>
        </w:rPr>
        <w:t>ен</w:t>
      </w:r>
      <w:r w:rsidRPr="005B0AB3">
        <w:rPr>
          <w:sz w:val="28"/>
          <w:szCs w:val="28"/>
          <w:lang/>
        </w:rPr>
        <w:t xml:space="preserve"> иметь </w:t>
      </w:r>
      <w:r w:rsidRPr="001C57B9">
        <w:rPr>
          <w:sz w:val="28"/>
          <w:szCs w:val="28"/>
          <w:lang/>
        </w:rPr>
        <w:t>ученую степень</w:t>
      </w:r>
      <w:r w:rsidRPr="00D7354C">
        <w:rPr>
          <w:sz w:val="28"/>
          <w:szCs w:val="28"/>
          <w:lang/>
        </w:rPr>
        <w:t xml:space="preserve">, </w:t>
      </w:r>
      <w:r w:rsidRPr="005C2778">
        <w:rPr>
          <w:sz w:val="28"/>
          <w:szCs w:val="28"/>
          <w:lang/>
        </w:rPr>
        <w:t>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признания.</w:t>
      </w:r>
    </w:p>
    <w:p w:rsidR="00B5765D" w:rsidRPr="0065141C" w:rsidRDefault="00B5765D" w:rsidP="00B5765D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130A2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7</w:t>
      </w:r>
      <w:r w:rsidRPr="00B130A2">
        <w:rPr>
          <w:b/>
          <w:sz w:val="28"/>
          <w:szCs w:val="28"/>
          <w:lang/>
        </w:rPr>
        <w:t>.</w:t>
      </w:r>
      <w:r w:rsidRPr="00B130A2">
        <w:rPr>
          <w:sz w:val="28"/>
          <w:szCs w:val="28"/>
          <w:lang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B5765D" w:rsidRPr="00012DFD" w:rsidRDefault="00B5765D" w:rsidP="00B5765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12DFD">
        <w:rPr>
          <w:b/>
          <w:bCs/>
          <w:color w:val="000000"/>
          <w:sz w:val="28"/>
          <w:szCs w:val="28"/>
        </w:rPr>
        <w:t xml:space="preserve">Требования к </w:t>
      </w:r>
      <w:proofErr w:type="gramStart"/>
      <w:r w:rsidRPr="00012DFD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  <w:r w:rsidRPr="00012DFD">
        <w:rPr>
          <w:b/>
          <w:bCs/>
          <w:color w:val="000000"/>
          <w:sz w:val="28"/>
          <w:szCs w:val="28"/>
        </w:rPr>
        <w:t xml:space="preserve"> </w:t>
      </w:r>
    </w:p>
    <w:p w:rsidR="00B5765D" w:rsidRPr="00012DFD" w:rsidRDefault="00B5765D" w:rsidP="00B5765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012DFD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магистратуры</w:t>
      </w:r>
    </w:p>
    <w:p w:rsidR="00B5765D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 xml:space="preserve">, </w:t>
      </w:r>
      <w:r w:rsidRPr="003F2E30">
        <w:rPr>
          <w:sz w:val="28"/>
          <w:szCs w:val="28"/>
        </w:rPr>
        <w:t>содержащим все издания основной литературы, перечисленные в рабочих программах дисци</w:t>
      </w:r>
      <w:r w:rsidRPr="00CB51D4">
        <w:rPr>
          <w:sz w:val="28"/>
          <w:szCs w:val="28"/>
        </w:rPr>
        <w:t>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B5765D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3F2E30">
        <w:rPr>
          <w:sz w:val="28"/>
          <w:szCs w:val="28"/>
        </w:rPr>
        <w:t>основной литературы, перечисленной</w:t>
      </w:r>
      <w:r>
        <w:rPr>
          <w:sz w:val="28"/>
          <w:szCs w:val="28"/>
        </w:rPr>
        <w:t xml:space="preserve">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</w:t>
      </w:r>
      <w:r w:rsidRPr="00CB51D4">
        <w:rPr>
          <w:sz w:val="28"/>
          <w:szCs w:val="28"/>
        </w:rPr>
        <w:t>на 100 обучающихся.</w:t>
      </w:r>
    </w:p>
    <w:p w:rsidR="00B5765D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</w:t>
      </w:r>
      <w:r>
        <w:rPr>
          <w:sz w:val="28"/>
          <w:szCs w:val="28"/>
        </w:rPr>
        <w:lastRenderedPageBreak/>
        <w:t xml:space="preserve">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B5765D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 xml:space="preserve">, как на территории образовательной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765D" w:rsidRPr="00CB51D4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данному направлению подготовки.</w:t>
      </w:r>
    </w:p>
    <w:p w:rsidR="00B5765D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6167">
        <w:rPr>
          <w:b/>
          <w:sz w:val="28"/>
          <w:szCs w:val="28"/>
        </w:rPr>
        <w:t>7.2.4.</w:t>
      </w:r>
      <w:r w:rsidRPr="004C6167">
        <w:rPr>
          <w:color w:val="000000"/>
          <w:sz w:val="28"/>
          <w:szCs w:val="28"/>
        </w:rPr>
        <w:t xml:space="preserve"> </w:t>
      </w:r>
      <w:r w:rsidRPr="004C616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</w:t>
      </w:r>
      <w:r w:rsidRPr="003F2E30">
        <w:rPr>
          <w:sz w:val="28"/>
          <w:szCs w:val="28"/>
        </w:rPr>
        <w:t>не более 5 лет</w:t>
      </w:r>
      <w:r w:rsidRPr="004C6167">
        <w:rPr>
          <w:sz w:val="28"/>
          <w:szCs w:val="28"/>
        </w:rPr>
        <w:t xml:space="preserve"> до момента начала </w:t>
      </w:r>
      <w:proofErr w:type="gramStart"/>
      <w:r w:rsidRPr="004C6167">
        <w:rPr>
          <w:sz w:val="28"/>
          <w:szCs w:val="28"/>
        </w:rPr>
        <w:t>обучения по дисциплине</w:t>
      </w:r>
      <w:proofErr w:type="gramEnd"/>
      <w:r w:rsidRPr="004C6167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B5765D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B5765D" w:rsidRDefault="00B5765D" w:rsidP="00B576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B5765D" w:rsidRPr="000F1A05" w:rsidRDefault="00B5765D" w:rsidP="00B5765D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B5765D" w:rsidRPr="00327817" w:rsidRDefault="00B5765D" w:rsidP="00B5765D">
      <w:pPr>
        <w:adjustRightInd w:val="0"/>
        <w:spacing w:line="360" w:lineRule="auto"/>
        <w:ind w:firstLine="709"/>
        <w:jc w:val="both"/>
        <w:rPr>
          <w:rFonts w:cs="ArialMT"/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rFonts w:cs="ArialMT"/>
          <w:sz w:val="28"/>
          <w:szCs w:val="28"/>
        </w:rPr>
        <w:t>Образовательная организация</w:t>
      </w:r>
      <w:r w:rsidRPr="00327817">
        <w:rPr>
          <w:rFonts w:cs="ArialMT"/>
          <w:sz w:val="28"/>
          <w:szCs w:val="28"/>
        </w:rPr>
        <w:t>, реализующ</w:t>
      </w:r>
      <w:r>
        <w:rPr>
          <w:rFonts w:cs="ArialMT"/>
          <w:sz w:val="28"/>
          <w:szCs w:val="28"/>
        </w:rPr>
        <w:t xml:space="preserve">ая программы </w:t>
      </w:r>
      <w:r w:rsidRPr="00327817">
        <w:rPr>
          <w:rFonts w:cs="ArialMT"/>
          <w:sz w:val="28"/>
          <w:szCs w:val="28"/>
        </w:rPr>
        <w:t xml:space="preserve"> магистратуры, должн</w:t>
      </w:r>
      <w:r>
        <w:rPr>
          <w:rFonts w:cs="ArialMT"/>
          <w:sz w:val="28"/>
          <w:szCs w:val="28"/>
        </w:rPr>
        <w:t>а</w:t>
      </w:r>
      <w:r w:rsidRPr="00327817">
        <w:rPr>
          <w:rFonts w:cs="ArialMT"/>
          <w:sz w:val="28"/>
          <w:szCs w:val="28"/>
        </w:rPr>
        <w:t xml:space="preserve"> располагать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материально-технической базой, обеспечивающей проведение всех видов дисциплинарной и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междисциплинарной подготовки, лабораторной, практической и научно-исследовательской работы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обучающихся, предусмотренных учебным планом и соответствующих действующим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санитарным и противопожарным правилам и нормам.</w:t>
      </w:r>
      <w:proofErr w:type="gramEnd"/>
    </w:p>
    <w:p w:rsidR="00B5765D" w:rsidRDefault="00B5765D" w:rsidP="00B5765D">
      <w:pPr>
        <w:adjustRightInd w:val="0"/>
        <w:spacing w:line="360" w:lineRule="auto"/>
        <w:ind w:firstLine="709"/>
        <w:jc w:val="both"/>
        <w:rPr>
          <w:rFonts w:cs="ArialMT"/>
          <w:sz w:val="28"/>
          <w:szCs w:val="28"/>
        </w:rPr>
      </w:pPr>
      <w:r w:rsidRPr="00327817">
        <w:rPr>
          <w:rFonts w:cs="ArialMT"/>
          <w:sz w:val="28"/>
          <w:szCs w:val="28"/>
        </w:rPr>
        <w:t xml:space="preserve">Минимально необходимый для реализации </w:t>
      </w:r>
      <w:r>
        <w:rPr>
          <w:rFonts w:cs="ArialMT"/>
          <w:sz w:val="28"/>
          <w:szCs w:val="28"/>
        </w:rPr>
        <w:t>программы</w:t>
      </w:r>
      <w:r w:rsidRPr="00327817">
        <w:rPr>
          <w:rFonts w:cs="ArialMT"/>
          <w:sz w:val="28"/>
          <w:szCs w:val="28"/>
        </w:rPr>
        <w:t xml:space="preserve"> магистратуры перечень материально-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технического обеспечения включает в себя учебные лаборатории по дисциплинам вариативной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части циклов, а также научно-исследовательские лаборатории при подготовке магистров для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 xml:space="preserve">научной деятельности, а также базы </w:t>
      </w:r>
      <w:r>
        <w:rPr>
          <w:rFonts w:cs="ArialMT"/>
          <w:sz w:val="28"/>
          <w:szCs w:val="28"/>
        </w:rPr>
        <w:t xml:space="preserve">для проведения практик. Образовательные организации </w:t>
      </w:r>
      <w:r w:rsidRPr="00327817">
        <w:rPr>
          <w:rFonts w:cs="ArialMT"/>
          <w:sz w:val="28"/>
          <w:szCs w:val="28"/>
        </w:rPr>
        <w:t>должны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своевременно обновлять оснащение лабораторий с учетом достижений науки и техники.</w:t>
      </w:r>
    </w:p>
    <w:p w:rsidR="00B5765D" w:rsidRPr="00327817" w:rsidRDefault="00B5765D" w:rsidP="00B5765D">
      <w:pPr>
        <w:adjustRightInd w:val="0"/>
        <w:spacing w:line="360" w:lineRule="auto"/>
        <w:ind w:firstLine="709"/>
        <w:jc w:val="both"/>
        <w:rPr>
          <w:rFonts w:cs="ArialMT"/>
          <w:sz w:val="28"/>
          <w:szCs w:val="28"/>
        </w:rPr>
      </w:pPr>
      <w:r w:rsidRPr="00327817">
        <w:rPr>
          <w:rFonts w:cs="ArialMT"/>
          <w:sz w:val="28"/>
          <w:szCs w:val="28"/>
        </w:rPr>
        <w:t xml:space="preserve">При использовании электронных изданий </w:t>
      </w:r>
      <w:r>
        <w:rPr>
          <w:rFonts w:cs="ArialMT"/>
          <w:sz w:val="28"/>
          <w:szCs w:val="28"/>
        </w:rPr>
        <w:t>образовательная организация</w:t>
      </w:r>
      <w:r w:rsidRPr="00327817">
        <w:rPr>
          <w:rFonts w:cs="ArialMT"/>
          <w:sz w:val="28"/>
          <w:szCs w:val="28"/>
        </w:rPr>
        <w:t xml:space="preserve"> долж</w:t>
      </w:r>
      <w:r>
        <w:rPr>
          <w:rFonts w:cs="ArialMT"/>
          <w:sz w:val="28"/>
          <w:szCs w:val="28"/>
        </w:rPr>
        <w:t>на</w:t>
      </w:r>
      <w:r w:rsidRPr="00327817">
        <w:rPr>
          <w:rFonts w:cs="ArialMT"/>
          <w:sz w:val="28"/>
          <w:szCs w:val="28"/>
        </w:rPr>
        <w:t xml:space="preserve"> обеспечить каждого обучающегося </w:t>
      </w:r>
      <w:proofErr w:type="gramStart"/>
      <w:r w:rsidRPr="00327817">
        <w:rPr>
          <w:rFonts w:cs="ArialMT"/>
          <w:sz w:val="28"/>
          <w:szCs w:val="28"/>
        </w:rPr>
        <w:t>во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время самостоятельной подготовки рабочим местом в компьютерном классе с выходом в Интернет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в соответствии</w:t>
      </w:r>
      <w:proofErr w:type="gramEnd"/>
      <w:r w:rsidRPr="00327817">
        <w:rPr>
          <w:rFonts w:cs="ArialMT"/>
          <w:sz w:val="28"/>
          <w:szCs w:val="28"/>
        </w:rPr>
        <w:t xml:space="preserve"> с объемом изучаемых дисциплин. Должна быть обеспечена доступность не менее</w:t>
      </w:r>
      <w:r>
        <w:rPr>
          <w:rFonts w:cs="ArialMT"/>
          <w:sz w:val="28"/>
          <w:szCs w:val="28"/>
        </w:rPr>
        <w:t xml:space="preserve"> </w:t>
      </w:r>
      <w:r w:rsidRPr="00327817">
        <w:rPr>
          <w:rFonts w:cs="ArialMT"/>
          <w:sz w:val="28"/>
          <w:szCs w:val="28"/>
        </w:rPr>
        <w:t>10 процентов студентов к сетям типа Интернет.</w:t>
      </w:r>
    </w:p>
    <w:p w:rsidR="00B5765D" w:rsidRPr="00487D3D" w:rsidRDefault="00B5765D" w:rsidP="00B5765D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7.2.9.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B5765D" w:rsidRPr="00487D3D" w:rsidRDefault="00B5765D" w:rsidP="00B57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7.2.10.</w:t>
      </w:r>
      <w:r w:rsidRPr="00487D3D">
        <w:rPr>
          <w:sz w:val="28"/>
          <w:szCs w:val="28"/>
        </w:rPr>
        <w:t xml:space="preserve"> </w:t>
      </w:r>
      <w:proofErr w:type="gramStart"/>
      <w:r w:rsidRPr="00487D3D">
        <w:rPr>
          <w:sz w:val="28"/>
          <w:szCs w:val="28"/>
        </w:rPr>
        <w:t xml:space="preserve">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</w:t>
      </w:r>
      <w:r w:rsidRPr="00487D3D">
        <w:rPr>
          <w:sz w:val="28"/>
          <w:szCs w:val="28"/>
        </w:rPr>
        <w:lastRenderedPageBreak/>
        <w:t>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B5765D" w:rsidRDefault="00B5765D" w:rsidP="00B5765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87D3D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B5765D" w:rsidRPr="00F774BF" w:rsidRDefault="00B5765D" w:rsidP="00B5765D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30A2">
        <w:rPr>
          <w:b/>
          <w:sz w:val="28"/>
          <w:szCs w:val="28"/>
        </w:rPr>
        <w:t>7.2.11.</w:t>
      </w:r>
      <w:r w:rsidRPr="00B130A2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B5765D" w:rsidRPr="00CB49CE" w:rsidRDefault="00B5765D" w:rsidP="00B5765D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</w:t>
      </w:r>
      <w:r w:rsidRPr="00CB49CE">
        <w:rPr>
          <w:b/>
          <w:color w:val="000000"/>
          <w:sz w:val="28"/>
          <w:szCs w:val="28"/>
        </w:rPr>
        <w:t>магистратуры</w:t>
      </w:r>
    </w:p>
    <w:p w:rsidR="00B5765D" w:rsidRPr="00DD578F" w:rsidRDefault="00B5765D" w:rsidP="00B5765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B5765D" w:rsidRPr="00DD578F" w:rsidRDefault="00B5765D" w:rsidP="00B5765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B5765D" w:rsidRDefault="00B5765D" w:rsidP="00B5765D">
      <w:pPr>
        <w:pStyle w:val="afff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обучающихся:</w:t>
      </w:r>
    </w:p>
    <w:p w:rsidR="00B5765D" w:rsidRDefault="00B5765D" w:rsidP="00B5765D">
      <w:pPr>
        <w:pStyle w:val="afff"/>
        <w:tabs>
          <w:tab w:val="left" w:pos="1134"/>
        </w:tabs>
        <w:spacing w:line="360" w:lineRule="auto"/>
        <w:ind w:left="0" w:firstLine="709"/>
        <w:jc w:val="both"/>
        <w:rPr>
          <w:bCs/>
          <w:i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очной форме </w:t>
      </w:r>
      <w:r w:rsidRPr="00D144BD">
        <w:rPr>
          <w:bCs/>
          <w:szCs w:val="28"/>
        </w:rPr>
        <w:t xml:space="preserve">обучения </w:t>
      </w:r>
      <w:r>
        <w:rPr>
          <w:bCs/>
          <w:szCs w:val="28"/>
        </w:rPr>
        <w:t>1:10;</w:t>
      </w:r>
      <w:r w:rsidRPr="00D144BD">
        <w:rPr>
          <w:bCs/>
          <w:i/>
          <w:szCs w:val="28"/>
        </w:rPr>
        <w:t xml:space="preserve"> </w:t>
      </w:r>
    </w:p>
    <w:p w:rsidR="00B5765D" w:rsidRDefault="00B5765D" w:rsidP="00B5765D">
      <w:pPr>
        <w:pStyle w:val="afff"/>
        <w:tabs>
          <w:tab w:val="left" w:pos="1134"/>
        </w:tabs>
        <w:spacing w:line="360" w:lineRule="auto"/>
        <w:ind w:left="0" w:firstLine="709"/>
        <w:jc w:val="both"/>
        <w:rPr>
          <w:bCs/>
          <w:i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>и очно-заочной форме обучения 1:10;</w:t>
      </w:r>
    </w:p>
    <w:p w:rsidR="00B5765D" w:rsidRDefault="00B5765D" w:rsidP="00B5765D">
      <w:pPr>
        <w:pStyle w:val="afff"/>
        <w:tabs>
          <w:tab w:val="left" w:pos="1134"/>
        </w:tabs>
        <w:spacing w:line="360" w:lineRule="auto"/>
        <w:ind w:left="0" w:firstLine="709"/>
        <w:jc w:val="both"/>
        <w:rPr>
          <w:bCs/>
          <w:i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</w:t>
      </w:r>
      <w:r>
        <w:rPr>
          <w:bCs/>
          <w:szCs w:val="28"/>
        </w:rPr>
        <w:t xml:space="preserve">заочной форме обучения </w:t>
      </w:r>
      <w:r>
        <w:rPr>
          <w:szCs w:val="28"/>
          <w:lang/>
        </w:rPr>
        <w:t xml:space="preserve"> 1:10;</w:t>
      </w:r>
      <w:r w:rsidRPr="00FD38DA">
        <w:rPr>
          <w:bCs/>
          <w:i/>
          <w:szCs w:val="28"/>
        </w:rPr>
        <w:t xml:space="preserve"> </w:t>
      </w:r>
    </w:p>
    <w:p w:rsidR="00B5765D" w:rsidRDefault="00B5765D" w:rsidP="00B5765D">
      <w:pPr>
        <w:pStyle w:val="afff"/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F2E30">
        <w:rPr>
          <w:bCs/>
          <w:szCs w:val="28"/>
        </w:rPr>
        <w:t>2)</w:t>
      </w:r>
      <w:r>
        <w:rPr>
          <w:bCs/>
          <w:szCs w:val="28"/>
        </w:rPr>
        <w:t xml:space="preserve"> </w:t>
      </w:r>
      <w:r w:rsidRPr="00E30207">
        <w:rPr>
          <w:bCs/>
          <w:szCs w:val="28"/>
        </w:rPr>
        <w:t xml:space="preserve">требуется </w:t>
      </w:r>
      <w:r w:rsidRPr="00327817">
        <w:rPr>
          <w:bCs/>
          <w:szCs w:val="28"/>
        </w:rPr>
        <w:t>содержание лабораторного оборудования и (или) использования специализированных мат</w:t>
      </w:r>
      <w:r>
        <w:rPr>
          <w:bCs/>
          <w:szCs w:val="28"/>
        </w:rPr>
        <w:t>ериальных запасов;</w:t>
      </w:r>
    </w:p>
    <w:p w:rsidR="00B5765D" w:rsidRPr="00E30207" w:rsidRDefault="00B5765D" w:rsidP="00B5765D">
      <w:pPr>
        <w:pStyle w:val="aff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Cs w:val="28"/>
        </w:rPr>
      </w:pPr>
      <w:r w:rsidRPr="00E30207">
        <w:rPr>
          <w:bCs/>
          <w:szCs w:val="28"/>
        </w:rPr>
        <w:t>необходимость организации стационарных практик</w:t>
      </w:r>
      <w:r>
        <w:rPr>
          <w:bCs/>
          <w:szCs w:val="28"/>
        </w:rPr>
        <w:t>.</w:t>
      </w:r>
    </w:p>
    <w:p w:rsidR="00B5765D" w:rsidRDefault="00B5765D" w:rsidP="00B5765D">
      <w:pPr>
        <w:pStyle w:val="afff"/>
        <w:spacing w:line="360" w:lineRule="auto"/>
        <w:ind w:left="0" w:firstLine="708"/>
        <w:contextualSpacing/>
        <w:jc w:val="both"/>
        <w:rPr>
          <w:szCs w:val="28"/>
        </w:rPr>
      </w:pPr>
      <w:r w:rsidRPr="00B130A2">
        <w:rPr>
          <w:b/>
          <w:bCs/>
          <w:szCs w:val="28"/>
        </w:rPr>
        <w:t xml:space="preserve">7.3.3. </w:t>
      </w:r>
      <w:r w:rsidRPr="00B130A2">
        <w:rPr>
          <w:szCs w:val="28"/>
        </w:rPr>
        <w:t xml:space="preserve"> </w:t>
      </w:r>
      <w:proofErr w:type="gramStart"/>
      <w:r w:rsidRPr="005D5BB1">
        <w:rPr>
          <w:bCs/>
          <w:szCs w:val="28"/>
        </w:rPr>
        <w:t xml:space="preserve">В организации, реализующей </w:t>
      </w:r>
      <w:r w:rsidRPr="005D5BB1">
        <w:rPr>
          <w:szCs w:val="28"/>
        </w:rPr>
        <w:t>программы</w:t>
      </w:r>
      <w:r w:rsidRPr="005D5BB1">
        <w:rPr>
          <w:bCs/>
          <w:szCs w:val="28"/>
        </w:rPr>
        <w:t xml:space="preserve"> магистратуры,</w:t>
      </w:r>
      <w:r>
        <w:rPr>
          <w:bCs/>
          <w:szCs w:val="28"/>
        </w:rPr>
        <w:t xml:space="preserve"> </w:t>
      </w:r>
      <w:r w:rsidRPr="005D5BB1">
        <w:rPr>
          <w:bCs/>
          <w:szCs w:val="28"/>
        </w:rPr>
        <w:t>среднегодовой</w:t>
      </w:r>
      <w:r w:rsidRPr="0065141C">
        <w:rPr>
          <w:bCs/>
          <w:szCs w:val="28"/>
        </w:rPr>
        <w:t xml:space="preserve"> объем финансирования научных исследований должен составлять не менее 50 тыс. </w:t>
      </w:r>
      <w:r w:rsidRPr="0065141C">
        <w:rPr>
          <w:bCs/>
          <w:szCs w:val="28"/>
        </w:rPr>
        <w:lastRenderedPageBreak/>
        <w:t xml:space="preserve">рублей на одного научно-педагогического работника </w:t>
      </w:r>
      <w:r w:rsidRPr="0065141C">
        <w:rPr>
          <w:szCs w:val="28"/>
        </w:rPr>
        <w:t>(в приведенных к целочисленным значениям ставок)</w:t>
      </w:r>
      <w:r w:rsidRPr="0065141C">
        <w:rPr>
          <w:bCs/>
          <w:szCs w:val="28"/>
        </w:rPr>
        <w:t>.</w:t>
      </w:r>
      <w:proofErr w:type="gramEnd"/>
      <w:r w:rsidRPr="0065141C">
        <w:rPr>
          <w:bCs/>
          <w:szCs w:val="28"/>
        </w:rPr>
        <w:t xml:space="preserve">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Cs w:val="28"/>
        </w:rPr>
        <w:t>магистратуры.</w:t>
      </w:r>
      <w:r>
        <w:rPr>
          <w:szCs w:val="28"/>
        </w:rPr>
        <w:t xml:space="preserve"> </w:t>
      </w:r>
      <w:r w:rsidRPr="0065141C">
        <w:rPr>
          <w:bCs/>
          <w:szCs w:val="28"/>
        </w:rPr>
        <w:t xml:space="preserve">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Cs w:val="28"/>
        </w:rPr>
        <w:t>магистратуры</w:t>
      </w:r>
      <w:r>
        <w:rPr>
          <w:szCs w:val="28"/>
        </w:rPr>
        <w:t>.</w:t>
      </w:r>
    </w:p>
    <w:p w:rsidR="00B5765D" w:rsidRDefault="00B5765D" w:rsidP="00B5765D">
      <w:pPr>
        <w:pStyle w:val="afff"/>
        <w:spacing w:line="360" w:lineRule="auto"/>
        <w:ind w:left="0" w:firstLine="708"/>
        <w:contextualSpacing/>
        <w:jc w:val="both"/>
        <w:rPr>
          <w:i/>
          <w:color w:val="000000"/>
          <w:szCs w:val="28"/>
        </w:rPr>
      </w:pPr>
      <w:r w:rsidRPr="00787432">
        <w:rPr>
          <w:b/>
          <w:szCs w:val="28"/>
        </w:rPr>
        <w:t>7.</w:t>
      </w:r>
      <w:r>
        <w:rPr>
          <w:b/>
          <w:szCs w:val="28"/>
        </w:rPr>
        <w:t>3</w:t>
      </w:r>
      <w:r w:rsidRPr="00787432">
        <w:rPr>
          <w:b/>
          <w:szCs w:val="28"/>
        </w:rPr>
        <w:t>.</w:t>
      </w:r>
      <w:r>
        <w:rPr>
          <w:b/>
          <w:szCs w:val="28"/>
        </w:rPr>
        <w:t>4</w:t>
      </w:r>
      <w:r w:rsidRPr="00787432">
        <w:rPr>
          <w:b/>
          <w:szCs w:val="28"/>
        </w:rPr>
        <w:t>.</w:t>
      </w:r>
      <w:r w:rsidRPr="00787432">
        <w:rPr>
          <w:szCs w:val="28"/>
        </w:rPr>
        <w:t xml:space="preserve"> </w:t>
      </w:r>
      <w:r w:rsidRPr="00C66C9F">
        <w:rPr>
          <w:bCs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Cs w:val="28"/>
        </w:rPr>
        <w:t>.</w:t>
      </w:r>
    </w:p>
    <w:p w:rsidR="00B5765D" w:rsidRDefault="00B5765D" w:rsidP="00B5765D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B5765D" w:rsidRPr="005B704B" w:rsidRDefault="00B5765D" w:rsidP="00B5765D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CB49CE">
        <w:rPr>
          <w:b/>
          <w:bCs/>
          <w:caps/>
          <w:color w:val="000000"/>
          <w:sz w:val="28"/>
          <w:szCs w:val="28"/>
        </w:rPr>
        <w:t>магистратуры</w:t>
      </w:r>
      <w:r>
        <w:rPr>
          <w:b/>
          <w:bCs/>
          <w:caps/>
          <w:color w:val="000000"/>
          <w:sz w:val="28"/>
          <w:szCs w:val="28"/>
        </w:rPr>
        <w:t xml:space="preserve"> по направлению подготовки </w:t>
      </w:r>
      <w:r>
        <w:rPr>
          <w:b/>
          <w:sz w:val="28"/>
          <w:szCs w:val="28"/>
        </w:rPr>
        <w:t xml:space="preserve">27.04.02 </w:t>
      </w:r>
      <w:r w:rsidRPr="00A64183">
        <w:rPr>
          <w:b/>
          <w:sz w:val="28"/>
          <w:szCs w:val="28"/>
        </w:rPr>
        <w:t>УПРАВЛЕНИЕ КАЧЕСТВОМ</w:t>
      </w:r>
    </w:p>
    <w:p w:rsidR="00B5765D" w:rsidRDefault="00B5765D" w:rsidP="00B576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, получения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B5765D" w:rsidRDefault="00B5765D" w:rsidP="00B5765D">
      <w:pPr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магистратуры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B5765D" w:rsidRDefault="00B5765D" w:rsidP="00B576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B5765D" w:rsidRDefault="00B5765D" w:rsidP="00B5765D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</w:t>
      </w:r>
      <w:proofErr w:type="gramStart"/>
      <w:r>
        <w:rPr>
          <w:iCs/>
          <w:color w:val="000000"/>
          <w:sz w:val="28"/>
          <w:szCs w:val="28"/>
        </w:rPr>
        <w:t>аттестации</w:t>
      </w:r>
      <w:proofErr w:type="gramEnd"/>
      <w:r>
        <w:rPr>
          <w:iCs/>
          <w:color w:val="000000"/>
          <w:sz w:val="28"/>
          <w:szCs w:val="28"/>
        </w:rPr>
        <w:t xml:space="preserve">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B5765D" w:rsidRDefault="00B5765D" w:rsidP="00B576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lastRenderedPageBreak/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</w:t>
      </w:r>
      <w:proofErr w:type="gramStart"/>
      <w:r w:rsidRPr="00FD6C9D">
        <w:rPr>
          <w:color w:val="000000"/>
          <w:sz w:val="28"/>
          <w:szCs w:val="28"/>
        </w:rPr>
        <w:t>аттестаци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B5765D" w:rsidRDefault="00B5765D" w:rsidP="00B5765D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A85F2D">
        <w:rPr>
          <w:sz w:val="28"/>
          <w:szCs w:val="28"/>
        </w:rPr>
        <w:t>аттестации</w:t>
      </w:r>
      <w:proofErr w:type="gramEnd"/>
      <w:r w:rsidRPr="00A85F2D">
        <w:rPr>
          <w:sz w:val="28"/>
          <w:szCs w:val="28"/>
        </w:rPr>
        <w:t xml:space="preserve">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6</w:t>
      </w:r>
      <w:r w:rsidRPr="00A570E4">
        <w:rPr>
          <w:b/>
          <w:sz w:val="28"/>
          <w:szCs w:val="28"/>
        </w:rPr>
        <w:t>.</w:t>
      </w:r>
      <w:r w:rsidRPr="00C81C1D">
        <w:rPr>
          <w:color w:val="000000"/>
          <w:sz w:val="28"/>
          <w:szCs w:val="28"/>
        </w:rPr>
        <w:t xml:space="preserve"> </w:t>
      </w:r>
      <w:r w:rsidRPr="00B42C96">
        <w:rPr>
          <w:color w:val="000000"/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B5765D" w:rsidRPr="00C81C1D" w:rsidRDefault="00B5765D" w:rsidP="00B5765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B5765D" w:rsidRDefault="00B5765D" w:rsidP="00B5765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</w:t>
      </w:r>
      <w:r w:rsidRPr="00406AE3">
        <w:rPr>
          <w:sz w:val="28"/>
          <w:szCs w:val="28"/>
        </w:rPr>
        <w:lastRenderedPageBreak/>
        <w:t>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B5765D" w:rsidRPr="009C1C63" w:rsidRDefault="00B5765D" w:rsidP="00B5765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B5765D" w:rsidRPr="0077719D" w:rsidRDefault="00B5765D" w:rsidP="004E23F1">
      <w:pPr>
        <w:pStyle w:val="aa"/>
        <w:spacing w:line="360" w:lineRule="auto"/>
        <w:ind w:firstLine="0"/>
      </w:pPr>
    </w:p>
    <w:sectPr w:rsidR="00B5765D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F7" w:rsidRDefault="00AF17F7">
      <w:r>
        <w:separator/>
      </w:r>
    </w:p>
  </w:endnote>
  <w:endnote w:type="continuationSeparator" w:id="0">
    <w:p w:rsidR="00AF17F7" w:rsidRDefault="00AF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F7" w:rsidRDefault="00AF17F7">
      <w:r>
        <w:separator/>
      </w:r>
    </w:p>
  </w:footnote>
  <w:footnote w:type="continuationSeparator" w:id="0">
    <w:p w:rsidR="00AF17F7" w:rsidRDefault="00AF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F60917">
      <w:rPr>
        <w:rStyle w:val="ae"/>
        <w:noProof/>
        <w:sz w:val="24"/>
        <w:szCs w:val="24"/>
      </w:rPr>
      <w:t>22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33A31"/>
    <w:multiLevelType w:val="hybridMultilevel"/>
    <w:tmpl w:val="A004391E"/>
    <w:lvl w:ilvl="0" w:tplc="EED63EE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A773F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4B4B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2DF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724F"/>
    <w:rsid w:val="00305345"/>
    <w:rsid w:val="00315F63"/>
    <w:rsid w:val="00323A7E"/>
    <w:rsid w:val="00341C09"/>
    <w:rsid w:val="00342E5E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05838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291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1A0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821FD"/>
    <w:rsid w:val="00994BAA"/>
    <w:rsid w:val="0099759F"/>
    <w:rsid w:val="009A262D"/>
    <w:rsid w:val="009A2D00"/>
    <w:rsid w:val="009A59A0"/>
    <w:rsid w:val="009A7DEF"/>
    <w:rsid w:val="009B18D3"/>
    <w:rsid w:val="009B389F"/>
    <w:rsid w:val="009B4FEB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17F7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65D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0DC0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5BE5"/>
    <w:rsid w:val="00BD60EA"/>
    <w:rsid w:val="00BD7D44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B2514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74F19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17BF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579CA"/>
    <w:rsid w:val="00F60917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0835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B5765D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B5765D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B5765D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B5765D"/>
    <w:rPr>
      <w:sz w:val="28"/>
      <w:lang/>
    </w:rPr>
  </w:style>
  <w:style w:type="character" w:customStyle="1" w:styleId="20">
    <w:name w:val="Заголовок 2 Знак"/>
    <w:link w:val="2"/>
    <w:rsid w:val="00B5765D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B5765D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B5765D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B5765D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B5765D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B5765D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B5765D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B5765D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B5765D"/>
  </w:style>
  <w:style w:type="paragraph" w:customStyle="1" w:styleId="af1">
    <w:name w:val=" Знак Знак Знак Знак Знак Знак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B5765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B5765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B5765D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B5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B5765D"/>
  </w:style>
  <w:style w:type="paragraph" w:customStyle="1" w:styleId="FR2">
    <w:name w:val="FR2"/>
    <w:rsid w:val="00B5765D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B5765D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B5765D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B5765D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B5765D"/>
  </w:style>
  <w:style w:type="paragraph" w:customStyle="1" w:styleId="af7">
    <w:name w:val="Знак Знак Знак Знак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B5765D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B5765D"/>
  </w:style>
  <w:style w:type="paragraph" w:customStyle="1" w:styleId="BodyText2">
    <w:name w:val="Body Text 2"/>
    <w:basedOn w:val="a2"/>
    <w:rsid w:val="00B5765D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B5765D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B5765D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B5765D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B5765D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B5765D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B5765D"/>
    <w:rPr>
      <w:vertAlign w:val="superscript"/>
    </w:rPr>
  </w:style>
  <w:style w:type="paragraph" w:styleId="a0">
    <w:name w:val="footnote text"/>
    <w:basedOn w:val="a2"/>
    <w:link w:val="afe"/>
    <w:uiPriority w:val="99"/>
    <w:rsid w:val="00B5765D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B5765D"/>
  </w:style>
  <w:style w:type="paragraph" w:customStyle="1" w:styleId="a1">
    <w:name w:val="Нум_буквы"/>
    <w:basedOn w:val="a2"/>
    <w:rsid w:val="00B5765D"/>
    <w:pPr>
      <w:numPr>
        <w:numId w:val="5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B5765D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B5765D"/>
    <w:rPr>
      <w:rFonts w:ascii="Courier New" w:hAnsi="Courier New"/>
      <w:lang/>
    </w:rPr>
  </w:style>
  <w:style w:type="paragraph" w:customStyle="1" w:styleId="aff1">
    <w:name w:val=" Знак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B5765D"/>
  </w:style>
  <w:style w:type="paragraph" w:styleId="aff4">
    <w:name w:val="endnote text"/>
    <w:basedOn w:val="a2"/>
    <w:link w:val="aff3"/>
    <w:rsid w:val="00B5765D"/>
    <w:pPr>
      <w:autoSpaceDE/>
      <w:autoSpaceDN/>
    </w:pPr>
  </w:style>
  <w:style w:type="character" w:customStyle="1" w:styleId="16">
    <w:name w:val="Текст концевой сноски Знак1"/>
    <w:basedOn w:val="a3"/>
    <w:rsid w:val="00B5765D"/>
  </w:style>
  <w:style w:type="character" w:styleId="aff5">
    <w:name w:val="Emphasis"/>
    <w:qFormat/>
    <w:rsid w:val="00B5765D"/>
    <w:rPr>
      <w:i/>
      <w:iCs/>
    </w:rPr>
  </w:style>
  <w:style w:type="paragraph" w:customStyle="1" w:styleId="17">
    <w:name w:val="1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B57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576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B5765D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B576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B5765D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B5765D"/>
    <w:rPr>
      <w:color w:val="800080"/>
      <w:u w:val="single"/>
    </w:rPr>
  </w:style>
  <w:style w:type="paragraph" w:customStyle="1" w:styleId="1a">
    <w:name w:val=" Знак Знак Знак1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B5765D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B5765D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B5765D"/>
    <w:rPr>
      <w:lang/>
    </w:rPr>
  </w:style>
  <w:style w:type="paragraph" w:styleId="affb">
    <w:name w:val="annotation subject"/>
    <w:basedOn w:val="aff9"/>
    <w:next w:val="aff9"/>
    <w:link w:val="affc"/>
    <w:rsid w:val="00B5765D"/>
    <w:rPr>
      <w:b/>
      <w:bCs/>
    </w:rPr>
  </w:style>
  <w:style w:type="character" w:customStyle="1" w:styleId="affc">
    <w:name w:val="Тема примечания Знак"/>
    <w:link w:val="affb"/>
    <w:rsid w:val="00B5765D"/>
    <w:rPr>
      <w:b/>
      <w:bCs/>
      <w:lang/>
    </w:rPr>
  </w:style>
  <w:style w:type="paragraph" w:styleId="affd">
    <w:name w:val="No Spacing"/>
    <w:qFormat/>
    <w:rsid w:val="00B5765D"/>
    <w:rPr>
      <w:sz w:val="24"/>
      <w:szCs w:val="24"/>
    </w:rPr>
  </w:style>
  <w:style w:type="paragraph" w:customStyle="1" w:styleId="1b">
    <w:name w:val=" Знак Знак Знак Знак1"/>
    <w:basedOn w:val="a2"/>
    <w:rsid w:val="00B5765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B5765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B5765D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B5765D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B5765D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B5765D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B5765D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B5765D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B5765D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B5765D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B5765D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B5765D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B5765D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B5765D"/>
  </w:style>
  <w:style w:type="paragraph" w:customStyle="1" w:styleId="Style28">
    <w:name w:val="Style28"/>
    <w:basedOn w:val="a2"/>
    <w:uiPriority w:val="99"/>
    <w:rsid w:val="00B5765D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B5765D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B5765D"/>
    <w:rPr>
      <w:vertAlign w:val="superscript"/>
    </w:rPr>
  </w:style>
  <w:style w:type="paragraph" w:customStyle="1" w:styleId="Default">
    <w:name w:val="Default"/>
    <w:rsid w:val="00B576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B5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34600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2014-02-24T10:11:00Z</dcterms:created>
  <dcterms:modified xsi:type="dcterms:W3CDTF">2014-02-24T10:11:00Z</dcterms:modified>
</cp:coreProperties>
</file>