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512" w:rsidRPr="00A16B55" w:rsidRDefault="00375512" w:rsidP="00A16B55">
      <w:pPr>
        <w:ind w:firstLine="374"/>
        <w:contextualSpacing/>
        <w:jc w:val="center"/>
        <w:rPr>
          <w:b/>
          <w:sz w:val="28"/>
          <w:szCs w:val="28"/>
        </w:rPr>
      </w:pPr>
      <w:r w:rsidRPr="00A16B55">
        <w:rPr>
          <w:b/>
          <w:sz w:val="28"/>
          <w:szCs w:val="28"/>
        </w:rPr>
        <w:t>СОДЕРЖАНИЕ</w:t>
      </w:r>
    </w:p>
    <w:p w:rsidR="00375512" w:rsidRPr="00375512" w:rsidRDefault="00375512" w:rsidP="00966B4C">
      <w:pPr>
        <w:ind w:firstLine="374"/>
        <w:contextualSpacing/>
        <w:rPr>
          <w:sz w:val="28"/>
          <w:szCs w:val="28"/>
        </w:rPr>
      </w:pPr>
    </w:p>
    <w:p w:rsidR="00375512" w:rsidRDefault="00375512" w:rsidP="00966B4C">
      <w:pPr>
        <w:ind w:firstLine="374"/>
        <w:contextualSpacing/>
        <w:rPr>
          <w:sz w:val="28"/>
          <w:szCs w:val="28"/>
        </w:rPr>
      </w:pPr>
      <w:r w:rsidRPr="00375512">
        <w:rPr>
          <w:sz w:val="28"/>
          <w:szCs w:val="28"/>
        </w:rPr>
        <w:t>Введение</w:t>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00A16B55">
        <w:rPr>
          <w:sz w:val="28"/>
          <w:szCs w:val="28"/>
        </w:rPr>
        <w:t xml:space="preserve">             </w:t>
      </w:r>
      <w:r w:rsidR="00956847">
        <w:rPr>
          <w:sz w:val="28"/>
          <w:szCs w:val="28"/>
        </w:rPr>
        <w:t xml:space="preserve"> </w:t>
      </w:r>
      <w:r w:rsidR="00EF6180">
        <w:rPr>
          <w:sz w:val="28"/>
          <w:szCs w:val="28"/>
        </w:rPr>
        <w:t>5</w:t>
      </w:r>
    </w:p>
    <w:p w:rsidR="00E23F6B" w:rsidRDefault="00E23F6B" w:rsidP="00966B4C">
      <w:pPr>
        <w:ind w:firstLine="374"/>
        <w:contextualSpacing/>
        <w:rPr>
          <w:sz w:val="28"/>
          <w:szCs w:val="28"/>
        </w:rPr>
      </w:pPr>
      <w:r w:rsidRPr="00E23F6B">
        <w:rPr>
          <w:sz w:val="28"/>
          <w:szCs w:val="28"/>
        </w:rPr>
        <w:t>Тепл</w:t>
      </w:r>
      <w:proofErr w:type="gramStart"/>
      <w:r w:rsidRPr="00E23F6B">
        <w:rPr>
          <w:sz w:val="28"/>
          <w:szCs w:val="28"/>
        </w:rPr>
        <w:t>о-</w:t>
      </w:r>
      <w:proofErr w:type="gramEnd"/>
      <w:r w:rsidRPr="00E23F6B">
        <w:rPr>
          <w:sz w:val="28"/>
          <w:szCs w:val="28"/>
        </w:rPr>
        <w:t xml:space="preserve"> и массообмен при охлаждении воздуха различными оребренными поверхностями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7</w:t>
      </w:r>
    </w:p>
    <w:p w:rsidR="00E23F6B" w:rsidRDefault="00E23F6B" w:rsidP="00966B4C">
      <w:pPr>
        <w:ind w:firstLine="374"/>
        <w:contextualSpacing/>
        <w:rPr>
          <w:sz w:val="28"/>
          <w:szCs w:val="28"/>
        </w:rPr>
      </w:pPr>
      <w:proofErr w:type="spellStart"/>
      <w:r w:rsidRPr="00E23F6B">
        <w:rPr>
          <w:sz w:val="28"/>
          <w:szCs w:val="28"/>
        </w:rPr>
        <w:t>Конструкторско</w:t>
      </w:r>
      <w:proofErr w:type="spellEnd"/>
      <w:r w:rsidRPr="00E23F6B">
        <w:rPr>
          <w:sz w:val="28"/>
          <w:szCs w:val="28"/>
        </w:rPr>
        <w:t>–технологическая часть</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25</w:t>
      </w:r>
    </w:p>
    <w:p w:rsidR="00E23F6B" w:rsidRDefault="00E23F6B" w:rsidP="00966B4C">
      <w:pPr>
        <w:ind w:firstLine="374"/>
        <w:contextualSpacing/>
        <w:rPr>
          <w:sz w:val="28"/>
          <w:szCs w:val="28"/>
        </w:rPr>
      </w:pPr>
      <w:r>
        <w:rPr>
          <w:sz w:val="28"/>
          <w:szCs w:val="28"/>
        </w:rPr>
        <w:t>Заключение</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30</w:t>
      </w:r>
    </w:p>
    <w:p w:rsidR="00E23F6B" w:rsidRDefault="00E23F6B" w:rsidP="00966B4C">
      <w:pPr>
        <w:ind w:firstLine="374"/>
        <w:contextualSpacing/>
        <w:rPr>
          <w:sz w:val="28"/>
          <w:szCs w:val="28"/>
        </w:rPr>
      </w:pPr>
      <w:r>
        <w:rPr>
          <w:sz w:val="28"/>
          <w:szCs w:val="28"/>
        </w:rPr>
        <w:t xml:space="preserve">Литература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31</w:t>
      </w:r>
    </w:p>
    <w:p w:rsidR="00E23F6B" w:rsidRPr="00375512" w:rsidRDefault="00E23F6B" w:rsidP="00966B4C">
      <w:pPr>
        <w:ind w:firstLine="374"/>
        <w:contextualSpacing/>
        <w:rPr>
          <w:sz w:val="28"/>
          <w:szCs w:val="28"/>
        </w:rPr>
      </w:pPr>
      <w:r>
        <w:rPr>
          <w:sz w:val="28"/>
          <w:szCs w:val="28"/>
        </w:rPr>
        <w:t>Приложения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2B6136" w:rsidRDefault="001D3CC6" w:rsidP="002B6136">
      <w:pPr>
        <w:contextualSpacing/>
        <w:jc w:val="center"/>
        <w:rPr>
          <w:rFonts w:eastAsiaTheme="minorHAnsi"/>
          <w:b/>
          <w:sz w:val="28"/>
          <w:szCs w:val="28"/>
          <w:lang w:eastAsia="en-US"/>
        </w:rPr>
      </w:pPr>
      <w:r>
        <w:rPr>
          <w:sz w:val="28"/>
          <w:szCs w:val="28"/>
        </w:rPr>
        <w:br w:type="page"/>
      </w:r>
      <w:r w:rsidR="002B6136" w:rsidRPr="002B6136">
        <w:rPr>
          <w:rFonts w:eastAsiaTheme="minorHAnsi"/>
          <w:b/>
          <w:sz w:val="28"/>
          <w:szCs w:val="28"/>
          <w:lang w:eastAsia="en-US"/>
        </w:rPr>
        <w:lastRenderedPageBreak/>
        <w:t>ВВЕДЕНИЕ</w:t>
      </w:r>
    </w:p>
    <w:p w:rsidR="00657A8A" w:rsidRPr="002B6136" w:rsidRDefault="00657A8A" w:rsidP="002B6136">
      <w:pPr>
        <w:contextualSpacing/>
        <w:jc w:val="center"/>
        <w:rPr>
          <w:rFonts w:eastAsiaTheme="minorHAnsi"/>
          <w:b/>
          <w:sz w:val="28"/>
          <w:szCs w:val="28"/>
          <w:lang w:eastAsia="en-US"/>
        </w:rPr>
      </w:pPr>
    </w:p>
    <w:p w:rsidR="00657A8A" w:rsidRDefault="00657A8A" w:rsidP="00657A8A">
      <w:pPr>
        <w:spacing w:after="200" w:line="276" w:lineRule="auto"/>
        <w:ind w:firstLine="709"/>
        <w:contextualSpacing/>
        <w:jc w:val="both"/>
        <w:rPr>
          <w:rFonts w:eastAsiaTheme="minorHAnsi"/>
          <w:sz w:val="28"/>
          <w:szCs w:val="28"/>
          <w:lang w:eastAsia="en-US"/>
        </w:rPr>
      </w:pPr>
      <w:r w:rsidRPr="00657A8A">
        <w:rPr>
          <w:rFonts w:eastAsiaTheme="minorHAnsi"/>
          <w:sz w:val="28"/>
          <w:szCs w:val="28"/>
          <w:lang w:eastAsia="en-US"/>
        </w:rPr>
        <w:t>Процессы охлаждения присутствуют во всех без исключения областях хозяйства страны и в первую очередь – это функционирование холодильной цепи, обеспечивающей население продуктами питания и, соответственно, продовольственную безопасность страны.</w:t>
      </w:r>
    </w:p>
    <w:p w:rsidR="00657A8A" w:rsidRPr="00657A8A" w:rsidRDefault="00657A8A" w:rsidP="00657A8A">
      <w:pPr>
        <w:spacing w:after="200" w:line="276" w:lineRule="auto"/>
        <w:ind w:firstLine="709"/>
        <w:contextualSpacing/>
        <w:jc w:val="both"/>
        <w:rPr>
          <w:rFonts w:eastAsiaTheme="minorHAnsi"/>
          <w:sz w:val="28"/>
          <w:szCs w:val="28"/>
          <w:lang w:eastAsia="en-US"/>
        </w:rPr>
      </w:pPr>
      <w:r w:rsidRPr="00657A8A">
        <w:rPr>
          <w:rFonts w:eastAsiaTheme="minorHAnsi"/>
          <w:sz w:val="28"/>
          <w:szCs w:val="28"/>
          <w:lang w:eastAsia="en-US"/>
        </w:rPr>
        <w:t>Холодильная промышленность обеспечивала и сейчас может обеспечивать формирование, хранение государственных резервов и ресурсов для поставок спецпотребителям. Одновременно эта система является одним из ключевых стабилизирующих звеньев формирующейся рыночной инфраструктуры агропромышленного комплекса страны.</w:t>
      </w:r>
    </w:p>
    <w:p w:rsidR="00657A8A" w:rsidRPr="00657A8A" w:rsidRDefault="00657A8A" w:rsidP="00657A8A">
      <w:pPr>
        <w:spacing w:after="200" w:line="276" w:lineRule="auto"/>
        <w:ind w:firstLine="709"/>
        <w:contextualSpacing/>
        <w:jc w:val="both"/>
        <w:rPr>
          <w:rFonts w:eastAsiaTheme="minorHAnsi"/>
          <w:sz w:val="28"/>
          <w:szCs w:val="28"/>
          <w:lang w:eastAsia="en-US"/>
        </w:rPr>
      </w:pPr>
      <w:r w:rsidRPr="00657A8A">
        <w:rPr>
          <w:rFonts w:eastAsiaTheme="minorHAnsi"/>
          <w:sz w:val="28"/>
          <w:szCs w:val="28"/>
          <w:lang w:eastAsia="en-US"/>
        </w:rPr>
        <w:t>Распределительные холодильники, предназначенные для длительного единовременного крупнотоннажного хранения скоропортящегося сырья, обеспечивают ритмичность производства в отраслях животноводства и бесперебойное снабжение мясом населения страны. </w:t>
      </w:r>
    </w:p>
    <w:p w:rsidR="00657A8A" w:rsidRPr="00657A8A" w:rsidRDefault="00657A8A" w:rsidP="00657A8A">
      <w:pPr>
        <w:spacing w:after="200" w:line="276" w:lineRule="auto"/>
        <w:ind w:firstLine="709"/>
        <w:contextualSpacing/>
        <w:jc w:val="both"/>
        <w:rPr>
          <w:rFonts w:eastAsiaTheme="minorHAnsi"/>
          <w:sz w:val="28"/>
          <w:szCs w:val="28"/>
          <w:lang w:eastAsia="en-US"/>
        </w:rPr>
      </w:pPr>
      <w:r w:rsidRPr="00657A8A">
        <w:rPr>
          <w:rFonts w:eastAsiaTheme="minorHAnsi"/>
          <w:sz w:val="28"/>
          <w:szCs w:val="28"/>
          <w:lang w:eastAsia="en-US"/>
        </w:rPr>
        <w:t>В последние годы в России наметились позитивные сдвиги в развитии холодильной промышленности. Созданы новые производства холодильного оборудования для предприятий торговли и общественного питания, техники быстрого замораживания, сборочные цеха холодильных машин, производства отдельных комплектующих изделий, наметился существенный прирост выпуска быстрозамороженной продукции.</w:t>
      </w:r>
      <w:r>
        <w:rPr>
          <w:rFonts w:eastAsiaTheme="minorHAnsi"/>
          <w:sz w:val="28"/>
          <w:szCs w:val="28"/>
          <w:lang w:eastAsia="en-US"/>
        </w:rPr>
        <w:t xml:space="preserve"> </w:t>
      </w:r>
      <w:r w:rsidRPr="00657A8A">
        <w:rPr>
          <w:rFonts w:eastAsiaTheme="minorHAnsi"/>
          <w:sz w:val="28"/>
          <w:szCs w:val="28"/>
          <w:lang w:eastAsia="en-US"/>
        </w:rPr>
        <w:t>Вместе с тем, на большинстве хладокомбинатов используется морально и физически устаревшее оборудование с большим содержанием аммиака, не отвечающее современным требованиям промышленной безопасности. Неудовлетворительными темпами идет реконструкция устаревших холодильных систем и внедрение новых скороморозильных отечественных установок.</w:t>
      </w:r>
      <w:r>
        <w:rPr>
          <w:rFonts w:eastAsiaTheme="minorHAnsi"/>
          <w:sz w:val="28"/>
          <w:szCs w:val="28"/>
          <w:lang w:eastAsia="en-US"/>
        </w:rPr>
        <w:t xml:space="preserve"> </w:t>
      </w:r>
      <w:r w:rsidRPr="00657A8A">
        <w:rPr>
          <w:rFonts w:eastAsiaTheme="minorHAnsi"/>
          <w:sz w:val="28"/>
          <w:szCs w:val="28"/>
          <w:lang w:eastAsia="en-US"/>
        </w:rPr>
        <w:t>Большое количество техники на российских хладокомбинатах нуждается в замене. Другим важным моментом является то, что техника должна быть современной.</w:t>
      </w:r>
      <w:r>
        <w:rPr>
          <w:rFonts w:eastAsiaTheme="minorHAnsi"/>
          <w:sz w:val="28"/>
          <w:szCs w:val="28"/>
          <w:lang w:eastAsia="en-US"/>
        </w:rPr>
        <w:t xml:space="preserve"> </w:t>
      </w:r>
      <w:r w:rsidRPr="00657A8A">
        <w:rPr>
          <w:rFonts w:eastAsiaTheme="minorHAnsi"/>
          <w:sz w:val="28"/>
          <w:szCs w:val="28"/>
          <w:lang w:eastAsia="en-US"/>
        </w:rPr>
        <w:t xml:space="preserve">Спрос на низкотемпературные склады ежегодно </w:t>
      </w:r>
      <w:proofErr w:type="gramStart"/>
      <w:r w:rsidRPr="00657A8A">
        <w:rPr>
          <w:rFonts w:eastAsiaTheme="minorHAnsi"/>
          <w:sz w:val="28"/>
          <w:szCs w:val="28"/>
          <w:lang w:eastAsia="en-US"/>
        </w:rPr>
        <w:t>растет на 15–30% и далее</w:t>
      </w:r>
      <w:proofErr w:type="gramEnd"/>
      <w:r w:rsidRPr="00657A8A">
        <w:rPr>
          <w:rFonts w:eastAsiaTheme="minorHAnsi"/>
          <w:sz w:val="28"/>
          <w:szCs w:val="28"/>
          <w:lang w:eastAsia="en-US"/>
        </w:rPr>
        <w:t xml:space="preserve"> будет увеличиваться, поскольку действующие хладокомбинаты не в состоянии обеспечить нарастающую потребность импортеров, производителей и операторов оптовой торговли.</w:t>
      </w:r>
    </w:p>
    <w:p w:rsidR="00F77D46" w:rsidRDefault="00657A8A" w:rsidP="00657A8A">
      <w:pPr>
        <w:spacing w:after="200" w:line="276" w:lineRule="auto"/>
        <w:ind w:firstLine="709"/>
        <w:contextualSpacing/>
        <w:jc w:val="both"/>
        <w:rPr>
          <w:rFonts w:eastAsiaTheme="minorHAnsi"/>
          <w:sz w:val="28"/>
          <w:szCs w:val="28"/>
          <w:lang w:eastAsia="en-US"/>
        </w:rPr>
      </w:pPr>
      <w:proofErr w:type="gramStart"/>
      <w:r w:rsidRPr="002B6136">
        <w:rPr>
          <w:rFonts w:eastAsiaTheme="minorHAnsi"/>
          <w:sz w:val="28"/>
          <w:szCs w:val="28"/>
          <w:lang w:eastAsia="en-US"/>
        </w:rPr>
        <w:t>Предприятие</w:t>
      </w:r>
      <w:proofErr w:type="gramEnd"/>
      <w:r w:rsidRPr="002B6136">
        <w:rPr>
          <w:rFonts w:eastAsiaTheme="minorHAnsi"/>
          <w:sz w:val="28"/>
          <w:szCs w:val="28"/>
          <w:lang w:eastAsia="en-US"/>
        </w:rPr>
        <w:t xml:space="preserve"> которое мы рассматриваем, занимается хранением замороженных полутуш, масла и мяса в брикетах.</w:t>
      </w:r>
      <w:r w:rsidR="00225720">
        <w:rPr>
          <w:rFonts w:eastAsiaTheme="minorHAnsi"/>
          <w:sz w:val="28"/>
          <w:szCs w:val="28"/>
          <w:lang w:eastAsia="en-US"/>
        </w:rPr>
        <w:t xml:space="preserve"> Общая характеристика производства: цех компрессии предназначен для обеспечения холодом </w:t>
      </w:r>
      <w:proofErr w:type="spellStart"/>
      <w:r w:rsidR="00225720">
        <w:rPr>
          <w:rFonts w:eastAsiaTheme="minorHAnsi"/>
          <w:sz w:val="28"/>
          <w:szCs w:val="28"/>
          <w:lang w:eastAsia="en-US"/>
        </w:rPr>
        <w:t>кмер</w:t>
      </w:r>
      <w:proofErr w:type="spellEnd"/>
      <w:r w:rsidR="00225720">
        <w:rPr>
          <w:rFonts w:eastAsiaTheme="minorHAnsi"/>
          <w:sz w:val="28"/>
          <w:szCs w:val="28"/>
          <w:lang w:eastAsia="en-US"/>
        </w:rPr>
        <w:t xml:space="preserve"> холодильника</w:t>
      </w:r>
      <w:r w:rsidR="00522076">
        <w:rPr>
          <w:rFonts w:eastAsiaTheme="minorHAnsi"/>
          <w:sz w:val="28"/>
          <w:szCs w:val="28"/>
          <w:lang w:eastAsia="en-US"/>
        </w:rPr>
        <w:t xml:space="preserve">. Введен в эксплуатацию в 1961 г. Проектная производительность по холоду 695кВт. Ежегодно вырабатывается холода 1547 Гкал. </w:t>
      </w:r>
    </w:p>
    <w:p w:rsidR="00F77D46" w:rsidRDefault="00522076" w:rsidP="00657A8A">
      <w:pPr>
        <w:spacing w:after="200" w:line="276" w:lineRule="auto"/>
        <w:ind w:firstLine="709"/>
        <w:contextualSpacing/>
        <w:jc w:val="both"/>
        <w:rPr>
          <w:rFonts w:eastAsiaTheme="minorHAnsi"/>
          <w:sz w:val="28"/>
          <w:szCs w:val="28"/>
          <w:lang w:eastAsia="en-US"/>
        </w:rPr>
      </w:pPr>
      <w:r>
        <w:rPr>
          <w:rFonts w:eastAsiaTheme="minorHAnsi"/>
          <w:sz w:val="28"/>
          <w:szCs w:val="28"/>
          <w:lang w:eastAsia="en-US"/>
        </w:rPr>
        <w:t xml:space="preserve">Получение холода производится аммиачными холодильными установками по системе непосредственного охлаждения. </w:t>
      </w:r>
    </w:p>
    <w:p w:rsidR="00F77D46" w:rsidRDefault="00522076" w:rsidP="00657A8A">
      <w:pPr>
        <w:spacing w:after="200" w:line="276" w:lineRule="auto"/>
        <w:ind w:firstLine="709"/>
        <w:contextualSpacing/>
        <w:jc w:val="both"/>
        <w:rPr>
          <w:rFonts w:eastAsiaTheme="minorHAnsi"/>
          <w:sz w:val="28"/>
          <w:szCs w:val="28"/>
          <w:lang w:eastAsia="en-US"/>
        </w:rPr>
      </w:pPr>
      <w:r>
        <w:rPr>
          <w:rFonts w:eastAsiaTheme="minorHAnsi"/>
          <w:sz w:val="28"/>
          <w:szCs w:val="28"/>
          <w:lang w:eastAsia="en-US"/>
        </w:rPr>
        <w:lastRenderedPageBreak/>
        <w:t xml:space="preserve">Аммиачная система насосная с нижней подачей с двухступенчатым сжатием. В 1983г. проведена реконструкция цеха. В 2005г. произведена замена агрегата АДС-РАБ-200А на АД-130. </w:t>
      </w:r>
    </w:p>
    <w:p w:rsidR="00657A8A" w:rsidRDefault="00522076" w:rsidP="00657A8A">
      <w:pPr>
        <w:spacing w:after="200" w:line="276" w:lineRule="auto"/>
        <w:ind w:firstLine="709"/>
        <w:contextualSpacing/>
        <w:jc w:val="both"/>
        <w:rPr>
          <w:rFonts w:eastAsiaTheme="minorHAnsi"/>
          <w:sz w:val="28"/>
          <w:szCs w:val="28"/>
          <w:lang w:eastAsia="en-US"/>
        </w:rPr>
      </w:pPr>
      <w:r>
        <w:rPr>
          <w:rFonts w:eastAsiaTheme="minorHAnsi"/>
          <w:sz w:val="28"/>
          <w:szCs w:val="28"/>
          <w:lang w:eastAsia="en-US"/>
        </w:rPr>
        <w:t xml:space="preserve">В цехе </w:t>
      </w:r>
      <w:proofErr w:type="gramStart"/>
      <w:r>
        <w:rPr>
          <w:rFonts w:eastAsiaTheme="minorHAnsi"/>
          <w:sz w:val="28"/>
          <w:szCs w:val="28"/>
          <w:lang w:eastAsia="en-US"/>
        </w:rPr>
        <w:t>установлены</w:t>
      </w:r>
      <w:proofErr w:type="gramEnd"/>
      <w:r>
        <w:rPr>
          <w:rFonts w:eastAsiaTheme="minorHAnsi"/>
          <w:sz w:val="28"/>
          <w:szCs w:val="28"/>
          <w:lang w:eastAsia="en-US"/>
        </w:rPr>
        <w:t xml:space="preserve"> холодильные компрессора: А-350-7-2 (одноступенчатый винтовой 4 шт), А-110-7-2 (одноступенчатый поршневой 4 </w:t>
      </w:r>
      <w:proofErr w:type="gramStart"/>
      <w:r>
        <w:rPr>
          <w:rFonts w:eastAsiaTheme="minorHAnsi"/>
          <w:sz w:val="28"/>
          <w:szCs w:val="28"/>
          <w:lang w:eastAsia="en-US"/>
        </w:rPr>
        <w:t>шт</w:t>
      </w:r>
      <w:proofErr w:type="gramEnd"/>
      <w:r>
        <w:rPr>
          <w:rFonts w:eastAsiaTheme="minorHAnsi"/>
          <w:sz w:val="28"/>
          <w:szCs w:val="28"/>
          <w:lang w:eastAsia="en-US"/>
        </w:rPr>
        <w:t xml:space="preserve">). </w:t>
      </w:r>
      <w:proofErr w:type="gramStart"/>
      <w:r>
        <w:rPr>
          <w:rFonts w:eastAsiaTheme="minorHAnsi"/>
          <w:sz w:val="28"/>
          <w:szCs w:val="28"/>
          <w:lang w:eastAsia="en-US"/>
        </w:rPr>
        <w:t xml:space="preserve">Кроме того, в цехе компрессии установлены: дренажный ресивер 5 РД, циркуляционный </w:t>
      </w:r>
      <w:proofErr w:type="spellStart"/>
      <w:r>
        <w:rPr>
          <w:rFonts w:eastAsiaTheme="minorHAnsi"/>
          <w:sz w:val="28"/>
          <w:szCs w:val="28"/>
          <w:lang w:eastAsia="en-US"/>
        </w:rPr>
        <w:t>ресиер</w:t>
      </w:r>
      <w:proofErr w:type="spellEnd"/>
      <w:r>
        <w:rPr>
          <w:rFonts w:eastAsiaTheme="minorHAnsi"/>
          <w:sz w:val="28"/>
          <w:szCs w:val="28"/>
          <w:lang w:eastAsia="en-US"/>
        </w:rPr>
        <w:t xml:space="preserve"> 3,5 </w:t>
      </w:r>
      <w:proofErr w:type="spellStart"/>
      <w:r>
        <w:rPr>
          <w:rFonts w:eastAsiaTheme="minorHAnsi"/>
          <w:sz w:val="28"/>
          <w:szCs w:val="28"/>
          <w:lang w:eastAsia="en-US"/>
        </w:rPr>
        <w:t>РДв</w:t>
      </w:r>
      <w:proofErr w:type="spellEnd"/>
      <w:r>
        <w:rPr>
          <w:rFonts w:eastAsiaTheme="minorHAnsi"/>
          <w:sz w:val="28"/>
          <w:szCs w:val="28"/>
          <w:lang w:eastAsia="en-US"/>
        </w:rPr>
        <w:t xml:space="preserve"> (2 шт), маслоотделитель 100 МА, маслосборник  300 СМ-2 шт, сосуд промежуточный СП600 – 4 шт, линейный ресивер 5 РД – 2 шт, маслоотделитель 150 ОММ, испарительный конденсатор</w:t>
      </w:r>
      <w:r w:rsidR="00F77D46">
        <w:rPr>
          <w:rFonts w:eastAsiaTheme="minorHAnsi"/>
          <w:sz w:val="28"/>
          <w:szCs w:val="28"/>
          <w:lang w:eastAsia="en-US"/>
        </w:rPr>
        <w:t xml:space="preserve"> ИК-125 – 3 шт, маслосборник 300СМ – 1 шт. В холодильных камерах установлены пристенные и потолочные батареи.</w:t>
      </w:r>
      <w:proofErr w:type="gramEnd"/>
    </w:p>
    <w:p w:rsidR="000630B6" w:rsidRDefault="00657A8A" w:rsidP="00657A8A">
      <w:pPr>
        <w:spacing w:after="200" w:line="276" w:lineRule="auto"/>
        <w:ind w:firstLine="709"/>
        <w:contextualSpacing/>
        <w:jc w:val="both"/>
        <w:rPr>
          <w:sz w:val="28"/>
          <w:szCs w:val="28"/>
        </w:rPr>
      </w:pPr>
      <w:r w:rsidRPr="002B6136">
        <w:rPr>
          <w:rFonts w:eastAsiaTheme="minorHAnsi"/>
          <w:sz w:val="28"/>
          <w:szCs w:val="28"/>
          <w:lang w:eastAsia="en-US"/>
        </w:rPr>
        <w:t>Основной задачей данного дипломного проекта является измерение и исследование влажности воздуха при отрицательных температурах в камерах хранения ФГКУ комбината «Малахит» Росрезерва в г. Кемерово.</w:t>
      </w:r>
      <w:r>
        <w:rPr>
          <w:rFonts w:eastAsiaTheme="minorHAnsi"/>
          <w:sz w:val="28"/>
          <w:szCs w:val="28"/>
          <w:lang w:eastAsia="en-US"/>
        </w:rPr>
        <w:t xml:space="preserve"> </w:t>
      </w:r>
      <w:r w:rsidRPr="002B6136">
        <w:rPr>
          <w:rFonts w:eastAsiaTheme="minorHAnsi"/>
          <w:sz w:val="28"/>
          <w:szCs w:val="28"/>
          <w:lang w:eastAsia="en-US"/>
        </w:rPr>
        <w:t>А также измерение целостности изоляции наружных стен холодильных камер.</w:t>
      </w:r>
      <w:r w:rsidR="001D3CC6">
        <w:br w:type="page"/>
      </w:r>
    </w:p>
    <w:p w:rsidR="000630B6" w:rsidRPr="000630B6" w:rsidRDefault="000630B6" w:rsidP="000630B6">
      <w:pPr>
        <w:ind w:firstLine="709"/>
        <w:jc w:val="center"/>
        <w:rPr>
          <w:b/>
          <w:bCs/>
          <w:sz w:val="28"/>
          <w:szCs w:val="28"/>
          <w:lang w:bidi="ru-RU"/>
        </w:rPr>
      </w:pPr>
      <w:r w:rsidRPr="000630B6">
        <w:rPr>
          <w:b/>
          <w:bCs/>
          <w:sz w:val="28"/>
          <w:szCs w:val="28"/>
          <w:lang w:bidi="ru-RU"/>
        </w:rPr>
        <w:lastRenderedPageBreak/>
        <w:t>ТЕПЛ</w:t>
      </w:r>
      <w:proofErr w:type="gramStart"/>
      <w:r w:rsidRPr="000630B6">
        <w:rPr>
          <w:b/>
          <w:bCs/>
          <w:sz w:val="28"/>
          <w:szCs w:val="28"/>
          <w:lang w:bidi="ru-RU"/>
        </w:rPr>
        <w:t>О-</w:t>
      </w:r>
      <w:proofErr w:type="gramEnd"/>
      <w:r w:rsidRPr="000630B6">
        <w:rPr>
          <w:b/>
          <w:bCs/>
          <w:sz w:val="28"/>
          <w:szCs w:val="28"/>
          <w:lang w:bidi="ru-RU"/>
        </w:rPr>
        <w:t xml:space="preserve"> И МАССООБМЕН ПРИ ОХЛАЖДЕНИИ ВОЗДУХА РАЗЛИЧНЫМИ ОРЕБРЕННЫМИ ПОВЕРХНОСТЯМИ</w:t>
      </w:r>
    </w:p>
    <w:p w:rsidR="000630B6" w:rsidRPr="000630B6" w:rsidRDefault="000630B6" w:rsidP="000630B6">
      <w:pPr>
        <w:ind w:firstLine="709"/>
        <w:rPr>
          <w:b/>
          <w:bCs/>
          <w:sz w:val="28"/>
          <w:szCs w:val="28"/>
        </w:rPr>
      </w:pPr>
    </w:p>
    <w:p w:rsidR="00AD7E4E" w:rsidRPr="00AD7E4E" w:rsidRDefault="00AD7E4E" w:rsidP="00AD7E4E">
      <w:pPr>
        <w:ind w:firstLine="709"/>
        <w:jc w:val="both"/>
        <w:rPr>
          <w:sz w:val="28"/>
          <w:szCs w:val="28"/>
          <w:lang w:bidi="ru-RU"/>
        </w:rPr>
      </w:pPr>
      <w:r w:rsidRPr="00AD7E4E">
        <w:rPr>
          <w:sz w:val="28"/>
          <w:szCs w:val="28"/>
          <w:lang w:bidi="ru-RU"/>
        </w:rPr>
        <w:t>В данном литературном обзоре рассмотрим одно из таких понятий как влажность воздуха в холодильных камерах. Какими методами и средствами производиться измерение влажности. Для чего требуется её увеличение в холодильных камерах при хранении продукции, например замороженного мяса в полутушах.</w:t>
      </w:r>
    </w:p>
    <w:p w:rsidR="00AD7E4E" w:rsidRPr="00AD7E4E" w:rsidRDefault="00AD7E4E" w:rsidP="00AD7E4E">
      <w:pPr>
        <w:ind w:firstLine="709"/>
        <w:jc w:val="both"/>
        <w:rPr>
          <w:sz w:val="28"/>
          <w:szCs w:val="28"/>
          <w:lang w:bidi="ru-RU"/>
        </w:rPr>
      </w:pPr>
      <w:r w:rsidRPr="00AD7E4E">
        <w:rPr>
          <w:sz w:val="28"/>
          <w:szCs w:val="28"/>
          <w:lang w:bidi="ru-RU"/>
        </w:rPr>
        <w:t xml:space="preserve">Так же </w:t>
      </w:r>
      <w:proofErr w:type="gramStart"/>
      <w:r w:rsidRPr="00AD7E4E">
        <w:rPr>
          <w:sz w:val="28"/>
          <w:szCs w:val="28"/>
          <w:lang w:bidi="ru-RU"/>
        </w:rPr>
        <w:t>узнаем</w:t>
      </w:r>
      <w:proofErr w:type="gramEnd"/>
      <w:r w:rsidRPr="00AD7E4E">
        <w:rPr>
          <w:sz w:val="28"/>
          <w:szCs w:val="28"/>
          <w:lang w:bidi="ru-RU"/>
        </w:rPr>
        <w:t xml:space="preserve"> какими способами происходит увеличение влажности воздуха в холодильных камерах.</w:t>
      </w:r>
    </w:p>
    <w:p w:rsidR="00AD7E4E" w:rsidRPr="00AD7E4E" w:rsidRDefault="00AD7E4E" w:rsidP="00AD7E4E">
      <w:pPr>
        <w:ind w:firstLine="709"/>
        <w:jc w:val="both"/>
        <w:rPr>
          <w:sz w:val="28"/>
          <w:szCs w:val="28"/>
          <w:lang w:bidi="ru-RU"/>
        </w:rPr>
      </w:pPr>
      <w:proofErr w:type="gramStart"/>
      <w:r w:rsidRPr="00AD7E4E">
        <w:rPr>
          <w:sz w:val="28"/>
          <w:szCs w:val="28"/>
          <w:lang w:bidi="ru-RU"/>
        </w:rPr>
        <w:t>Разберем</w:t>
      </w:r>
      <w:proofErr w:type="gramEnd"/>
      <w:r w:rsidRPr="00AD7E4E">
        <w:rPr>
          <w:sz w:val="28"/>
          <w:szCs w:val="28"/>
          <w:lang w:bidi="ru-RU"/>
        </w:rPr>
        <w:t xml:space="preserve"> что происходит с продуктом при понижении и повышении влажности воздуха.</w:t>
      </w:r>
    </w:p>
    <w:p w:rsidR="00AD7E4E" w:rsidRPr="00AD7E4E" w:rsidRDefault="00AD7E4E" w:rsidP="00AD7E4E">
      <w:pPr>
        <w:ind w:firstLine="709"/>
        <w:jc w:val="both"/>
        <w:rPr>
          <w:sz w:val="28"/>
          <w:szCs w:val="28"/>
          <w:lang w:bidi="ru-RU"/>
        </w:rPr>
      </w:pPr>
      <w:r w:rsidRPr="00AD7E4E">
        <w:rPr>
          <w:sz w:val="28"/>
          <w:szCs w:val="28"/>
          <w:lang w:bidi="ru-RU"/>
        </w:rPr>
        <w:t>А так же рассмотрим такое понятие как холодильник резервного фонда, их виды и для чего они нужны.</w:t>
      </w:r>
    </w:p>
    <w:p w:rsidR="00AD7E4E" w:rsidRPr="00AD7E4E" w:rsidRDefault="00AD7E4E" w:rsidP="00AD7E4E">
      <w:pPr>
        <w:ind w:firstLine="709"/>
        <w:jc w:val="both"/>
        <w:rPr>
          <w:sz w:val="28"/>
          <w:szCs w:val="28"/>
          <w:lang w:bidi="ru-RU"/>
        </w:rPr>
      </w:pPr>
      <w:r w:rsidRPr="00AD7E4E">
        <w:rPr>
          <w:sz w:val="28"/>
          <w:szCs w:val="28"/>
          <w:lang w:bidi="ru-RU"/>
        </w:rPr>
        <w:t>Начнем с того что вспомним что же такое влажность.</w:t>
      </w:r>
    </w:p>
    <w:p w:rsidR="00AD7E4E" w:rsidRPr="00AD7E4E" w:rsidRDefault="00AD7E4E" w:rsidP="00AD7E4E">
      <w:pPr>
        <w:ind w:firstLine="709"/>
        <w:jc w:val="both"/>
        <w:rPr>
          <w:sz w:val="28"/>
          <w:szCs w:val="28"/>
          <w:lang w:bidi="ru-RU"/>
        </w:rPr>
      </w:pPr>
      <w:r w:rsidRPr="00AD7E4E">
        <w:rPr>
          <w:sz w:val="28"/>
          <w:szCs w:val="28"/>
          <w:lang w:bidi="ru-RU"/>
        </w:rPr>
        <w:t>Влажность - это показатель содержания воды в физических телах или средах. Понятие влажности можно раздели на два составляющих понятия – это абсолютная и относительная влажность воздуха.</w:t>
      </w:r>
    </w:p>
    <w:p w:rsidR="00AD7E4E" w:rsidRPr="00AD7E4E" w:rsidRDefault="00AD7E4E" w:rsidP="00AD7E4E">
      <w:pPr>
        <w:ind w:firstLine="709"/>
        <w:jc w:val="both"/>
        <w:rPr>
          <w:sz w:val="28"/>
          <w:szCs w:val="28"/>
          <w:lang w:bidi="ru-RU"/>
        </w:rPr>
      </w:pPr>
      <w:r w:rsidRPr="00AD7E4E">
        <w:rPr>
          <w:sz w:val="28"/>
          <w:szCs w:val="28"/>
          <w:lang w:bidi="ru-RU"/>
        </w:rPr>
        <w:t>Абсолютная влажность воздуха -  это величина равная количеству водяного пара, содержащемуся в одном кубическом метре воздуха.</w:t>
      </w:r>
    </w:p>
    <w:p w:rsidR="00AD7E4E" w:rsidRPr="00AD7E4E" w:rsidRDefault="00AD7E4E" w:rsidP="00AD7E4E">
      <w:pPr>
        <w:ind w:firstLine="709"/>
        <w:jc w:val="both"/>
        <w:rPr>
          <w:sz w:val="28"/>
          <w:szCs w:val="28"/>
          <w:lang w:bidi="ru-RU"/>
        </w:rPr>
      </w:pPr>
      <w:r w:rsidRPr="00AD7E4E">
        <w:rPr>
          <w:sz w:val="28"/>
          <w:szCs w:val="28"/>
          <w:lang w:bidi="ru-RU"/>
        </w:rPr>
        <w:t>Относительная влажность воздуха - это процентное отношение абсолютной влажности к плотности насыщенных паров влаги при данной температуре. Обозначается греческой буквой φ.</w:t>
      </w:r>
    </w:p>
    <w:p w:rsidR="00AD7E4E" w:rsidRPr="00AD7E4E" w:rsidRDefault="00AD7E4E" w:rsidP="00AD7E4E">
      <w:pPr>
        <w:ind w:firstLine="709"/>
        <w:jc w:val="both"/>
        <w:rPr>
          <w:sz w:val="28"/>
          <w:szCs w:val="28"/>
          <w:lang w:bidi="ru-RU"/>
        </w:rPr>
      </w:pPr>
      <w:r w:rsidRPr="00AD7E4E">
        <w:rPr>
          <w:sz w:val="28"/>
          <w:szCs w:val="28"/>
          <w:lang w:bidi="ru-RU"/>
        </w:rPr>
        <w:t>Влажность воздуха в холодильной камере зависит от способа охлаждения, конструктивных особенностей холодильника, вида и условий хранения продуктов (растительные или животные, свежие, охлажденные, замороженные), а также от качества уплотнения и изоляции входной двери в холодильную камеру.</w:t>
      </w:r>
    </w:p>
    <w:p w:rsidR="00AD7E4E" w:rsidRPr="00AD7E4E" w:rsidRDefault="00AD7E4E" w:rsidP="00AD7E4E">
      <w:pPr>
        <w:ind w:firstLine="709"/>
        <w:jc w:val="both"/>
        <w:rPr>
          <w:sz w:val="28"/>
          <w:szCs w:val="28"/>
          <w:lang w:bidi="ru-RU"/>
        </w:rPr>
      </w:pPr>
      <w:r w:rsidRPr="00AD7E4E">
        <w:rPr>
          <w:sz w:val="28"/>
          <w:szCs w:val="28"/>
          <w:lang w:bidi="ru-RU"/>
        </w:rPr>
        <w:t>Избыточная (повышенная) влажность воздуха в холодильной камере не только ухудшает условия хранения продуктов, но и влечет за собой повышенное потребление электроэнергии. Охлаждающие батареи быстрее обрастают снежной «шубой» в результате чего их чаще следует оттаивать, вследствие чего продукт, хранящийся в камере, хуже охлаждается. Увеличение нагрузки на холодильный агрегат не способствует увеличению его долговечности.</w:t>
      </w:r>
    </w:p>
    <w:p w:rsidR="00AD7E4E" w:rsidRPr="00AD7E4E" w:rsidRDefault="00AD7E4E" w:rsidP="00AD7E4E">
      <w:pPr>
        <w:ind w:firstLine="709"/>
        <w:jc w:val="both"/>
        <w:rPr>
          <w:sz w:val="28"/>
          <w:szCs w:val="28"/>
          <w:lang w:bidi="ru-RU"/>
        </w:rPr>
      </w:pPr>
      <w:r w:rsidRPr="00AD7E4E">
        <w:rPr>
          <w:sz w:val="28"/>
          <w:szCs w:val="28"/>
          <w:lang w:bidi="ru-RU"/>
        </w:rPr>
        <w:t>Степень относительной влажности воздуха внутри холодильной камеры и поверхности мяса сильно сказывается на сохраняемости мяса и его санитарных качествах.</w:t>
      </w:r>
    </w:p>
    <w:p w:rsidR="00AD7E4E" w:rsidRPr="00AD7E4E" w:rsidRDefault="00AD7E4E" w:rsidP="00AD7E4E">
      <w:pPr>
        <w:ind w:firstLine="709"/>
        <w:jc w:val="both"/>
        <w:rPr>
          <w:sz w:val="28"/>
          <w:szCs w:val="28"/>
          <w:lang w:bidi="ru-RU"/>
        </w:rPr>
      </w:pPr>
      <w:r w:rsidRPr="00AD7E4E">
        <w:rPr>
          <w:sz w:val="28"/>
          <w:szCs w:val="28"/>
          <w:lang w:bidi="ru-RU"/>
        </w:rPr>
        <w:t>Если мясо находится в герметичной упаковке, относительная влажность воздуха в  холодильной камере, где оно находится на хранении, может меняться в диапазоне от 75% до 80%.</w:t>
      </w:r>
    </w:p>
    <w:p w:rsidR="00AD7E4E" w:rsidRPr="00AD7E4E" w:rsidRDefault="00AD7E4E" w:rsidP="00AD7E4E">
      <w:pPr>
        <w:ind w:firstLine="709"/>
        <w:jc w:val="both"/>
        <w:rPr>
          <w:sz w:val="28"/>
          <w:szCs w:val="28"/>
          <w:lang w:bidi="ru-RU"/>
        </w:rPr>
      </w:pPr>
      <w:r w:rsidRPr="00AD7E4E">
        <w:rPr>
          <w:sz w:val="28"/>
          <w:szCs w:val="28"/>
          <w:lang w:bidi="ru-RU"/>
        </w:rPr>
        <w:t xml:space="preserve">Если мясо не упаковано, относительная влажность в обязательном порядке должна быть более высокой, то есть находиться в диапазоне от 85% до 90%. Если влажность будет слишком низкая, мясо будет обезвоживаться и высохнет, то есть произойдет усушка продукта. Если влажность будет слишком высокой, мясо </w:t>
      </w:r>
      <w:r w:rsidRPr="00AD7E4E">
        <w:rPr>
          <w:sz w:val="28"/>
          <w:szCs w:val="28"/>
          <w:lang w:bidi="ru-RU"/>
        </w:rPr>
        <w:lastRenderedPageBreak/>
        <w:t xml:space="preserve">покроется слизью либо плесенью, </w:t>
      </w:r>
      <w:proofErr w:type="gramStart"/>
      <w:r w:rsidRPr="00AD7E4E">
        <w:rPr>
          <w:sz w:val="28"/>
          <w:szCs w:val="28"/>
          <w:lang w:bidi="ru-RU"/>
        </w:rPr>
        <w:t>следовательно</w:t>
      </w:r>
      <w:proofErr w:type="gramEnd"/>
      <w:r w:rsidRPr="00AD7E4E">
        <w:rPr>
          <w:sz w:val="28"/>
          <w:szCs w:val="28"/>
          <w:lang w:bidi="ru-RU"/>
        </w:rPr>
        <w:t xml:space="preserve"> продукт будет не пригоден к потреблению.</w:t>
      </w:r>
    </w:p>
    <w:p w:rsidR="00AD7E4E" w:rsidRPr="00AD7E4E" w:rsidRDefault="00AD7E4E" w:rsidP="00AD7E4E">
      <w:pPr>
        <w:ind w:firstLine="709"/>
        <w:jc w:val="both"/>
        <w:rPr>
          <w:sz w:val="28"/>
          <w:szCs w:val="28"/>
          <w:lang w:bidi="ru-RU"/>
        </w:rPr>
      </w:pPr>
      <w:r w:rsidRPr="00AD7E4E">
        <w:rPr>
          <w:sz w:val="28"/>
          <w:szCs w:val="28"/>
          <w:lang w:bidi="ru-RU"/>
        </w:rPr>
        <w:t>Для поддержания заданной влажности воздуха в холодильной камере нужно правильно подобрать пару компрессор - воздухоохладитель, потому что только совместная работа этих двух элементов холодильной установки в конечном итоге будет определять относительную влажность охлаждаемого воздуха в камере.</w:t>
      </w:r>
    </w:p>
    <w:p w:rsidR="00AD7E4E" w:rsidRPr="00AD7E4E" w:rsidRDefault="00AD7E4E" w:rsidP="00AD7E4E">
      <w:pPr>
        <w:ind w:firstLine="709"/>
        <w:jc w:val="both"/>
        <w:rPr>
          <w:sz w:val="28"/>
          <w:szCs w:val="28"/>
          <w:lang w:bidi="ru-RU"/>
        </w:rPr>
      </w:pPr>
      <w:r w:rsidRPr="00AD7E4E">
        <w:rPr>
          <w:sz w:val="28"/>
          <w:szCs w:val="28"/>
          <w:lang w:bidi="ru-RU"/>
        </w:rPr>
        <w:t xml:space="preserve">Температурный напор на испарителе ∆ равен разности между температурой воздуха на входе в испаритель и температурой кипения холодильного агента. Чем ниже значение ∆, тем выше относительная влажность воздуха в холодильной камере, </w:t>
      </w:r>
      <w:proofErr w:type="gramStart"/>
      <w:r w:rsidRPr="00AD7E4E">
        <w:rPr>
          <w:sz w:val="28"/>
          <w:szCs w:val="28"/>
          <w:lang w:bidi="ru-RU"/>
        </w:rPr>
        <w:t>следовательно</w:t>
      </w:r>
      <w:proofErr w:type="gramEnd"/>
      <w:r w:rsidRPr="00AD7E4E">
        <w:rPr>
          <w:sz w:val="28"/>
          <w:szCs w:val="28"/>
          <w:lang w:bidi="ru-RU"/>
        </w:rPr>
        <w:t xml:space="preserve"> увеличение температурного напора ∆ приведет к падению относительной влажности охлаждаемого воздуха.</w:t>
      </w:r>
    </w:p>
    <w:p w:rsidR="00AD7E4E" w:rsidRPr="00AD7E4E" w:rsidRDefault="00AD7E4E" w:rsidP="00AD7E4E">
      <w:pPr>
        <w:ind w:firstLine="709"/>
        <w:jc w:val="both"/>
        <w:rPr>
          <w:sz w:val="28"/>
          <w:szCs w:val="28"/>
          <w:lang w:bidi="ru-RU"/>
        </w:rPr>
      </w:pPr>
      <w:r w:rsidRPr="00AD7E4E">
        <w:rPr>
          <w:sz w:val="28"/>
          <w:szCs w:val="28"/>
          <w:lang w:bidi="ru-RU"/>
        </w:rPr>
        <w:t xml:space="preserve">При понижении температуры кипения хладагента, то есть при увеличении полного температурного напора возрастает доля влаги, которая теоретически может выделиться из окружающего воздуха и осесть на охлаждающих батареях в виде конденсата или инея (льда). Следовательно, результатом данного процесса является </w:t>
      </w:r>
      <w:proofErr w:type="gramStart"/>
      <w:r w:rsidRPr="00AD7E4E">
        <w:rPr>
          <w:sz w:val="28"/>
          <w:szCs w:val="28"/>
          <w:lang w:bidi="ru-RU"/>
        </w:rPr>
        <w:t>то</w:t>
      </w:r>
      <w:proofErr w:type="gramEnd"/>
      <w:r w:rsidRPr="00AD7E4E">
        <w:rPr>
          <w:sz w:val="28"/>
          <w:szCs w:val="28"/>
          <w:lang w:bidi="ru-RU"/>
        </w:rPr>
        <w:t xml:space="preserve"> что через некоторое время в холодильной камере устанавливается определенная влажность охлаждаемого воздуха, соответствующая заданной температуре воздуха и температуре кипения холодильного агента в охлаждающих батареях.</w:t>
      </w:r>
    </w:p>
    <w:p w:rsidR="00AD7E4E" w:rsidRPr="00AD7E4E" w:rsidRDefault="00AD7E4E" w:rsidP="00AD7E4E">
      <w:pPr>
        <w:ind w:firstLine="709"/>
        <w:jc w:val="both"/>
        <w:rPr>
          <w:sz w:val="28"/>
          <w:szCs w:val="28"/>
          <w:lang w:bidi="ru-RU"/>
        </w:rPr>
      </w:pPr>
      <w:r w:rsidRPr="00AD7E4E">
        <w:rPr>
          <w:sz w:val="28"/>
          <w:szCs w:val="28"/>
          <w:lang w:bidi="ru-RU"/>
        </w:rPr>
        <w:t>Теперь рассмотрим такое понятие как промышленный холодильник резервного фонда.</w:t>
      </w:r>
    </w:p>
    <w:p w:rsidR="00AD7E4E" w:rsidRPr="00AD7E4E" w:rsidRDefault="00AD7E4E" w:rsidP="00AD7E4E">
      <w:pPr>
        <w:ind w:firstLine="709"/>
        <w:jc w:val="both"/>
        <w:rPr>
          <w:sz w:val="28"/>
          <w:szCs w:val="28"/>
          <w:lang w:bidi="ru-RU"/>
        </w:rPr>
      </w:pPr>
      <w:r w:rsidRPr="00AD7E4E">
        <w:rPr>
          <w:sz w:val="28"/>
          <w:szCs w:val="28"/>
          <w:lang w:bidi="ru-RU"/>
        </w:rPr>
        <w:t>Промышленный холодильник представляет собой промышленное предприятие, предназначенное для охлаждения, замораживания и хранения пищевых продуктов.</w:t>
      </w:r>
    </w:p>
    <w:p w:rsidR="00AD7E4E" w:rsidRPr="00AD7E4E" w:rsidRDefault="00AD7E4E" w:rsidP="00AD7E4E">
      <w:pPr>
        <w:ind w:firstLine="709"/>
        <w:jc w:val="both"/>
        <w:rPr>
          <w:sz w:val="28"/>
          <w:szCs w:val="28"/>
          <w:lang w:bidi="ru-RU"/>
        </w:rPr>
      </w:pPr>
      <w:r w:rsidRPr="00AD7E4E">
        <w:rPr>
          <w:sz w:val="28"/>
          <w:szCs w:val="28"/>
          <w:lang w:bidi="ru-RU"/>
        </w:rPr>
        <w:t>Промышленный холодильник, функционирующий как самостоятельное предприятие, может включать в свой состав: охлаждаемый склад с автомобильными и железнодорожными платформами, компрессорное и конденсаторное отделения холодильной установки, градирню для охлаждения конденсаторов холодильной установки, резервуары и насосную станцию оборотного водоснабжения, административно-бытовой корпус и другие здания и сооружения.</w:t>
      </w:r>
    </w:p>
    <w:p w:rsidR="00AD7E4E" w:rsidRPr="00AD7E4E" w:rsidRDefault="00AD7E4E" w:rsidP="00AD7E4E">
      <w:pPr>
        <w:ind w:firstLine="709"/>
        <w:jc w:val="both"/>
        <w:rPr>
          <w:sz w:val="28"/>
          <w:szCs w:val="28"/>
          <w:lang w:bidi="ru-RU"/>
        </w:rPr>
      </w:pPr>
      <w:proofErr w:type="gramStart"/>
      <w:r w:rsidRPr="00AD7E4E">
        <w:rPr>
          <w:sz w:val="28"/>
          <w:szCs w:val="28"/>
          <w:lang w:bidi="ru-RU"/>
        </w:rPr>
        <w:t>Промышленные холодильники можно разделить на несколько видов: производственные, заготовительные, базисные, распределительные, портовые, мелкие, транспортные.</w:t>
      </w:r>
      <w:proofErr w:type="gramEnd"/>
    </w:p>
    <w:p w:rsidR="00AD7E4E" w:rsidRPr="00AD7E4E" w:rsidRDefault="00AD7E4E" w:rsidP="00AD7E4E">
      <w:pPr>
        <w:ind w:firstLine="709"/>
        <w:jc w:val="both"/>
        <w:rPr>
          <w:sz w:val="28"/>
          <w:szCs w:val="28"/>
          <w:lang w:bidi="ru-RU"/>
        </w:rPr>
      </w:pPr>
      <w:r w:rsidRPr="00AD7E4E">
        <w:rPr>
          <w:sz w:val="28"/>
          <w:szCs w:val="28"/>
          <w:lang w:bidi="ru-RU"/>
        </w:rPr>
        <w:t>Холодильник ФГКУ комбината «Малахит» Росрезерва в г. Кемерово относиться к такому виду холодильников как распределительные.</w:t>
      </w:r>
    </w:p>
    <w:p w:rsidR="00AD7E4E" w:rsidRPr="00AD7E4E" w:rsidRDefault="00AD7E4E" w:rsidP="00AD7E4E">
      <w:pPr>
        <w:ind w:firstLine="709"/>
        <w:jc w:val="both"/>
        <w:rPr>
          <w:sz w:val="28"/>
          <w:szCs w:val="28"/>
          <w:lang w:bidi="ru-RU"/>
        </w:rPr>
      </w:pPr>
      <w:r w:rsidRPr="00AD7E4E">
        <w:rPr>
          <w:sz w:val="28"/>
          <w:szCs w:val="28"/>
          <w:lang w:bidi="ru-RU"/>
        </w:rPr>
        <w:t>Распределительный холодильник предназначен для равномерного обеспечения города продуктами питания. Данные холодильники характеризуются большой вместимостью холодильных камер для хранения продуктов питания.</w:t>
      </w:r>
    </w:p>
    <w:p w:rsidR="00AD7E4E" w:rsidRPr="00AD7E4E" w:rsidRDefault="00AD7E4E" w:rsidP="00AD7E4E">
      <w:pPr>
        <w:ind w:firstLine="709"/>
        <w:jc w:val="both"/>
        <w:rPr>
          <w:sz w:val="28"/>
          <w:szCs w:val="28"/>
          <w:lang w:bidi="ru-RU"/>
        </w:rPr>
      </w:pPr>
      <w:r w:rsidRPr="00AD7E4E">
        <w:rPr>
          <w:sz w:val="28"/>
          <w:szCs w:val="28"/>
          <w:lang w:bidi="ru-RU"/>
        </w:rPr>
        <w:t>Ёмкость холодильных камер промышленных холодильников измеряется в тоннах. По емкости промышленные холодильники делятся на: малые - меньше 500 тонн; средние - до 5000 тонн; крупные - больше 5000 тонн. Крупные промышленные холодильники чаще всего бывают многоэтажными.</w:t>
      </w:r>
    </w:p>
    <w:p w:rsidR="00AD7E4E" w:rsidRPr="00AD7E4E" w:rsidRDefault="00AD7E4E" w:rsidP="00AD7E4E">
      <w:pPr>
        <w:ind w:firstLine="709"/>
        <w:jc w:val="both"/>
        <w:rPr>
          <w:sz w:val="28"/>
          <w:szCs w:val="28"/>
          <w:lang w:bidi="ru-RU"/>
        </w:rPr>
      </w:pPr>
      <w:r w:rsidRPr="00AD7E4E">
        <w:rPr>
          <w:sz w:val="28"/>
          <w:szCs w:val="28"/>
          <w:lang w:bidi="ru-RU"/>
        </w:rPr>
        <w:lastRenderedPageBreak/>
        <w:t xml:space="preserve">Количество этажей зависит от назначения холодильника и условий площади хранения. Большое количество этажей не особенно удобно для загрузки и разгрузки хранимых в данном холодильнике продуктов. Оптимальной для промышленного холодильника считается этажность: 5 этажей. </w:t>
      </w:r>
    </w:p>
    <w:p w:rsidR="00AD7E4E" w:rsidRPr="00AD7E4E" w:rsidRDefault="00AD7E4E" w:rsidP="00AD7E4E">
      <w:pPr>
        <w:ind w:firstLine="709"/>
        <w:jc w:val="both"/>
        <w:rPr>
          <w:sz w:val="28"/>
          <w:szCs w:val="28"/>
          <w:lang w:bidi="ru-RU"/>
        </w:rPr>
      </w:pPr>
      <w:r w:rsidRPr="00AD7E4E">
        <w:rPr>
          <w:sz w:val="28"/>
          <w:szCs w:val="28"/>
          <w:lang w:bidi="ru-RU"/>
        </w:rPr>
        <w:t>Температура, с которой принято работать промышленным холодильникам, находится в диапазоне от +4</w:t>
      </w:r>
      <w:proofErr w:type="gramStart"/>
      <w:r w:rsidRPr="00AD7E4E">
        <w:rPr>
          <w:sz w:val="28"/>
          <w:szCs w:val="28"/>
          <w:lang w:bidi="ru-RU"/>
        </w:rPr>
        <w:t>°С</w:t>
      </w:r>
      <w:proofErr w:type="gramEnd"/>
      <w:r w:rsidRPr="00AD7E4E">
        <w:rPr>
          <w:sz w:val="28"/>
          <w:szCs w:val="28"/>
          <w:lang w:bidi="ru-RU"/>
        </w:rPr>
        <w:t xml:space="preserve"> до -40°С.</w:t>
      </w:r>
    </w:p>
    <w:p w:rsidR="00AD7E4E" w:rsidRPr="00AD7E4E" w:rsidRDefault="00AD7E4E" w:rsidP="00AD7E4E">
      <w:pPr>
        <w:ind w:firstLine="709"/>
        <w:jc w:val="both"/>
        <w:rPr>
          <w:sz w:val="28"/>
          <w:szCs w:val="28"/>
          <w:lang w:bidi="ru-RU"/>
        </w:rPr>
      </w:pPr>
      <w:r w:rsidRPr="00AD7E4E">
        <w:rPr>
          <w:sz w:val="28"/>
          <w:szCs w:val="28"/>
          <w:lang w:bidi="ru-RU"/>
        </w:rPr>
        <w:t>На промышленном холодильнике холодильные камеры можно разделить в зависимости от температурного режима внутри камер: для хранения охлажденных продуктов - температура воздуха от +4</w:t>
      </w:r>
      <w:proofErr w:type="gramStart"/>
      <w:r w:rsidRPr="00AD7E4E">
        <w:rPr>
          <w:sz w:val="28"/>
          <w:szCs w:val="28"/>
          <w:lang w:bidi="ru-RU"/>
        </w:rPr>
        <w:t>°С</w:t>
      </w:r>
      <w:proofErr w:type="gramEnd"/>
      <w:r w:rsidRPr="00AD7E4E">
        <w:rPr>
          <w:sz w:val="28"/>
          <w:szCs w:val="28"/>
          <w:lang w:bidi="ru-RU"/>
        </w:rPr>
        <w:t xml:space="preserve"> до -5°С; для хранения мороженых продуктов - от -20°С до -30°С; а также универсальные камеры - от 0°С до -30°С; камеры охлаждения - до -10°С; камеры замораживания - от -30</w:t>
      </w:r>
      <w:proofErr w:type="gramStart"/>
      <w:r w:rsidRPr="00AD7E4E">
        <w:rPr>
          <w:sz w:val="28"/>
          <w:szCs w:val="28"/>
          <w:lang w:bidi="ru-RU"/>
        </w:rPr>
        <w:t>°С</w:t>
      </w:r>
      <w:proofErr w:type="gramEnd"/>
      <w:r w:rsidRPr="00AD7E4E">
        <w:rPr>
          <w:sz w:val="28"/>
          <w:szCs w:val="28"/>
          <w:lang w:bidi="ru-RU"/>
        </w:rPr>
        <w:t xml:space="preserve"> до -40°С. Все холодильные камеры оборудованы теплоизолированными входными дверьми.</w:t>
      </w:r>
    </w:p>
    <w:p w:rsidR="00AD7E4E" w:rsidRPr="00AD7E4E" w:rsidRDefault="00AD7E4E" w:rsidP="00AD7E4E">
      <w:pPr>
        <w:ind w:firstLine="709"/>
        <w:jc w:val="both"/>
        <w:rPr>
          <w:sz w:val="28"/>
          <w:szCs w:val="28"/>
          <w:lang w:bidi="ru-RU"/>
        </w:rPr>
      </w:pPr>
      <w:r w:rsidRPr="00AD7E4E">
        <w:rPr>
          <w:sz w:val="28"/>
          <w:szCs w:val="28"/>
          <w:lang w:bidi="ru-RU"/>
        </w:rPr>
        <w:t xml:space="preserve">Грузовые работы по приёму и выдаче грузов механизируются с помощью подъёмнотранспортных </w:t>
      </w:r>
      <w:proofErr w:type="gramStart"/>
      <w:r w:rsidRPr="00AD7E4E">
        <w:rPr>
          <w:sz w:val="28"/>
          <w:szCs w:val="28"/>
          <w:lang w:bidi="ru-RU"/>
        </w:rPr>
        <w:t>механизмов</w:t>
      </w:r>
      <w:proofErr w:type="gramEnd"/>
      <w:r w:rsidRPr="00AD7E4E">
        <w:rPr>
          <w:sz w:val="28"/>
          <w:szCs w:val="28"/>
          <w:lang w:bidi="ru-RU"/>
        </w:rPr>
        <w:t xml:space="preserve"> таких как грузовые лифты (для многоэтажных холодильников), вилочные электропогрузчики, грузовые тележки и т.д.</w:t>
      </w:r>
    </w:p>
    <w:p w:rsidR="00AD7E4E" w:rsidRPr="00AD7E4E" w:rsidRDefault="00AD7E4E" w:rsidP="00AD7E4E">
      <w:pPr>
        <w:ind w:firstLine="709"/>
        <w:jc w:val="both"/>
        <w:rPr>
          <w:sz w:val="28"/>
          <w:szCs w:val="28"/>
          <w:lang w:bidi="ru-RU"/>
        </w:rPr>
      </w:pPr>
      <w:r w:rsidRPr="00AD7E4E">
        <w:rPr>
          <w:sz w:val="28"/>
          <w:szCs w:val="28"/>
          <w:lang w:bidi="ru-RU"/>
        </w:rPr>
        <w:t>Влажность и температурный режим в холодильных камерах определяются в соответствии с технологическим процессом хранения продукта в камере.</w:t>
      </w:r>
    </w:p>
    <w:p w:rsidR="00AD7E4E" w:rsidRPr="00AD7E4E" w:rsidRDefault="00AD7E4E" w:rsidP="00AD7E4E">
      <w:pPr>
        <w:ind w:firstLine="709"/>
        <w:jc w:val="both"/>
        <w:rPr>
          <w:sz w:val="28"/>
          <w:szCs w:val="28"/>
          <w:lang w:bidi="ru-RU"/>
        </w:rPr>
      </w:pPr>
      <w:r w:rsidRPr="00AD7E4E">
        <w:rPr>
          <w:sz w:val="28"/>
          <w:szCs w:val="28"/>
          <w:lang w:bidi="ru-RU"/>
        </w:rPr>
        <w:t xml:space="preserve">Сейчас </w:t>
      </w:r>
      <w:proofErr w:type="gramStart"/>
      <w:r w:rsidRPr="00AD7E4E">
        <w:rPr>
          <w:sz w:val="28"/>
          <w:szCs w:val="28"/>
          <w:lang w:bidi="ru-RU"/>
        </w:rPr>
        <w:t>разберем</w:t>
      </w:r>
      <w:proofErr w:type="gramEnd"/>
      <w:r w:rsidRPr="00AD7E4E">
        <w:rPr>
          <w:sz w:val="28"/>
          <w:szCs w:val="28"/>
          <w:lang w:bidi="ru-RU"/>
        </w:rPr>
        <w:t xml:space="preserve"> какие способы регулирования влажности применяются в мировой и отечественной практиках.</w:t>
      </w:r>
    </w:p>
    <w:p w:rsidR="00AD7E4E" w:rsidRPr="00AD7E4E" w:rsidRDefault="00AD7E4E" w:rsidP="00AD7E4E">
      <w:pPr>
        <w:ind w:firstLine="709"/>
        <w:jc w:val="both"/>
        <w:rPr>
          <w:sz w:val="28"/>
          <w:szCs w:val="28"/>
          <w:lang w:bidi="ru-RU"/>
        </w:rPr>
      </w:pPr>
      <w:r w:rsidRPr="00AD7E4E">
        <w:rPr>
          <w:sz w:val="28"/>
          <w:szCs w:val="28"/>
          <w:lang w:bidi="ru-RU"/>
        </w:rPr>
        <w:t>Для регулирования влажности охлаждаемого воздуха в холодильных камерах в мировой практике широко используется способ распыления воды. Эффективность увлажнения при таком способе зависит от тонкости распыления воды. Наиболее обширное распространение получил способ увлажнения воздуха при помощи пневмомеханических форсунок тонкого распыления. Вода поступает в форсунки под напором из водопровода, а сжатый воздух подается компрессорной установкой.</w:t>
      </w:r>
    </w:p>
    <w:p w:rsidR="00AD7E4E" w:rsidRPr="00AD7E4E" w:rsidRDefault="00AD7E4E" w:rsidP="00AD7E4E">
      <w:pPr>
        <w:ind w:firstLine="709"/>
        <w:jc w:val="both"/>
        <w:rPr>
          <w:sz w:val="28"/>
          <w:szCs w:val="28"/>
          <w:lang w:bidi="ru-RU"/>
        </w:rPr>
      </w:pPr>
      <w:r w:rsidRPr="00AD7E4E">
        <w:rPr>
          <w:sz w:val="28"/>
          <w:szCs w:val="28"/>
          <w:lang w:bidi="ru-RU"/>
        </w:rPr>
        <w:t xml:space="preserve">К недостаткам данного способа можно отнести </w:t>
      </w:r>
      <w:proofErr w:type="gramStart"/>
      <w:r w:rsidRPr="00AD7E4E">
        <w:rPr>
          <w:sz w:val="28"/>
          <w:szCs w:val="28"/>
          <w:lang w:bidi="ru-RU"/>
        </w:rPr>
        <w:t>то</w:t>
      </w:r>
      <w:proofErr w:type="gramEnd"/>
      <w:r w:rsidRPr="00AD7E4E">
        <w:rPr>
          <w:sz w:val="28"/>
          <w:szCs w:val="28"/>
          <w:lang w:bidi="ru-RU"/>
        </w:rPr>
        <w:t xml:space="preserve"> что данное устройство увлажнения охлаждаемого воздуха не может обеспечить влажность более 96% из за быстрого замерзания крупных капель воды и малого радиуса факела распыления.</w:t>
      </w:r>
    </w:p>
    <w:p w:rsidR="00AD7E4E" w:rsidRPr="00AD7E4E" w:rsidRDefault="00AD7E4E" w:rsidP="00AD7E4E">
      <w:pPr>
        <w:ind w:firstLine="709"/>
        <w:jc w:val="both"/>
        <w:rPr>
          <w:sz w:val="28"/>
          <w:szCs w:val="28"/>
          <w:lang w:bidi="ru-RU"/>
        </w:rPr>
      </w:pPr>
      <w:r w:rsidRPr="00AD7E4E">
        <w:rPr>
          <w:sz w:val="28"/>
          <w:szCs w:val="28"/>
          <w:lang w:bidi="ru-RU"/>
        </w:rPr>
        <w:t xml:space="preserve">В отечественной практике часто встречается способ увлажнения охлаждаемого воздуха паром. Из парогенератора, состоящего из специальных электрических кипятильников которые заполняются только дистиллированной водой, приготовленный пар по паровой магистрали подается в охлаждаемый объём </w:t>
      </w:r>
      <w:proofErr w:type="gramStart"/>
      <w:r w:rsidRPr="00AD7E4E">
        <w:rPr>
          <w:sz w:val="28"/>
          <w:szCs w:val="28"/>
          <w:lang w:bidi="ru-RU"/>
        </w:rPr>
        <w:t>камеры</w:t>
      </w:r>
      <w:proofErr w:type="gramEnd"/>
      <w:r w:rsidRPr="00AD7E4E">
        <w:rPr>
          <w:sz w:val="28"/>
          <w:szCs w:val="28"/>
          <w:lang w:bidi="ru-RU"/>
        </w:rPr>
        <w:t xml:space="preserve"> подмешиваясь к охлаждаемому воздуху.</w:t>
      </w:r>
    </w:p>
    <w:p w:rsidR="00AD7E4E" w:rsidRPr="00AD7E4E" w:rsidRDefault="00AD7E4E" w:rsidP="00AD7E4E">
      <w:pPr>
        <w:ind w:firstLine="709"/>
        <w:jc w:val="both"/>
        <w:rPr>
          <w:sz w:val="28"/>
          <w:szCs w:val="28"/>
          <w:lang w:bidi="ru-RU"/>
        </w:rPr>
      </w:pPr>
      <w:r w:rsidRPr="00AD7E4E">
        <w:rPr>
          <w:sz w:val="28"/>
          <w:szCs w:val="28"/>
          <w:lang w:bidi="ru-RU"/>
        </w:rPr>
        <w:t>К плюсам данного метода можно отнести лучшую усвояемость пара воздухом, в сравнении при увлажнении с применением воды.</w:t>
      </w:r>
    </w:p>
    <w:p w:rsidR="00AD7E4E" w:rsidRPr="00AD7E4E" w:rsidRDefault="00AD7E4E" w:rsidP="00AD7E4E">
      <w:pPr>
        <w:ind w:firstLine="709"/>
        <w:jc w:val="both"/>
        <w:rPr>
          <w:sz w:val="28"/>
          <w:szCs w:val="28"/>
          <w:lang w:bidi="ru-RU"/>
        </w:rPr>
      </w:pPr>
      <w:r w:rsidRPr="00AD7E4E">
        <w:rPr>
          <w:sz w:val="28"/>
          <w:szCs w:val="28"/>
          <w:lang w:bidi="ru-RU"/>
        </w:rPr>
        <w:t>Из отечественных разработок увлажнения воздуха в холодильной камере можно особенно выделить разработку РЭА им. Г.В. Плеханова.</w:t>
      </w:r>
    </w:p>
    <w:p w:rsidR="00AD7E4E" w:rsidRPr="00AD7E4E" w:rsidRDefault="00AD7E4E" w:rsidP="00AD7E4E">
      <w:pPr>
        <w:ind w:firstLine="709"/>
        <w:jc w:val="both"/>
        <w:rPr>
          <w:sz w:val="28"/>
          <w:szCs w:val="28"/>
          <w:lang w:bidi="ru-RU"/>
        </w:rPr>
      </w:pPr>
      <w:r w:rsidRPr="00AD7E4E">
        <w:rPr>
          <w:sz w:val="28"/>
          <w:szCs w:val="28"/>
          <w:lang w:bidi="ru-RU"/>
        </w:rPr>
        <w:t>Для получения влагонасыщенной среды в холодильной камере хранения был разработан термодинамический генератор (ТГВ).</w:t>
      </w:r>
    </w:p>
    <w:p w:rsidR="00AD7E4E" w:rsidRPr="00AD7E4E" w:rsidRDefault="00AD7E4E" w:rsidP="00AD7E4E">
      <w:pPr>
        <w:ind w:firstLine="709"/>
        <w:jc w:val="both"/>
        <w:rPr>
          <w:sz w:val="28"/>
          <w:szCs w:val="28"/>
          <w:lang w:bidi="ru-RU"/>
        </w:rPr>
      </w:pPr>
      <w:r w:rsidRPr="00AD7E4E">
        <w:rPr>
          <w:sz w:val="28"/>
          <w:szCs w:val="28"/>
          <w:lang w:bidi="ru-RU"/>
        </w:rPr>
        <w:t xml:space="preserve">Принципиальная схема холодильной камеры, оборудованной термодинамическим генератором, показана на рис. </w:t>
      </w:r>
      <w:r>
        <w:rPr>
          <w:sz w:val="28"/>
          <w:szCs w:val="28"/>
          <w:lang w:bidi="ru-RU"/>
        </w:rPr>
        <w:t>1.</w:t>
      </w:r>
      <w:r w:rsidRPr="00AD7E4E">
        <w:rPr>
          <w:sz w:val="28"/>
          <w:szCs w:val="28"/>
          <w:lang w:bidi="ru-RU"/>
        </w:rPr>
        <w:t>1.</w:t>
      </w:r>
    </w:p>
    <w:p w:rsidR="00AD7E4E" w:rsidRPr="00AD7E4E" w:rsidRDefault="00AD7E4E" w:rsidP="00AD7E4E">
      <w:pPr>
        <w:ind w:firstLine="709"/>
        <w:jc w:val="both"/>
        <w:rPr>
          <w:sz w:val="28"/>
          <w:szCs w:val="28"/>
          <w:lang w:bidi="ru-RU"/>
        </w:rPr>
      </w:pPr>
      <w:r w:rsidRPr="00AD7E4E">
        <w:rPr>
          <w:sz w:val="28"/>
          <w:szCs w:val="28"/>
          <w:lang w:bidi="ru-RU"/>
        </w:rPr>
        <w:lastRenderedPageBreak/>
        <w:t>Небольшое количество воздуха сжимается в нагнетателе, затем в компрессоре и только после предварительного охлаждения в теплообменнике воздух увлажняется слегка перегретым паром, полученным с помощью парогенератора. Образовавшиеся капли влаги отделяют при помощи каплеотделителя.</w:t>
      </w:r>
    </w:p>
    <w:p w:rsidR="00AD7E4E" w:rsidRPr="00AD7E4E" w:rsidRDefault="00AD7E4E" w:rsidP="00AD7E4E">
      <w:pPr>
        <w:ind w:firstLine="709"/>
        <w:jc w:val="both"/>
        <w:rPr>
          <w:sz w:val="28"/>
          <w:szCs w:val="28"/>
          <w:lang w:bidi="ru-RU"/>
        </w:rPr>
      </w:pPr>
      <w:r w:rsidRPr="00AD7E4E">
        <w:rPr>
          <w:sz w:val="28"/>
          <w:szCs w:val="28"/>
          <w:lang w:bidi="ru-RU"/>
        </w:rPr>
        <w:t>Далее увлажненный воздух расширяется в турбодетандере и направляется в объём холодильной камеры, охлаждение воздуха внутри которой производится парокомпрессионной холодильной машиной. При адиабатном расширении увлажненного воздуха в турбодетандере с отводом внешней работы в нагнетателе его достаточно охладить только до температуры воздуха внутри холодильной камеры. Находящийся в воздухе пар останется в переохлажденном метастабильном состоянии. Пересыщенный влагой воздух метастабильного состояния представляет собой однофазную систему, в которой водяной пар находится в переохлажденном состоянии. При наличии определенных факторов он способен к конденсации с последующим образованием льда, структура которого отличается от структуры инея.</w:t>
      </w:r>
    </w:p>
    <w:p w:rsidR="00AD7E4E" w:rsidRPr="00AD7E4E" w:rsidRDefault="00AD7E4E" w:rsidP="00AD7E4E">
      <w:pPr>
        <w:ind w:firstLine="709"/>
        <w:jc w:val="both"/>
        <w:rPr>
          <w:sz w:val="28"/>
          <w:szCs w:val="28"/>
          <w:lang w:bidi="ru-RU"/>
        </w:rPr>
      </w:pPr>
      <w:r w:rsidRPr="00AD7E4E">
        <w:rPr>
          <w:sz w:val="28"/>
          <w:szCs w:val="28"/>
          <w:lang w:bidi="ru-RU"/>
        </w:rPr>
        <w:t>Для проведения непрерывного регулирования и контроля параметров охлаждаемого воздуха в холодильной камере для данной установки был разработан комплекс аппаратуры с микропроцессорными блоками управления.</w:t>
      </w:r>
    </w:p>
    <w:p w:rsidR="00AD7E4E" w:rsidRPr="00AD7E4E" w:rsidRDefault="00AD7E4E" w:rsidP="00AD7E4E">
      <w:pPr>
        <w:ind w:firstLine="709"/>
        <w:rPr>
          <w:sz w:val="28"/>
          <w:szCs w:val="28"/>
          <w:lang w:bidi="ru-RU"/>
        </w:rPr>
      </w:pPr>
    </w:p>
    <w:p w:rsidR="00AD7E4E" w:rsidRPr="00AD7E4E" w:rsidRDefault="00AD7E4E" w:rsidP="00AD7E4E">
      <w:pPr>
        <w:jc w:val="center"/>
        <w:rPr>
          <w:sz w:val="28"/>
          <w:szCs w:val="28"/>
          <w:lang w:bidi="ru-RU"/>
        </w:rPr>
      </w:pPr>
      <w:r w:rsidRPr="00AD7E4E">
        <w:rPr>
          <w:noProof/>
          <w:sz w:val="28"/>
          <w:szCs w:val="28"/>
        </w:rPr>
        <w:drawing>
          <wp:inline distT="0" distB="0" distL="0" distR="0" wp14:anchorId="0781CD15" wp14:editId="19A5570D">
            <wp:extent cx="3924300" cy="2533650"/>
            <wp:effectExtent l="0" t="0" r="0" b="0"/>
            <wp:docPr id="30" name="Рисунок 30"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533650"/>
                    </a:xfrm>
                    <a:prstGeom prst="rect">
                      <a:avLst/>
                    </a:prstGeom>
                    <a:noFill/>
                    <a:ln>
                      <a:noFill/>
                    </a:ln>
                  </pic:spPr>
                </pic:pic>
              </a:graphicData>
            </a:graphic>
          </wp:inline>
        </w:drawing>
      </w:r>
    </w:p>
    <w:p w:rsidR="00AD7E4E" w:rsidRPr="00AD7E4E" w:rsidRDefault="00AD7E4E" w:rsidP="00AD7E4E">
      <w:pPr>
        <w:ind w:firstLine="709"/>
        <w:rPr>
          <w:sz w:val="28"/>
          <w:szCs w:val="28"/>
          <w:lang w:bidi="ru-RU"/>
        </w:rPr>
      </w:pPr>
    </w:p>
    <w:p w:rsidR="00AD7E4E" w:rsidRDefault="00AD7E4E" w:rsidP="00AD7E4E">
      <w:pPr>
        <w:ind w:firstLine="709"/>
        <w:jc w:val="center"/>
        <w:rPr>
          <w:sz w:val="28"/>
          <w:szCs w:val="28"/>
          <w:lang w:bidi="ru-RU"/>
        </w:rPr>
      </w:pPr>
      <w:r w:rsidRPr="00AD7E4E">
        <w:rPr>
          <w:sz w:val="28"/>
          <w:szCs w:val="28"/>
          <w:lang w:bidi="ru-RU"/>
        </w:rPr>
        <w:t>Рис</w:t>
      </w:r>
      <w:r>
        <w:rPr>
          <w:sz w:val="28"/>
          <w:szCs w:val="28"/>
          <w:lang w:bidi="ru-RU"/>
        </w:rPr>
        <w:t>.</w:t>
      </w:r>
      <w:r w:rsidRPr="00AD7E4E">
        <w:rPr>
          <w:sz w:val="28"/>
          <w:szCs w:val="28"/>
          <w:lang w:bidi="ru-RU"/>
        </w:rPr>
        <w:t xml:space="preserve"> 1.</w:t>
      </w:r>
      <w:r>
        <w:rPr>
          <w:sz w:val="28"/>
          <w:szCs w:val="28"/>
          <w:lang w:bidi="ru-RU"/>
        </w:rPr>
        <w:t>1 -</w:t>
      </w:r>
      <w:r w:rsidRPr="00AD7E4E">
        <w:rPr>
          <w:sz w:val="28"/>
          <w:szCs w:val="28"/>
          <w:lang w:bidi="ru-RU"/>
        </w:rPr>
        <w:t xml:space="preserve"> Схема холодильной камеры, оборудованной термодинамическим генератором (ТГВ): 1 - холодильная камера; 2 – холодильная машина; 3 - прибор охлаждения; 4 - турбодетандер; 5 - нагнетатель; 6, 8 - ресиверы; 7 - компрессор; 9 - теплообменник; 10 - парогенератор; 11 - каплеотделитель.</w:t>
      </w:r>
    </w:p>
    <w:p w:rsidR="00AD7E4E" w:rsidRDefault="00AD7E4E" w:rsidP="000630B6">
      <w:pPr>
        <w:ind w:firstLine="709"/>
        <w:rPr>
          <w:sz w:val="28"/>
          <w:szCs w:val="28"/>
          <w:lang w:bidi="ru-RU"/>
        </w:rPr>
      </w:pPr>
    </w:p>
    <w:p w:rsidR="00AD7E4E" w:rsidRPr="00AD7E4E" w:rsidRDefault="00AD7E4E" w:rsidP="00924C58">
      <w:pPr>
        <w:ind w:firstLine="709"/>
        <w:jc w:val="both"/>
        <w:rPr>
          <w:sz w:val="28"/>
          <w:szCs w:val="28"/>
          <w:lang w:bidi="ru-RU"/>
        </w:rPr>
      </w:pPr>
      <w:r w:rsidRPr="00AD7E4E">
        <w:rPr>
          <w:sz w:val="28"/>
          <w:szCs w:val="28"/>
          <w:lang w:bidi="ru-RU"/>
        </w:rPr>
        <w:t>Аппаратура контроля и регулирования влажности (АКРВ) состоит из двух основных блоков: блок съёма первичной информации (БПИ) и блок электронно-измерительный с микропроцессором (БЭИМП).</w:t>
      </w:r>
    </w:p>
    <w:p w:rsidR="00AD7E4E" w:rsidRPr="00AD7E4E" w:rsidRDefault="00AD7E4E" w:rsidP="00924C58">
      <w:pPr>
        <w:ind w:firstLine="709"/>
        <w:jc w:val="both"/>
        <w:rPr>
          <w:sz w:val="28"/>
          <w:szCs w:val="28"/>
          <w:lang w:bidi="ru-RU"/>
        </w:rPr>
      </w:pPr>
      <w:r w:rsidRPr="00AD7E4E">
        <w:rPr>
          <w:sz w:val="28"/>
          <w:szCs w:val="28"/>
          <w:lang w:bidi="ru-RU"/>
        </w:rPr>
        <w:t xml:space="preserve">Структурная схема аппаратуры регулирования и контроля относительной влажности воздуха представлена на рис. </w:t>
      </w:r>
      <w:r>
        <w:rPr>
          <w:sz w:val="28"/>
          <w:szCs w:val="28"/>
          <w:lang w:bidi="ru-RU"/>
        </w:rPr>
        <w:t>1.</w:t>
      </w:r>
      <w:r w:rsidRPr="00AD7E4E">
        <w:rPr>
          <w:sz w:val="28"/>
          <w:szCs w:val="28"/>
          <w:lang w:bidi="ru-RU"/>
        </w:rPr>
        <w:t>2.</w:t>
      </w:r>
    </w:p>
    <w:p w:rsidR="00AD7E4E" w:rsidRDefault="00AD7E4E" w:rsidP="00AD7E4E">
      <w:pPr>
        <w:jc w:val="center"/>
        <w:rPr>
          <w:sz w:val="28"/>
          <w:szCs w:val="28"/>
          <w:lang w:bidi="ru-RU"/>
        </w:rPr>
      </w:pPr>
      <w:r w:rsidRPr="00FB3A00">
        <w:rPr>
          <w:noProof/>
          <w:color w:val="000000"/>
          <w:sz w:val="28"/>
          <w:szCs w:val="28"/>
        </w:rPr>
        <w:lastRenderedPageBreak/>
        <w:drawing>
          <wp:inline distT="0" distB="0" distL="0" distR="0" wp14:anchorId="77095EF1" wp14:editId="3D8C3FDB">
            <wp:extent cx="2366992" cy="3276600"/>
            <wp:effectExtent l="0" t="0" r="0" b="0"/>
            <wp:docPr id="29" name="Рисунок 29"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475" cy="3280037"/>
                    </a:xfrm>
                    <a:prstGeom prst="rect">
                      <a:avLst/>
                    </a:prstGeom>
                    <a:noFill/>
                    <a:ln>
                      <a:noFill/>
                    </a:ln>
                  </pic:spPr>
                </pic:pic>
              </a:graphicData>
            </a:graphic>
          </wp:inline>
        </w:drawing>
      </w:r>
    </w:p>
    <w:p w:rsidR="00AD7E4E" w:rsidRPr="00AD7E4E" w:rsidRDefault="00AD7E4E" w:rsidP="00AD7E4E">
      <w:pPr>
        <w:ind w:firstLine="709"/>
        <w:jc w:val="center"/>
        <w:rPr>
          <w:sz w:val="28"/>
          <w:szCs w:val="28"/>
          <w:lang w:bidi="ru-RU"/>
        </w:rPr>
      </w:pPr>
      <w:r w:rsidRPr="00AD7E4E">
        <w:rPr>
          <w:sz w:val="28"/>
          <w:szCs w:val="28"/>
          <w:lang w:bidi="ru-RU"/>
        </w:rPr>
        <w:t>Рис</w:t>
      </w:r>
      <w:r>
        <w:rPr>
          <w:sz w:val="28"/>
          <w:szCs w:val="28"/>
          <w:lang w:bidi="ru-RU"/>
        </w:rPr>
        <w:t>.1.2 -</w:t>
      </w:r>
      <w:r w:rsidRPr="00AD7E4E">
        <w:rPr>
          <w:sz w:val="28"/>
          <w:szCs w:val="28"/>
          <w:lang w:bidi="ru-RU"/>
        </w:rPr>
        <w:t xml:space="preserve"> Схема автоматического контроля и регулирования влажности пересыщенного воздуха в холодильной камере: АКРВ - аппаратура контроля и регулирования влажности; БПИ - блок съема первичной информации; БЭИМП - блок электронно-измерительный с микропроцессором; ТГВ - термодинамический генератор пересыщенного воздуха; ПХМ - парокомпрессионная холодильная машина.</w:t>
      </w:r>
    </w:p>
    <w:p w:rsidR="00AD7E4E" w:rsidRDefault="00AD7E4E" w:rsidP="00AD7E4E">
      <w:pPr>
        <w:ind w:firstLine="709"/>
        <w:jc w:val="center"/>
        <w:rPr>
          <w:sz w:val="28"/>
          <w:szCs w:val="28"/>
          <w:lang w:bidi="ru-RU"/>
        </w:rPr>
      </w:pPr>
    </w:p>
    <w:p w:rsidR="00AD7E4E" w:rsidRPr="00AD7E4E" w:rsidRDefault="00AD7E4E" w:rsidP="00924C58">
      <w:pPr>
        <w:ind w:firstLine="709"/>
        <w:jc w:val="both"/>
        <w:rPr>
          <w:sz w:val="28"/>
          <w:szCs w:val="28"/>
          <w:lang w:bidi="ru-RU"/>
        </w:rPr>
      </w:pPr>
      <w:r w:rsidRPr="00AD7E4E">
        <w:rPr>
          <w:sz w:val="28"/>
          <w:szCs w:val="28"/>
          <w:lang w:bidi="ru-RU"/>
        </w:rPr>
        <w:t>В блок съёма первичной информации вмонтирован микровентилятор, с помощью которого производится отбор пробы воздуха из камеры и его подогрев до минимальных положительных температур при помощи подогревателя неизменной мощности. В проточной части блока съёма первичной информации размещено две термопары, одна из которых покрыта батистовым чехлом, находящимся в баллоне с дистиллированной водой. Блок электронно-измерительный с микропроцессором включает в свой состав узел усиления сигналов термопар, узел электронно-измерительного устройства и микропроцессор.</w:t>
      </w:r>
    </w:p>
    <w:p w:rsidR="00AD7E4E" w:rsidRPr="00AD7E4E" w:rsidRDefault="00AD7E4E" w:rsidP="00924C58">
      <w:pPr>
        <w:ind w:firstLine="709"/>
        <w:jc w:val="both"/>
        <w:rPr>
          <w:sz w:val="28"/>
          <w:szCs w:val="28"/>
          <w:lang w:bidi="ru-RU"/>
        </w:rPr>
      </w:pPr>
      <w:r w:rsidRPr="00AD7E4E">
        <w:rPr>
          <w:sz w:val="28"/>
          <w:szCs w:val="28"/>
          <w:lang w:bidi="ru-RU"/>
        </w:rPr>
        <w:t>Разработана также упрощенная модификация аппаратуры контроля и регулирования влажности, а точнее аппаратура, осуществляющая только контроль влажности пересыщенного влагой воздуха. В таком приборе для измерения температур применены термопары с электронными преобразователями их показаний в цифровой код.</w:t>
      </w:r>
    </w:p>
    <w:p w:rsidR="00924C58" w:rsidRPr="00924C58" w:rsidRDefault="00924C58" w:rsidP="00924C58">
      <w:pPr>
        <w:ind w:firstLine="709"/>
        <w:jc w:val="both"/>
        <w:rPr>
          <w:sz w:val="28"/>
          <w:szCs w:val="28"/>
          <w:lang w:bidi="ru-RU"/>
        </w:rPr>
      </w:pPr>
      <w:r w:rsidRPr="00924C58">
        <w:rPr>
          <w:sz w:val="28"/>
          <w:szCs w:val="28"/>
          <w:lang w:bidi="ru-RU"/>
        </w:rPr>
        <w:t xml:space="preserve">Блок-схема алгоритма программы работы микропроцессора представлена на рис. </w:t>
      </w:r>
      <w:r>
        <w:rPr>
          <w:sz w:val="28"/>
          <w:szCs w:val="28"/>
          <w:lang w:bidi="ru-RU"/>
        </w:rPr>
        <w:t>1.</w:t>
      </w:r>
      <w:r w:rsidRPr="00924C58">
        <w:rPr>
          <w:sz w:val="28"/>
          <w:szCs w:val="28"/>
          <w:lang w:bidi="ru-RU"/>
        </w:rPr>
        <w:t>3.</w:t>
      </w:r>
    </w:p>
    <w:p w:rsidR="00924C58" w:rsidRDefault="00924C58">
      <w:pPr>
        <w:rPr>
          <w:sz w:val="28"/>
          <w:szCs w:val="28"/>
          <w:lang w:bidi="ru-RU"/>
        </w:rPr>
      </w:pPr>
      <w:r>
        <w:rPr>
          <w:sz w:val="28"/>
          <w:szCs w:val="28"/>
          <w:lang w:bidi="ru-RU"/>
        </w:rPr>
        <w:br w:type="page"/>
      </w:r>
    </w:p>
    <w:p w:rsidR="00AD7E4E" w:rsidRDefault="00924C58" w:rsidP="00924C58">
      <w:pPr>
        <w:jc w:val="center"/>
        <w:rPr>
          <w:sz w:val="28"/>
          <w:szCs w:val="28"/>
          <w:lang w:bidi="ru-RU"/>
        </w:rPr>
      </w:pPr>
      <w:r>
        <w:rPr>
          <w:noProof/>
          <w:sz w:val="28"/>
          <w:szCs w:val="28"/>
        </w:rPr>
        <w:lastRenderedPageBreak/>
        <w:drawing>
          <wp:inline distT="0" distB="0" distL="0" distR="0" wp14:anchorId="487A9B96" wp14:editId="22AF99F8">
            <wp:extent cx="4184494" cy="6400800"/>
            <wp:effectExtent l="0" t="0" r="698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4494" cy="6400800"/>
                    </a:xfrm>
                    <a:prstGeom prst="rect">
                      <a:avLst/>
                    </a:prstGeom>
                    <a:noFill/>
                  </pic:spPr>
                </pic:pic>
              </a:graphicData>
            </a:graphic>
          </wp:inline>
        </w:drawing>
      </w:r>
    </w:p>
    <w:p w:rsidR="00924C58" w:rsidRDefault="00924C58" w:rsidP="000630B6">
      <w:pPr>
        <w:ind w:firstLine="709"/>
        <w:rPr>
          <w:sz w:val="28"/>
          <w:szCs w:val="28"/>
          <w:lang w:bidi="ru-RU"/>
        </w:rPr>
      </w:pPr>
    </w:p>
    <w:p w:rsidR="00924C58" w:rsidRPr="00924C58" w:rsidRDefault="00924C58" w:rsidP="00924C58">
      <w:pPr>
        <w:ind w:firstLine="709"/>
        <w:jc w:val="center"/>
        <w:rPr>
          <w:sz w:val="28"/>
          <w:szCs w:val="28"/>
          <w:lang w:bidi="ru-RU"/>
        </w:rPr>
      </w:pPr>
      <w:r w:rsidRPr="00924C58">
        <w:rPr>
          <w:sz w:val="28"/>
          <w:szCs w:val="28"/>
          <w:lang w:bidi="ru-RU"/>
        </w:rPr>
        <w:t>Рис</w:t>
      </w:r>
      <w:r>
        <w:rPr>
          <w:sz w:val="28"/>
          <w:szCs w:val="28"/>
          <w:lang w:bidi="ru-RU"/>
        </w:rPr>
        <w:t>.1.</w:t>
      </w:r>
      <w:r w:rsidRPr="00924C58">
        <w:rPr>
          <w:sz w:val="28"/>
          <w:szCs w:val="28"/>
          <w:lang w:bidi="ru-RU"/>
        </w:rPr>
        <w:t>3</w:t>
      </w:r>
      <w:r>
        <w:rPr>
          <w:sz w:val="28"/>
          <w:szCs w:val="28"/>
          <w:lang w:bidi="ru-RU"/>
        </w:rPr>
        <w:t>-</w:t>
      </w:r>
      <w:r w:rsidRPr="00924C58">
        <w:rPr>
          <w:sz w:val="28"/>
          <w:szCs w:val="28"/>
          <w:lang w:bidi="ru-RU"/>
        </w:rPr>
        <w:t xml:space="preserve"> Блок-схема контроля и регулирования влажности пересушенного воздуха в холодильной камере.</w:t>
      </w:r>
    </w:p>
    <w:p w:rsidR="00924C58" w:rsidRDefault="00924C58" w:rsidP="00924C58">
      <w:pPr>
        <w:ind w:firstLine="709"/>
        <w:jc w:val="center"/>
        <w:rPr>
          <w:sz w:val="28"/>
          <w:szCs w:val="28"/>
          <w:lang w:bidi="ru-RU"/>
        </w:rPr>
      </w:pPr>
    </w:p>
    <w:p w:rsidR="00924C58" w:rsidRDefault="00924C58" w:rsidP="000630B6">
      <w:pPr>
        <w:ind w:firstLine="709"/>
        <w:rPr>
          <w:sz w:val="28"/>
          <w:szCs w:val="28"/>
          <w:lang w:bidi="ru-RU"/>
        </w:rPr>
      </w:pPr>
    </w:p>
    <w:p w:rsidR="00924C58" w:rsidRPr="00924C58" w:rsidRDefault="00924C58" w:rsidP="00924C58">
      <w:pPr>
        <w:ind w:firstLine="709"/>
        <w:rPr>
          <w:sz w:val="28"/>
          <w:szCs w:val="28"/>
          <w:lang w:bidi="ru-RU"/>
        </w:rPr>
      </w:pPr>
      <w:r w:rsidRPr="00924C58">
        <w:rPr>
          <w:sz w:val="28"/>
          <w:szCs w:val="28"/>
          <w:lang w:bidi="ru-RU"/>
        </w:rPr>
        <w:t>Для создания внутри холодильной камеры атмосферы с избыточным содержанием влаги существует разработанная система охлаждения, обеспечивающая смешивание холодного воздуха холодильной камеры с воздухом, имеющим более высокие влагосодержание и температуру.</w:t>
      </w:r>
    </w:p>
    <w:p w:rsidR="00924C58" w:rsidRPr="00924C58" w:rsidRDefault="00924C58" w:rsidP="00924C58">
      <w:pPr>
        <w:ind w:firstLine="709"/>
        <w:jc w:val="both"/>
        <w:rPr>
          <w:sz w:val="28"/>
          <w:szCs w:val="28"/>
          <w:lang w:bidi="ru-RU"/>
        </w:rPr>
      </w:pPr>
      <w:r w:rsidRPr="00924C58">
        <w:rPr>
          <w:sz w:val="28"/>
          <w:szCs w:val="28"/>
          <w:lang w:bidi="ru-RU"/>
        </w:rPr>
        <w:t xml:space="preserve">В системе охлаждения с увлажнением воздуха применяют воздухоохладители (рис. </w:t>
      </w:r>
      <w:r>
        <w:rPr>
          <w:sz w:val="28"/>
          <w:szCs w:val="28"/>
          <w:lang w:bidi="ru-RU"/>
        </w:rPr>
        <w:t>1.</w:t>
      </w:r>
      <w:r w:rsidRPr="00924C58">
        <w:rPr>
          <w:sz w:val="28"/>
          <w:szCs w:val="28"/>
          <w:lang w:bidi="ru-RU"/>
        </w:rPr>
        <w:t xml:space="preserve">4), увеличивающие интенсивность теплообмена в холодильной камере путем принудительной циркуляции воздуха. Подача струи увлажняющего воздуха в поток воздуха, выходящего из воздухоохладителя, </w:t>
      </w:r>
      <w:r w:rsidRPr="00924C58">
        <w:rPr>
          <w:sz w:val="28"/>
          <w:szCs w:val="28"/>
          <w:lang w:bidi="ru-RU"/>
        </w:rPr>
        <w:lastRenderedPageBreak/>
        <w:t>позволяет использовать вентилятор воздухоохладителя для того чтобы распределение подаваемой влаги происходило по всему объему холодильной камеры.</w:t>
      </w:r>
    </w:p>
    <w:p w:rsidR="00924C58" w:rsidRDefault="00924C58" w:rsidP="00924C58">
      <w:pPr>
        <w:jc w:val="center"/>
        <w:rPr>
          <w:sz w:val="28"/>
          <w:szCs w:val="28"/>
          <w:lang w:bidi="ru-RU"/>
        </w:rPr>
      </w:pPr>
      <w:r w:rsidRPr="00FB3A00">
        <w:rPr>
          <w:noProof/>
          <w:color w:val="000000"/>
          <w:sz w:val="28"/>
          <w:szCs w:val="28"/>
        </w:rPr>
        <w:drawing>
          <wp:inline distT="0" distB="0" distL="0" distR="0" wp14:anchorId="45B275B7" wp14:editId="6A5AD747">
            <wp:extent cx="2860460" cy="3619500"/>
            <wp:effectExtent l="0" t="0" r="0" b="0"/>
            <wp:docPr id="27" name="Рисунок 27"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434" cy="3620733"/>
                    </a:xfrm>
                    <a:prstGeom prst="rect">
                      <a:avLst/>
                    </a:prstGeom>
                    <a:noFill/>
                    <a:ln>
                      <a:noFill/>
                    </a:ln>
                  </pic:spPr>
                </pic:pic>
              </a:graphicData>
            </a:graphic>
          </wp:inline>
        </w:drawing>
      </w:r>
    </w:p>
    <w:p w:rsidR="00924C58" w:rsidRPr="00924C58" w:rsidRDefault="00924C58" w:rsidP="00924C58">
      <w:pPr>
        <w:ind w:firstLine="709"/>
        <w:jc w:val="center"/>
        <w:rPr>
          <w:sz w:val="28"/>
          <w:szCs w:val="28"/>
          <w:lang w:bidi="ru-RU"/>
        </w:rPr>
      </w:pPr>
      <w:r w:rsidRPr="00924C58">
        <w:rPr>
          <w:sz w:val="28"/>
          <w:szCs w:val="28"/>
          <w:lang w:bidi="ru-RU"/>
        </w:rPr>
        <w:t>Рис</w:t>
      </w:r>
      <w:r>
        <w:rPr>
          <w:sz w:val="28"/>
          <w:szCs w:val="28"/>
          <w:lang w:bidi="ru-RU"/>
        </w:rPr>
        <w:t>. 1.</w:t>
      </w:r>
      <w:r w:rsidRPr="00924C58">
        <w:rPr>
          <w:sz w:val="28"/>
          <w:szCs w:val="28"/>
          <w:lang w:bidi="ru-RU"/>
        </w:rPr>
        <w:t>4</w:t>
      </w:r>
      <w:r>
        <w:rPr>
          <w:sz w:val="28"/>
          <w:szCs w:val="28"/>
          <w:lang w:bidi="ru-RU"/>
        </w:rPr>
        <w:t xml:space="preserve"> -</w:t>
      </w:r>
      <w:r w:rsidRPr="00924C58">
        <w:rPr>
          <w:sz w:val="28"/>
          <w:szCs w:val="28"/>
          <w:lang w:bidi="ru-RU"/>
        </w:rPr>
        <w:t xml:space="preserve"> Схема размещения воздухоохладителя в камере с увлажнением воздуха: 1 - воздухоохладитель; 2 - воздуховод, направляющий поток воздуха; 3 - трубопровод подачи влажного воздуха, оборудованный гибким нагревательным элементом и теплоизолированный на участках, проходящих и камере; 4 - всасывающий воздуховод; 5 - экран; 6 - продух; 7 - наружная стена; 8 - парогенератор.</w:t>
      </w:r>
    </w:p>
    <w:p w:rsidR="00924C58" w:rsidRDefault="00924C58" w:rsidP="000630B6">
      <w:pPr>
        <w:ind w:firstLine="709"/>
        <w:rPr>
          <w:sz w:val="28"/>
          <w:szCs w:val="28"/>
          <w:lang w:bidi="ru-RU"/>
        </w:rPr>
      </w:pPr>
    </w:p>
    <w:p w:rsidR="00924C58" w:rsidRPr="00924C58" w:rsidRDefault="00924C58" w:rsidP="00924C58">
      <w:pPr>
        <w:ind w:firstLine="709"/>
        <w:jc w:val="both"/>
        <w:rPr>
          <w:sz w:val="28"/>
          <w:szCs w:val="28"/>
          <w:lang w:bidi="ru-RU"/>
        </w:rPr>
      </w:pPr>
      <w:r w:rsidRPr="00924C58">
        <w:rPr>
          <w:sz w:val="28"/>
          <w:szCs w:val="28"/>
          <w:lang w:bidi="ru-RU"/>
        </w:rPr>
        <w:t xml:space="preserve">Испытания холодильных камер с воздушным охлаждением и увлажнением показали, что в процессе хранения замороженного мяса заснеживание верхней поверхности штабеля происходит неравномерно. Толщина снежного покрова на </w:t>
      </w:r>
      <w:proofErr w:type="gramStart"/>
      <w:r w:rsidRPr="00924C58">
        <w:rPr>
          <w:sz w:val="28"/>
          <w:szCs w:val="28"/>
          <w:lang w:bidi="ru-RU"/>
        </w:rPr>
        <w:t>штабеле</w:t>
      </w:r>
      <w:proofErr w:type="gramEnd"/>
      <w:r w:rsidRPr="00924C58">
        <w:rPr>
          <w:sz w:val="28"/>
          <w:szCs w:val="28"/>
          <w:lang w:bidi="ru-RU"/>
        </w:rPr>
        <w:t xml:space="preserve"> но ходу движения охлаждённого и увлажнённого воздуха уменьшается с 60 - 70 мм до 5 - 10 мм.</w:t>
      </w:r>
    </w:p>
    <w:p w:rsidR="00924C58" w:rsidRPr="00924C58" w:rsidRDefault="00924C58" w:rsidP="00924C58">
      <w:pPr>
        <w:ind w:firstLine="709"/>
        <w:jc w:val="both"/>
        <w:rPr>
          <w:sz w:val="28"/>
          <w:szCs w:val="28"/>
          <w:lang w:bidi="ru-RU"/>
        </w:rPr>
      </w:pPr>
      <w:r w:rsidRPr="00924C58">
        <w:rPr>
          <w:sz w:val="28"/>
          <w:szCs w:val="28"/>
          <w:lang w:bidi="ru-RU"/>
        </w:rPr>
        <w:t>Расчет количества влаги, которую необходимо подавать в холодильную камеру хранения замороженного мяса для достижения в ней требуемого пересыщения воздуха влагой, следует проводить с учетом неравномерного влаговыпадения, которое можно определить закономерностями движения двухфазных потоков с различной относительной скоростью.</w:t>
      </w:r>
    </w:p>
    <w:p w:rsidR="00924C58" w:rsidRPr="00924C58" w:rsidRDefault="00924C58" w:rsidP="00924C58">
      <w:pPr>
        <w:ind w:firstLine="709"/>
        <w:jc w:val="both"/>
        <w:rPr>
          <w:sz w:val="28"/>
          <w:szCs w:val="28"/>
          <w:lang w:bidi="ru-RU"/>
        </w:rPr>
      </w:pPr>
      <w:r w:rsidRPr="00924C58">
        <w:rPr>
          <w:sz w:val="28"/>
          <w:szCs w:val="28"/>
          <w:lang w:bidi="ru-RU"/>
        </w:rPr>
        <w:t xml:space="preserve">При смешивании охлажденного в воздухоохладителе воздуха с </w:t>
      </w:r>
      <w:proofErr w:type="gramStart"/>
      <w:r w:rsidRPr="00924C58">
        <w:rPr>
          <w:sz w:val="28"/>
          <w:szCs w:val="28"/>
          <w:lang w:bidi="ru-RU"/>
        </w:rPr>
        <w:t>подаваемым</w:t>
      </w:r>
      <w:proofErr w:type="gramEnd"/>
      <w:r w:rsidRPr="00924C58">
        <w:rPr>
          <w:sz w:val="28"/>
          <w:szCs w:val="28"/>
          <w:lang w:bidi="ru-RU"/>
        </w:rPr>
        <w:t xml:space="preserve"> из увлажнителя более теплого повышенного влагосодержания в месте смешивания воздушных потоков избыточная парообразная влага неизбежно конденсируется в виде мелкодисперсных капель, вследствие чего образуется туман.</w:t>
      </w:r>
    </w:p>
    <w:p w:rsidR="00924C58" w:rsidRPr="00924C58" w:rsidRDefault="00924C58" w:rsidP="00924C58">
      <w:pPr>
        <w:ind w:firstLine="709"/>
        <w:jc w:val="both"/>
        <w:rPr>
          <w:sz w:val="28"/>
          <w:szCs w:val="28"/>
          <w:lang w:bidi="ru-RU"/>
        </w:rPr>
      </w:pPr>
      <w:r w:rsidRPr="00924C58">
        <w:rPr>
          <w:sz w:val="28"/>
          <w:szCs w:val="28"/>
          <w:lang w:bidi="ru-RU"/>
        </w:rPr>
        <w:lastRenderedPageBreak/>
        <w:t>Процесс образования тумана можно разделить на три стадии: достижение необходимо высокого пересыщения воздуха влагой, образование зародышей конденсации и их ро</w:t>
      </w:r>
      <w:proofErr w:type="gramStart"/>
      <w:r w:rsidRPr="00924C58">
        <w:rPr>
          <w:sz w:val="28"/>
          <w:szCs w:val="28"/>
          <w:lang w:bidi="ru-RU"/>
        </w:rPr>
        <w:t>ст в дв</w:t>
      </w:r>
      <w:proofErr w:type="gramEnd"/>
      <w:r w:rsidRPr="00924C58">
        <w:rPr>
          <w:sz w:val="28"/>
          <w:szCs w:val="28"/>
          <w:lang w:bidi="ru-RU"/>
        </w:rPr>
        <w:t>ижущейся струе пересыщенного влагой воздуха. Дисперсность тумана в конце процесса определяется соотношением между скоростями образования зародышей и их роста, а затем и временем образования мелких капель в пересыщенном воздухе.</w:t>
      </w:r>
    </w:p>
    <w:p w:rsidR="00924C58" w:rsidRPr="00924C58" w:rsidRDefault="00924C58" w:rsidP="00924C58">
      <w:pPr>
        <w:ind w:firstLine="709"/>
        <w:jc w:val="both"/>
        <w:rPr>
          <w:sz w:val="28"/>
          <w:szCs w:val="28"/>
          <w:lang w:bidi="ru-RU"/>
        </w:rPr>
      </w:pPr>
      <w:r w:rsidRPr="00924C58">
        <w:rPr>
          <w:sz w:val="28"/>
          <w:szCs w:val="28"/>
          <w:lang w:bidi="ru-RU"/>
        </w:rPr>
        <w:t>Конденсируемые капли имеют радиус порядка 10 - 15 мкм. Они довольно быстро достигают радиуса в 20 - 25 мкм вследствие слияния. Главным фактором, определяющим рост слияния, является интенсивность турбулентного потока воздуха. Затем основным механизмом роста становится гравитационное слияние.</w:t>
      </w:r>
    </w:p>
    <w:p w:rsidR="00924C58" w:rsidRPr="00924C58" w:rsidRDefault="00924C58" w:rsidP="00924C58">
      <w:pPr>
        <w:ind w:firstLine="709"/>
        <w:jc w:val="both"/>
        <w:rPr>
          <w:sz w:val="28"/>
          <w:szCs w:val="28"/>
          <w:lang w:bidi="ru-RU"/>
        </w:rPr>
      </w:pPr>
      <w:r w:rsidRPr="00924C58">
        <w:rPr>
          <w:sz w:val="28"/>
          <w:szCs w:val="28"/>
          <w:lang w:bidi="ru-RU"/>
        </w:rPr>
        <w:t>Переохлаждённые капли воды находятся в неустойчивом состоянии. При столкновении они замерзают, превращаясь в кристаллы льда, рост которых продолжается за счёт конденсации на их поверхности избыточного пара до тех пор, пока кристаллы льда не выпадут из потока воздуха либо не исчерпается избыток водяного пара.</w:t>
      </w:r>
    </w:p>
    <w:p w:rsidR="00924C58" w:rsidRPr="00924C58" w:rsidRDefault="00924C58" w:rsidP="00924C58">
      <w:pPr>
        <w:ind w:firstLine="709"/>
        <w:jc w:val="both"/>
        <w:rPr>
          <w:sz w:val="28"/>
          <w:szCs w:val="28"/>
          <w:lang w:bidi="ru-RU"/>
        </w:rPr>
      </w:pPr>
      <w:r w:rsidRPr="00924C58">
        <w:rPr>
          <w:sz w:val="28"/>
          <w:szCs w:val="28"/>
          <w:lang w:bidi="ru-RU"/>
        </w:rPr>
        <w:t>Двухфазный поток из частиц влаги и воздуха, поступая в объем камеры в виде струй, создает разрежение, вследствие чего в струю всасывается воздух и из камеры. Это ведёт к расширению струи, потере скорости и торможению капель влаги. Естественно, что капли влаги, более плотные по своей структуре, чем воздух, не следуют за воздушным потоком при резком падении его скорости.</w:t>
      </w:r>
    </w:p>
    <w:p w:rsidR="00924C58" w:rsidRPr="00924C58" w:rsidRDefault="00924C58" w:rsidP="00924C58">
      <w:pPr>
        <w:ind w:firstLine="709"/>
        <w:jc w:val="both"/>
        <w:rPr>
          <w:sz w:val="28"/>
          <w:szCs w:val="28"/>
          <w:lang w:bidi="ru-RU"/>
        </w:rPr>
      </w:pPr>
      <w:r w:rsidRPr="00924C58">
        <w:rPr>
          <w:sz w:val="28"/>
          <w:szCs w:val="28"/>
          <w:lang w:bidi="ru-RU"/>
        </w:rPr>
        <w:t>Для выяснения закономерностей движения частиц влаги в двухфазных турбулентных струях были проведены экспериментальные исследования, которым предшествовали предварительные расчеты. Их проводили для двух начальных скоростей потока воздуха 5м/с и 2 м/с и трех радиусов капель влаги 50мкм, 25мкм и 10 мкм.</w:t>
      </w:r>
    </w:p>
    <w:p w:rsidR="00924C58" w:rsidRPr="00924C58" w:rsidRDefault="00924C58" w:rsidP="00924C58">
      <w:pPr>
        <w:ind w:firstLine="709"/>
        <w:jc w:val="both"/>
        <w:rPr>
          <w:sz w:val="28"/>
          <w:szCs w:val="28"/>
          <w:lang w:bidi="ru-RU"/>
        </w:rPr>
      </w:pPr>
      <w:r w:rsidRPr="00924C58">
        <w:rPr>
          <w:sz w:val="28"/>
          <w:szCs w:val="28"/>
          <w:lang w:bidi="ru-RU"/>
        </w:rPr>
        <w:t>Уравнение движения материальной точки имеет вид:</w:t>
      </w:r>
    </w:p>
    <w:p w:rsidR="00924C58" w:rsidRDefault="00924C58" w:rsidP="000630B6">
      <w:pPr>
        <w:ind w:firstLine="709"/>
        <w:rPr>
          <w:sz w:val="28"/>
          <w:szCs w:val="28"/>
          <w:lang w:bidi="ru-RU"/>
        </w:rPr>
      </w:pPr>
    </w:p>
    <w:p w:rsidR="00924C58" w:rsidRDefault="00924C58" w:rsidP="00924C58">
      <w:pPr>
        <w:shd w:val="clear" w:color="auto" w:fill="FFFFFF"/>
        <w:ind w:left="2832" w:firstLine="708"/>
        <w:jc w:val="center"/>
        <w:rPr>
          <w:color w:val="000000"/>
          <w:sz w:val="28"/>
          <w:szCs w:val="28"/>
        </w:rPr>
      </w:pPr>
      <w:r>
        <w:rPr>
          <w:color w:val="000000"/>
          <w:sz w:val="28"/>
          <w:szCs w:val="28"/>
        </w:rPr>
        <w:t xml:space="preserve"> </w:t>
      </w:r>
      <w:proofErr w:type="gramStart"/>
      <w:r>
        <w:rPr>
          <w:color w:val="000000"/>
          <w:sz w:val="28"/>
          <w:szCs w:val="28"/>
          <w:lang w:val="en-US"/>
        </w:rPr>
        <w:t>ma</w:t>
      </w:r>
      <w:proofErr w:type="gramEnd"/>
      <w:r w:rsidRPr="00E66256">
        <w:rPr>
          <w:color w:val="000000"/>
          <w:sz w:val="28"/>
          <w:szCs w:val="28"/>
        </w:rPr>
        <w:t xml:space="preserve"> = </w:t>
      </w:r>
      <w:r>
        <w:rPr>
          <w:color w:val="000000"/>
          <w:sz w:val="28"/>
          <w:szCs w:val="28"/>
          <w:lang w:val="en-US"/>
        </w:rPr>
        <w:t>F</w:t>
      </w:r>
      <w:r w:rsidRPr="00E66256">
        <w:rPr>
          <w:color w:val="000000"/>
          <w:sz w:val="28"/>
          <w:szCs w:val="28"/>
          <w:vertAlign w:val="subscript"/>
        </w:rPr>
        <w:t>1</w:t>
      </w:r>
      <w:r w:rsidRPr="00E66256">
        <w:rPr>
          <w:color w:val="000000"/>
          <w:sz w:val="28"/>
          <w:szCs w:val="28"/>
        </w:rPr>
        <w:t xml:space="preserve"> + </w:t>
      </w:r>
      <w:r>
        <w:rPr>
          <w:color w:val="000000"/>
          <w:sz w:val="28"/>
          <w:szCs w:val="28"/>
          <w:lang w:val="en-US"/>
        </w:rPr>
        <w:t>F</w:t>
      </w:r>
      <w:r w:rsidRPr="00E66256">
        <w:rPr>
          <w:color w:val="000000"/>
          <w:sz w:val="28"/>
          <w:szCs w:val="28"/>
          <w:vertAlign w:val="subscript"/>
        </w:rPr>
        <w:t>2</w:t>
      </w:r>
      <w:r w:rsidRPr="00E66256">
        <w:rPr>
          <w:color w:val="000000"/>
          <w:sz w:val="28"/>
          <w:szCs w:val="28"/>
        </w:rPr>
        <w:t xml:space="preserve"> +…+</w:t>
      </w:r>
      <w:r>
        <w:rPr>
          <w:color w:val="000000"/>
          <w:sz w:val="28"/>
          <w:szCs w:val="28"/>
          <w:lang w:val="en-US"/>
        </w:rPr>
        <w:t>F</w:t>
      </w:r>
      <w:r>
        <w:rPr>
          <w:color w:val="000000"/>
          <w:sz w:val="28"/>
          <w:szCs w:val="28"/>
          <w:vertAlign w:val="subscript"/>
          <w:lang w:val="en-US"/>
        </w:rPr>
        <w:t>n</w:t>
      </w:r>
      <w:r w:rsidRPr="00EC61BE">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FB3A00">
        <w:rPr>
          <w:color w:val="000000"/>
          <w:sz w:val="28"/>
          <w:szCs w:val="28"/>
        </w:rPr>
        <w:t>(</w:t>
      </w:r>
      <w:r>
        <w:rPr>
          <w:color w:val="000000"/>
          <w:sz w:val="28"/>
          <w:szCs w:val="28"/>
        </w:rPr>
        <w:t>1.</w:t>
      </w:r>
      <w:r w:rsidRPr="00FB3A00">
        <w:rPr>
          <w:color w:val="000000"/>
          <w:sz w:val="28"/>
          <w:szCs w:val="28"/>
        </w:rPr>
        <w:t>1)</w:t>
      </w:r>
    </w:p>
    <w:p w:rsidR="00924C58" w:rsidRDefault="00924C58" w:rsidP="00924C58">
      <w:pPr>
        <w:shd w:val="clear" w:color="auto" w:fill="FFFFFF"/>
        <w:ind w:left="2832" w:firstLine="708"/>
        <w:jc w:val="center"/>
        <w:rPr>
          <w:color w:val="000000"/>
          <w:sz w:val="28"/>
          <w:szCs w:val="28"/>
        </w:rPr>
      </w:pPr>
    </w:p>
    <w:p w:rsidR="00924C58" w:rsidRPr="00924C58" w:rsidRDefault="00924C58" w:rsidP="00924C58">
      <w:pPr>
        <w:ind w:left="708" w:firstLine="1"/>
        <w:jc w:val="both"/>
        <w:rPr>
          <w:sz w:val="28"/>
          <w:szCs w:val="28"/>
          <w:lang w:bidi="ru-RU"/>
        </w:rPr>
      </w:pPr>
      <w:r w:rsidRPr="00924C58">
        <w:rPr>
          <w:sz w:val="28"/>
          <w:szCs w:val="28"/>
          <w:lang w:bidi="ru-RU"/>
        </w:rPr>
        <w:t xml:space="preserve">где m - масса материальной точки; а - ускорение материальной точки; </w:t>
      </w:r>
      <w:r w:rsidRPr="00924C58">
        <w:rPr>
          <w:sz w:val="28"/>
          <w:szCs w:val="28"/>
          <w:lang w:val="en-US" w:bidi="ru-RU"/>
        </w:rPr>
        <w:t>F</w:t>
      </w:r>
      <w:r w:rsidRPr="00924C58">
        <w:rPr>
          <w:sz w:val="28"/>
          <w:szCs w:val="28"/>
          <w:vertAlign w:val="subscript"/>
          <w:lang w:bidi="ru-RU"/>
        </w:rPr>
        <w:t>1</w:t>
      </w:r>
      <w:r w:rsidRPr="00924C58">
        <w:rPr>
          <w:sz w:val="28"/>
          <w:szCs w:val="28"/>
          <w:lang w:bidi="ru-RU"/>
        </w:rPr>
        <w:t>,</w:t>
      </w:r>
      <w:r w:rsidRPr="00924C58">
        <w:rPr>
          <w:sz w:val="28"/>
          <w:szCs w:val="28"/>
          <w:lang w:val="en-US" w:bidi="ru-RU"/>
        </w:rPr>
        <w:t>F</w:t>
      </w:r>
      <w:r w:rsidRPr="00924C58">
        <w:rPr>
          <w:sz w:val="28"/>
          <w:szCs w:val="28"/>
          <w:vertAlign w:val="subscript"/>
          <w:lang w:bidi="ru-RU"/>
        </w:rPr>
        <w:t>2</w:t>
      </w:r>
      <w:r w:rsidRPr="00924C58">
        <w:rPr>
          <w:sz w:val="28"/>
          <w:szCs w:val="28"/>
          <w:lang w:bidi="ru-RU"/>
        </w:rPr>
        <w:t>,…,</w:t>
      </w:r>
      <w:r w:rsidRPr="00924C58">
        <w:rPr>
          <w:sz w:val="28"/>
          <w:szCs w:val="28"/>
          <w:lang w:val="en-US" w:bidi="ru-RU"/>
        </w:rPr>
        <w:t>F</w:t>
      </w:r>
      <w:r w:rsidRPr="00924C58">
        <w:rPr>
          <w:sz w:val="28"/>
          <w:szCs w:val="28"/>
          <w:vertAlign w:val="subscript"/>
          <w:lang w:val="en-US" w:bidi="ru-RU"/>
        </w:rPr>
        <w:t>n</w:t>
      </w:r>
      <w:r w:rsidRPr="00924C58">
        <w:rPr>
          <w:sz w:val="28"/>
          <w:szCs w:val="28"/>
          <w:lang w:bidi="ru-RU"/>
        </w:rPr>
        <w:t xml:space="preserve"> - силы, действующие на материальную точку.</w:t>
      </w:r>
    </w:p>
    <w:p w:rsidR="00924C58" w:rsidRDefault="00924C58" w:rsidP="00924C58">
      <w:pPr>
        <w:ind w:firstLine="709"/>
        <w:jc w:val="both"/>
        <w:rPr>
          <w:sz w:val="28"/>
          <w:szCs w:val="28"/>
          <w:lang w:bidi="ru-RU"/>
        </w:rPr>
      </w:pPr>
    </w:p>
    <w:p w:rsidR="00924C58" w:rsidRPr="00924C58" w:rsidRDefault="00924C58" w:rsidP="00924C58">
      <w:pPr>
        <w:ind w:firstLine="709"/>
        <w:jc w:val="both"/>
        <w:rPr>
          <w:sz w:val="28"/>
          <w:szCs w:val="28"/>
          <w:lang w:bidi="ru-RU"/>
        </w:rPr>
      </w:pPr>
      <w:r w:rsidRPr="00924C58">
        <w:rPr>
          <w:sz w:val="28"/>
          <w:szCs w:val="28"/>
          <w:lang w:bidi="ru-RU"/>
        </w:rPr>
        <w:t>С учетом уравнения (</w:t>
      </w:r>
      <w:r>
        <w:rPr>
          <w:sz w:val="28"/>
          <w:szCs w:val="28"/>
          <w:lang w:bidi="ru-RU"/>
        </w:rPr>
        <w:t>1.</w:t>
      </w:r>
      <w:r w:rsidRPr="00924C58">
        <w:rPr>
          <w:sz w:val="28"/>
          <w:szCs w:val="28"/>
          <w:lang w:bidi="ru-RU"/>
        </w:rPr>
        <w:t>1) и очевидного равенства:</w:t>
      </w:r>
    </w:p>
    <w:p w:rsidR="00924C58" w:rsidRPr="00924C58" w:rsidRDefault="00924C58" w:rsidP="00924C58">
      <w:pPr>
        <w:ind w:firstLine="709"/>
        <w:jc w:val="both"/>
        <w:rPr>
          <w:sz w:val="28"/>
          <w:szCs w:val="28"/>
          <w:lang w:bidi="ru-RU"/>
        </w:rPr>
      </w:pPr>
    </w:p>
    <w:p w:rsidR="00924C58" w:rsidRPr="00924C58" w:rsidRDefault="00B50171" w:rsidP="00924C58">
      <w:pPr>
        <w:ind w:firstLine="3544"/>
        <w:jc w:val="center"/>
        <w:rPr>
          <w:sz w:val="28"/>
          <w:szCs w:val="28"/>
          <w:lang w:bidi="ru-RU"/>
        </w:rPr>
      </w:pPr>
      <m:oMath>
        <m:f>
          <m:fPr>
            <m:ctrlPr>
              <w:rPr>
                <w:rFonts w:ascii="Cambria Math" w:hAnsi="Cambria Math"/>
                <w:i/>
                <w:sz w:val="28"/>
                <w:szCs w:val="28"/>
                <w:lang w:bidi="ru-RU"/>
              </w:rPr>
            </m:ctrlPr>
          </m:fPr>
          <m:num>
            <m:r>
              <w:rPr>
                <w:rFonts w:ascii="Cambria Math" w:hAnsi="Cambria Math"/>
                <w:sz w:val="28"/>
                <w:szCs w:val="28"/>
                <w:lang w:bidi="ru-RU"/>
              </w:rPr>
              <m:t>dv</m:t>
            </m:r>
          </m:num>
          <m:den>
            <m:r>
              <w:rPr>
                <w:rFonts w:ascii="Cambria Math" w:hAnsi="Cambria Math"/>
                <w:sz w:val="28"/>
                <w:szCs w:val="28"/>
                <w:lang w:bidi="ru-RU"/>
              </w:rPr>
              <m:t>dt</m:t>
            </m:r>
          </m:den>
        </m:f>
        <m:r>
          <w:rPr>
            <w:rFonts w:ascii="Cambria Math" w:hAnsi="Cambria Math"/>
            <w:sz w:val="28"/>
            <w:szCs w:val="28"/>
            <w:lang w:bidi="ru-RU"/>
          </w:rPr>
          <m:t>=</m:t>
        </m:r>
        <m:f>
          <m:fPr>
            <m:ctrlPr>
              <w:rPr>
                <w:rFonts w:ascii="Cambria Math" w:hAnsi="Cambria Math"/>
                <w:i/>
                <w:sz w:val="28"/>
                <w:szCs w:val="28"/>
                <w:lang w:bidi="ru-RU"/>
              </w:rPr>
            </m:ctrlPr>
          </m:fPr>
          <m:num>
            <m:r>
              <w:rPr>
                <w:rFonts w:ascii="Cambria Math" w:hAnsi="Cambria Math"/>
                <w:sz w:val="28"/>
                <w:szCs w:val="28"/>
                <w:lang w:bidi="ru-RU"/>
              </w:rPr>
              <m:t>dv</m:t>
            </m:r>
          </m:num>
          <m:den>
            <m:r>
              <w:rPr>
                <w:rFonts w:ascii="Cambria Math" w:hAnsi="Cambria Math"/>
                <w:sz w:val="28"/>
                <w:szCs w:val="28"/>
                <w:lang w:bidi="ru-RU"/>
              </w:rPr>
              <m:t>dx</m:t>
            </m:r>
          </m:den>
        </m:f>
        <m:r>
          <w:rPr>
            <w:rFonts w:ascii="Cambria Math" w:hAnsi="Cambria Math"/>
            <w:sz w:val="28"/>
            <w:szCs w:val="28"/>
            <w:lang w:bidi="ru-RU"/>
          </w:rPr>
          <m:t>·</m:t>
        </m:r>
        <m:f>
          <m:fPr>
            <m:ctrlPr>
              <w:rPr>
                <w:rFonts w:ascii="Cambria Math" w:hAnsi="Cambria Math"/>
                <w:i/>
                <w:sz w:val="28"/>
                <w:szCs w:val="28"/>
                <w:lang w:bidi="ru-RU"/>
              </w:rPr>
            </m:ctrlPr>
          </m:fPr>
          <m:num>
            <m:r>
              <w:rPr>
                <w:rFonts w:ascii="Cambria Math" w:hAnsi="Cambria Math"/>
                <w:sz w:val="28"/>
                <w:szCs w:val="28"/>
                <w:lang w:bidi="ru-RU"/>
              </w:rPr>
              <m:t>dx</m:t>
            </m:r>
          </m:num>
          <m:den>
            <m:r>
              <w:rPr>
                <w:rFonts w:ascii="Cambria Math" w:hAnsi="Cambria Math"/>
                <w:sz w:val="28"/>
                <w:szCs w:val="28"/>
                <w:lang w:bidi="ru-RU"/>
              </w:rPr>
              <m:t>dt</m:t>
            </m:r>
          </m:den>
        </m:f>
        <m:r>
          <w:rPr>
            <w:rFonts w:ascii="Cambria Math" w:hAnsi="Cambria Math"/>
            <w:sz w:val="28"/>
            <w:szCs w:val="28"/>
            <w:lang w:bidi="ru-RU"/>
          </w:rPr>
          <m:t>=</m:t>
        </m:r>
        <m:f>
          <m:fPr>
            <m:ctrlPr>
              <w:rPr>
                <w:rFonts w:ascii="Cambria Math" w:hAnsi="Cambria Math"/>
                <w:i/>
                <w:sz w:val="28"/>
                <w:szCs w:val="28"/>
                <w:lang w:bidi="ru-RU"/>
              </w:rPr>
            </m:ctrlPr>
          </m:fPr>
          <m:num>
            <m:r>
              <w:rPr>
                <w:rFonts w:ascii="Cambria Math" w:hAnsi="Cambria Math"/>
                <w:sz w:val="28"/>
                <w:szCs w:val="28"/>
                <w:lang w:bidi="ru-RU"/>
              </w:rPr>
              <m:t>dv</m:t>
            </m:r>
          </m:num>
          <m:den>
            <m:sSup>
              <m:sSupPr>
                <m:ctrlPr>
                  <w:rPr>
                    <w:rFonts w:ascii="Cambria Math" w:hAnsi="Cambria Math"/>
                    <w:i/>
                    <w:sz w:val="28"/>
                    <w:szCs w:val="28"/>
                    <w:lang w:bidi="ru-RU"/>
                  </w:rPr>
                </m:ctrlPr>
              </m:sSupPr>
              <m:e>
                <m:r>
                  <w:rPr>
                    <w:rFonts w:ascii="Cambria Math" w:hAnsi="Cambria Math"/>
                    <w:sz w:val="28"/>
                    <w:szCs w:val="28"/>
                    <w:lang w:bidi="ru-RU"/>
                  </w:rPr>
                  <m:t>dx</m:t>
                </m:r>
              </m:e>
              <m:sup>
                <m:r>
                  <w:rPr>
                    <w:rFonts w:ascii="Cambria Math" w:hAnsi="Cambria Math"/>
                    <w:sz w:val="28"/>
                    <w:szCs w:val="28"/>
                    <w:lang w:bidi="ru-RU"/>
                  </w:rPr>
                  <m:t>v</m:t>
                </m:r>
              </m:sup>
            </m:sSup>
          </m:den>
        </m:f>
      </m:oMath>
      <w:r w:rsidR="00924C58" w:rsidRPr="00924C58">
        <w:rPr>
          <w:sz w:val="28"/>
          <w:szCs w:val="28"/>
          <w:lang w:bidi="ru-RU"/>
        </w:rPr>
        <w:tab/>
      </w:r>
      <w:r w:rsidR="00924C58" w:rsidRPr="00924C58">
        <w:rPr>
          <w:sz w:val="28"/>
          <w:szCs w:val="28"/>
          <w:lang w:bidi="ru-RU"/>
        </w:rPr>
        <w:tab/>
      </w:r>
      <w:r w:rsidR="00924C58">
        <w:rPr>
          <w:sz w:val="28"/>
          <w:szCs w:val="28"/>
          <w:lang w:bidi="ru-RU"/>
        </w:rPr>
        <w:tab/>
      </w:r>
      <w:r w:rsidR="00924C58">
        <w:rPr>
          <w:sz w:val="28"/>
          <w:szCs w:val="28"/>
          <w:lang w:bidi="ru-RU"/>
        </w:rPr>
        <w:tab/>
      </w:r>
      <w:r w:rsidR="00924C58">
        <w:rPr>
          <w:sz w:val="28"/>
          <w:szCs w:val="28"/>
          <w:lang w:bidi="ru-RU"/>
        </w:rPr>
        <w:tab/>
      </w:r>
      <w:r w:rsidR="00924C58">
        <w:rPr>
          <w:sz w:val="28"/>
          <w:szCs w:val="28"/>
          <w:lang w:bidi="ru-RU"/>
        </w:rPr>
        <w:tab/>
      </w:r>
      <w:r w:rsidR="00924C58" w:rsidRPr="00924C58">
        <w:rPr>
          <w:sz w:val="28"/>
          <w:szCs w:val="28"/>
          <w:lang w:bidi="ru-RU"/>
        </w:rPr>
        <w:t>(</w:t>
      </w:r>
      <w:r w:rsidR="00924C58">
        <w:rPr>
          <w:sz w:val="28"/>
          <w:szCs w:val="28"/>
          <w:lang w:bidi="ru-RU"/>
        </w:rPr>
        <w:t>1.</w:t>
      </w:r>
      <w:r w:rsidR="00924C58" w:rsidRPr="00924C58">
        <w:rPr>
          <w:sz w:val="28"/>
          <w:szCs w:val="28"/>
          <w:lang w:bidi="ru-RU"/>
        </w:rPr>
        <w:t>2)</w:t>
      </w:r>
    </w:p>
    <w:p w:rsidR="00924C58" w:rsidRPr="00924C58" w:rsidRDefault="00924C58" w:rsidP="00924C58">
      <w:pPr>
        <w:ind w:firstLine="709"/>
        <w:jc w:val="both"/>
        <w:rPr>
          <w:sz w:val="28"/>
          <w:szCs w:val="28"/>
          <w:lang w:bidi="ru-RU"/>
        </w:rPr>
      </w:pPr>
    </w:p>
    <w:p w:rsidR="00924C58" w:rsidRPr="00924C58" w:rsidRDefault="00924C58" w:rsidP="00924C58">
      <w:pPr>
        <w:ind w:firstLine="709"/>
        <w:jc w:val="both"/>
        <w:rPr>
          <w:sz w:val="28"/>
          <w:szCs w:val="28"/>
          <w:lang w:bidi="ru-RU"/>
        </w:rPr>
      </w:pPr>
      <w:r>
        <w:rPr>
          <w:sz w:val="28"/>
          <w:szCs w:val="28"/>
          <w:lang w:bidi="ru-RU"/>
        </w:rPr>
        <w:t>У</w:t>
      </w:r>
      <w:r w:rsidRPr="00924C58">
        <w:rPr>
          <w:sz w:val="28"/>
          <w:szCs w:val="28"/>
          <w:lang w:bidi="ru-RU"/>
        </w:rPr>
        <w:t>словия равновесия сил при движении капель влаги, считая их сферическими, записаны в виде дифференциального уравнения:</w:t>
      </w:r>
    </w:p>
    <w:p w:rsidR="00924C58" w:rsidRDefault="00924C58">
      <w:pPr>
        <w:rPr>
          <w:sz w:val="28"/>
          <w:szCs w:val="28"/>
          <w:lang w:bidi="ru-RU"/>
        </w:rPr>
      </w:pPr>
      <w:r>
        <w:rPr>
          <w:sz w:val="28"/>
          <w:szCs w:val="28"/>
          <w:lang w:bidi="ru-RU"/>
        </w:rPr>
        <w:br w:type="page"/>
      </w:r>
    </w:p>
    <w:p w:rsidR="00924C58" w:rsidRPr="00924C58" w:rsidRDefault="00B50171" w:rsidP="00924C58">
      <w:pPr>
        <w:ind w:firstLine="3544"/>
        <w:jc w:val="both"/>
        <w:rPr>
          <w:sz w:val="28"/>
          <w:szCs w:val="28"/>
          <w:lang w:bidi="ru-RU"/>
        </w:rPr>
      </w:pPr>
      <m:oMath>
        <m:f>
          <m:fPr>
            <m:ctrlPr>
              <w:rPr>
                <w:rFonts w:ascii="Cambria Math" w:hAnsi="Cambria Math"/>
                <w:i/>
                <w:sz w:val="28"/>
                <w:szCs w:val="28"/>
                <w:lang w:bidi="ru-RU"/>
              </w:rPr>
            </m:ctrlPr>
          </m:fPr>
          <m:num>
            <m:r>
              <w:rPr>
                <w:rFonts w:ascii="Cambria Math" w:hAnsi="Cambria Math"/>
                <w:sz w:val="28"/>
                <w:szCs w:val="28"/>
                <w:lang w:bidi="ru-RU"/>
              </w:rPr>
              <m:t>dv</m:t>
            </m:r>
          </m:num>
          <m:den>
            <m:r>
              <w:rPr>
                <w:rFonts w:ascii="Cambria Math" w:hAnsi="Cambria Math"/>
                <w:sz w:val="28"/>
                <w:szCs w:val="28"/>
                <w:lang w:bidi="ru-RU"/>
              </w:rPr>
              <m:t>dx</m:t>
            </m:r>
          </m:den>
        </m:f>
        <m:r>
          <w:rPr>
            <w:rFonts w:ascii="Cambria Math" w:hAnsi="Cambria Math"/>
            <w:sz w:val="28"/>
            <w:szCs w:val="28"/>
            <w:lang w:bidi="ru-RU"/>
          </w:rPr>
          <m:t>=</m:t>
        </m:r>
        <m:f>
          <m:fPr>
            <m:ctrlPr>
              <w:rPr>
                <w:rFonts w:ascii="Cambria Math" w:hAnsi="Cambria Math"/>
                <w:i/>
                <w:sz w:val="28"/>
                <w:szCs w:val="28"/>
                <w:lang w:bidi="ru-RU"/>
              </w:rPr>
            </m:ctrlPr>
          </m:fPr>
          <m:num>
            <m:sSub>
              <m:sSubPr>
                <m:ctrlPr>
                  <w:rPr>
                    <w:rFonts w:ascii="Cambria Math" w:hAnsi="Cambria Math"/>
                    <w:i/>
                    <w:sz w:val="28"/>
                    <w:szCs w:val="28"/>
                    <w:lang w:bidi="ru-RU"/>
                  </w:rPr>
                </m:ctrlPr>
              </m:sSubPr>
              <m:e>
                <m:r>
                  <w:rPr>
                    <w:rFonts w:ascii="Cambria Math" w:hAnsi="Cambria Math"/>
                    <w:sz w:val="28"/>
                    <w:szCs w:val="28"/>
                    <w:lang w:bidi="ru-RU"/>
                  </w:rPr>
                  <m:t>y</m:t>
                </m:r>
              </m:e>
              <m:sub>
                <m:r>
                  <w:rPr>
                    <w:rFonts w:ascii="Cambria Math" w:hAnsi="Cambria Math"/>
                    <w:sz w:val="28"/>
                    <w:szCs w:val="28"/>
                    <w:lang w:bidi="ru-RU"/>
                  </w:rPr>
                  <m:t>B</m:t>
                </m:r>
              </m:sub>
            </m:sSub>
            <m:r>
              <w:rPr>
                <w:rFonts w:ascii="Cambria Math" w:hAnsi="Cambria Math"/>
                <w:sz w:val="28"/>
                <w:szCs w:val="28"/>
                <w:lang w:bidi="ru-RU"/>
              </w:rPr>
              <m:t>S</m:t>
            </m:r>
          </m:num>
          <m:den>
            <m:r>
              <w:rPr>
                <w:rFonts w:ascii="Cambria Math" w:hAnsi="Cambria Math"/>
                <w:sz w:val="28"/>
                <w:szCs w:val="28"/>
                <w:lang w:bidi="ru-RU"/>
              </w:rPr>
              <m:t>mg</m:t>
            </m:r>
          </m:den>
        </m:f>
        <m:sSub>
          <m:sSubPr>
            <m:ctrlPr>
              <w:rPr>
                <w:rFonts w:ascii="Cambria Math" w:hAnsi="Cambria Math"/>
                <w:i/>
                <w:sz w:val="28"/>
                <w:szCs w:val="28"/>
                <w:lang w:bidi="ru-RU"/>
              </w:rPr>
            </m:ctrlPr>
          </m:sSubPr>
          <m:e>
            <m:r>
              <w:rPr>
                <w:rFonts w:ascii="Cambria Math" w:hAnsi="Cambria Math"/>
                <w:sz w:val="28"/>
                <w:szCs w:val="28"/>
                <w:lang w:bidi="ru-RU"/>
              </w:rPr>
              <m:t>C</m:t>
            </m:r>
          </m:e>
          <m:sub>
            <m:r>
              <w:rPr>
                <w:rFonts w:ascii="Cambria Math" w:hAnsi="Cambria Math"/>
                <w:sz w:val="28"/>
                <w:szCs w:val="28"/>
                <w:lang w:bidi="ru-RU"/>
              </w:rPr>
              <m:t>f</m:t>
            </m:r>
          </m:sub>
        </m:sSub>
        <m:f>
          <m:fPr>
            <m:ctrlPr>
              <w:rPr>
                <w:rFonts w:ascii="Cambria Math" w:hAnsi="Cambria Math"/>
                <w:i/>
                <w:sz w:val="28"/>
                <w:szCs w:val="28"/>
                <w:lang w:bidi="ru-RU"/>
              </w:rPr>
            </m:ctrlPr>
          </m:fPr>
          <m:num>
            <m:sSub>
              <m:sSubPr>
                <m:ctrlPr>
                  <w:rPr>
                    <w:rFonts w:ascii="Cambria Math" w:hAnsi="Cambria Math"/>
                    <w:i/>
                    <w:sz w:val="28"/>
                    <w:szCs w:val="28"/>
                    <w:lang w:bidi="ru-RU"/>
                  </w:rPr>
                </m:ctrlPr>
              </m:sSubPr>
              <m:e>
                <m:r>
                  <w:rPr>
                    <w:rFonts w:ascii="Cambria Math" w:hAnsi="Cambria Math"/>
                    <w:sz w:val="28"/>
                    <w:szCs w:val="28"/>
                    <w:lang w:bidi="ru-RU"/>
                  </w:rPr>
                  <m:t>(v</m:t>
                </m:r>
              </m:e>
              <m:sub>
                <m:r>
                  <w:rPr>
                    <w:rFonts w:ascii="Cambria Math" w:hAnsi="Cambria Math"/>
                    <w:sz w:val="28"/>
                    <w:szCs w:val="28"/>
                    <w:lang w:bidi="ru-RU"/>
                  </w:rPr>
                  <m:t>B</m:t>
                </m:r>
              </m:sub>
            </m:sSub>
            <m:r>
              <w:rPr>
                <w:rFonts w:ascii="Cambria Math" w:hAnsi="Cambria Math"/>
                <w:sz w:val="28"/>
                <w:szCs w:val="28"/>
                <w:lang w:bidi="ru-RU"/>
              </w:rPr>
              <m:t>-</m:t>
            </m:r>
            <m:sSub>
              <m:sSubPr>
                <m:ctrlPr>
                  <w:rPr>
                    <w:rFonts w:ascii="Cambria Math" w:hAnsi="Cambria Math"/>
                    <w:i/>
                    <w:sz w:val="28"/>
                    <w:szCs w:val="28"/>
                    <w:lang w:bidi="ru-RU"/>
                  </w:rPr>
                </m:ctrlPr>
              </m:sSubPr>
              <m:e>
                <m:r>
                  <w:rPr>
                    <w:rFonts w:ascii="Cambria Math" w:hAnsi="Cambria Math"/>
                    <w:sz w:val="28"/>
                    <w:szCs w:val="28"/>
                    <w:lang w:bidi="ru-RU"/>
                  </w:rPr>
                  <m:t>v</m:t>
                </m:r>
              </m:e>
              <m:sub>
                <m:r>
                  <w:rPr>
                    <w:rFonts w:ascii="Cambria Math" w:hAnsi="Cambria Math"/>
                    <w:sz w:val="28"/>
                    <w:szCs w:val="28"/>
                    <w:lang w:bidi="ru-RU"/>
                  </w:rPr>
                  <m:t>K</m:t>
                </m:r>
              </m:sub>
            </m:sSub>
            <m:sSup>
              <m:sSupPr>
                <m:ctrlPr>
                  <w:rPr>
                    <w:rFonts w:ascii="Cambria Math" w:hAnsi="Cambria Math"/>
                    <w:i/>
                    <w:sz w:val="28"/>
                    <w:szCs w:val="28"/>
                    <w:lang w:bidi="ru-RU"/>
                  </w:rPr>
                </m:ctrlPr>
              </m:sSupPr>
              <m:e>
                <m:r>
                  <w:rPr>
                    <w:rFonts w:ascii="Cambria Math" w:hAnsi="Cambria Math"/>
                    <w:sz w:val="28"/>
                    <w:szCs w:val="28"/>
                    <w:lang w:bidi="ru-RU"/>
                  </w:rPr>
                  <m:t>)</m:t>
                </m:r>
              </m:e>
              <m:sup>
                <m:r>
                  <w:rPr>
                    <w:rFonts w:ascii="Cambria Math" w:hAnsi="Cambria Math"/>
                    <w:sz w:val="28"/>
                    <w:szCs w:val="28"/>
                    <w:lang w:bidi="ru-RU"/>
                  </w:rPr>
                  <m:t>2</m:t>
                </m:r>
              </m:sup>
            </m:sSup>
          </m:num>
          <m:den>
            <m:r>
              <w:rPr>
                <w:rFonts w:ascii="Cambria Math" w:hAnsi="Cambria Math"/>
                <w:sz w:val="28"/>
                <w:szCs w:val="28"/>
                <w:lang w:bidi="ru-RU"/>
              </w:rPr>
              <m:t>v</m:t>
            </m:r>
          </m:den>
        </m:f>
      </m:oMath>
      <w:r w:rsidR="00924C58" w:rsidRPr="00924C58">
        <w:rPr>
          <w:sz w:val="28"/>
          <w:szCs w:val="28"/>
          <w:lang w:bidi="ru-RU"/>
        </w:rPr>
        <w:tab/>
      </w:r>
      <w:r w:rsidR="00924C58">
        <w:rPr>
          <w:sz w:val="28"/>
          <w:szCs w:val="28"/>
          <w:lang w:bidi="ru-RU"/>
        </w:rPr>
        <w:tab/>
      </w:r>
      <w:r w:rsidR="00924C58">
        <w:rPr>
          <w:sz w:val="28"/>
          <w:szCs w:val="28"/>
          <w:lang w:bidi="ru-RU"/>
        </w:rPr>
        <w:tab/>
      </w:r>
      <w:r w:rsidR="00924C58">
        <w:rPr>
          <w:sz w:val="28"/>
          <w:szCs w:val="28"/>
          <w:lang w:bidi="ru-RU"/>
        </w:rPr>
        <w:tab/>
      </w:r>
      <w:r w:rsidR="00924C58">
        <w:rPr>
          <w:sz w:val="28"/>
          <w:szCs w:val="28"/>
          <w:lang w:bidi="ru-RU"/>
        </w:rPr>
        <w:tab/>
      </w:r>
      <w:r w:rsidR="00924C58" w:rsidRPr="00924C58">
        <w:rPr>
          <w:sz w:val="28"/>
          <w:szCs w:val="28"/>
          <w:lang w:bidi="ru-RU"/>
        </w:rPr>
        <w:t>(</w:t>
      </w:r>
      <w:r w:rsidR="00924C58">
        <w:rPr>
          <w:sz w:val="28"/>
          <w:szCs w:val="28"/>
          <w:lang w:bidi="ru-RU"/>
        </w:rPr>
        <w:t>1.</w:t>
      </w:r>
      <w:r w:rsidR="00924C58" w:rsidRPr="00924C58">
        <w:rPr>
          <w:sz w:val="28"/>
          <w:szCs w:val="28"/>
          <w:lang w:bidi="ru-RU"/>
        </w:rPr>
        <w:t>3)</w:t>
      </w:r>
    </w:p>
    <w:p w:rsidR="00924C58" w:rsidRPr="00924C58" w:rsidRDefault="00924C58" w:rsidP="00924C58">
      <w:pPr>
        <w:ind w:firstLine="709"/>
        <w:jc w:val="both"/>
        <w:rPr>
          <w:sz w:val="28"/>
          <w:szCs w:val="28"/>
          <w:lang w:bidi="ru-RU"/>
        </w:rPr>
      </w:pPr>
    </w:p>
    <w:p w:rsidR="00924C58" w:rsidRDefault="00924C58" w:rsidP="00924C58">
      <w:pPr>
        <w:ind w:firstLine="709"/>
        <w:jc w:val="both"/>
        <w:rPr>
          <w:sz w:val="28"/>
          <w:szCs w:val="28"/>
          <w:lang w:bidi="ru-RU"/>
        </w:rPr>
      </w:pPr>
      <w:r w:rsidRPr="00924C58">
        <w:rPr>
          <w:sz w:val="28"/>
          <w:szCs w:val="28"/>
          <w:lang w:bidi="ru-RU"/>
        </w:rPr>
        <w:t xml:space="preserve">где </w:t>
      </w:r>
      <w:r w:rsidRPr="00924C58">
        <w:rPr>
          <w:sz w:val="28"/>
          <w:szCs w:val="28"/>
          <w:lang w:val="en-US" w:bidi="ru-RU"/>
        </w:rPr>
        <w:t>v</w:t>
      </w:r>
      <w:r w:rsidRPr="00924C58">
        <w:rPr>
          <w:sz w:val="28"/>
          <w:szCs w:val="28"/>
          <w:lang w:bidi="ru-RU"/>
        </w:rPr>
        <w:t xml:space="preserve"> - скорость материальной точки; </w:t>
      </w:r>
    </w:p>
    <w:p w:rsidR="00924C58" w:rsidRDefault="00924C58" w:rsidP="00924C58">
      <w:pPr>
        <w:ind w:firstLine="709"/>
        <w:jc w:val="both"/>
        <w:rPr>
          <w:sz w:val="28"/>
          <w:szCs w:val="28"/>
          <w:lang w:bidi="ru-RU"/>
        </w:rPr>
      </w:pPr>
      <w:r w:rsidRPr="00924C58">
        <w:rPr>
          <w:sz w:val="28"/>
          <w:szCs w:val="28"/>
          <w:lang w:val="en-US" w:bidi="ru-RU"/>
        </w:rPr>
        <w:t>t</w:t>
      </w:r>
      <w:r w:rsidRPr="00924C58">
        <w:rPr>
          <w:sz w:val="28"/>
          <w:szCs w:val="28"/>
          <w:lang w:bidi="ru-RU"/>
        </w:rPr>
        <w:t xml:space="preserve"> - </w:t>
      </w:r>
      <w:proofErr w:type="gramStart"/>
      <w:r w:rsidRPr="00924C58">
        <w:rPr>
          <w:sz w:val="28"/>
          <w:szCs w:val="28"/>
          <w:lang w:bidi="ru-RU"/>
        </w:rPr>
        <w:t>время</w:t>
      </w:r>
      <w:proofErr w:type="gramEnd"/>
      <w:r w:rsidRPr="00924C58">
        <w:rPr>
          <w:sz w:val="28"/>
          <w:szCs w:val="28"/>
          <w:lang w:bidi="ru-RU"/>
        </w:rPr>
        <w:t xml:space="preserve">; </w:t>
      </w:r>
    </w:p>
    <w:p w:rsidR="00924C58" w:rsidRDefault="00924C58" w:rsidP="00924C58">
      <w:pPr>
        <w:ind w:firstLine="709"/>
        <w:jc w:val="both"/>
        <w:rPr>
          <w:sz w:val="28"/>
          <w:szCs w:val="28"/>
          <w:lang w:bidi="ru-RU"/>
        </w:rPr>
      </w:pPr>
      <w:proofErr w:type="gramStart"/>
      <w:r w:rsidRPr="00924C58">
        <w:rPr>
          <w:sz w:val="28"/>
          <w:szCs w:val="28"/>
          <w:lang w:val="en-US" w:bidi="ru-RU"/>
        </w:rPr>
        <w:t>x</w:t>
      </w:r>
      <w:proofErr w:type="gramEnd"/>
      <w:r w:rsidRPr="00924C58">
        <w:rPr>
          <w:sz w:val="28"/>
          <w:szCs w:val="28"/>
          <w:lang w:bidi="ru-RU"/>
        </w:rPr>
        <w:t xml:space="preserve"> - расстояние вдоль оси от начала струи до рассматриваемой точки; </w:t>
      </w:r>
    </w:p>
    <w:p w:rsidR="00924C58" w:rsidRDefault="00924C58" w:rsidP="00924C58">
      <w:pPr>
        <w:ind w:firstLine="709"/>
        <w:jc w:val="both"/>
        <w:rPr>
          <w:sz w:val="28"/>
          <w:szCs w:val="28"/>
          <w:lang w:bidi="ru-RU"/>
        </w:rPr>
      </w:pPr>
      <w:proofErr w:type="spellStart"/>
      <w:proofErr w:type="gramStart"/>
      <w:r w:rsidRPr="00924C58">
        <w:rPr>
          <w:sz w:val="28"/>
          <w:szCs w:val="28"/>
          <w:lang w:val="en-US" w:bidi="ru-RU"/>
        </w:rPr>
        <w:t>y</w:t>
      </w:r>
      <w:r w:rsidRPr="00924C58">
        <w:rPr>
          <w:sz w:val="28"/>
          <w:szCs w:val="28"/>
          <w:vertAlign w:val="subscript"/>
          <w:lang w:val="en-US" w:bidi="ru-RU"/>
        </w:rPr>
        <w:t>B</w:t>
      </w:r>
      <w:proofErr w:type="spellEnd"/>
      <w:proofErr w:type="gramEnd"/>
      <w:r w:rsidRPr="00924C58">
        <w:rPr>
          <w:sz w:val="28"/>
          <w:szCs w:val="28"/>
          <w:lang w:bidi="ru-RU"/>
        </w:rPr>
        <w:t xml:space="preserve"> - плотность воздуха; </w:t>
      </w:r>
    </w:p>
    <w:p w:rsidR="00924C58" w:rsidRDefault="00924C58" w:rsidP="00924C58">
      <w:pPr>
        <w:ind w:left="708" w:firstLine="1"/>
        <w:jc w:val="both"/>
        <w:rPr>
          <w:sz w:val="28"/>
          <w:szCs w:val="28"/>
          <w:lang w:bidi="ru-RU"/>
        </w:rPr>
      </w:pPr>
      <w:r w:rsidRPr="00924C58">
        <w:rPr>
          <w:sz w:val="28"/>
          <w:szCs w:val="28"/>
          <w:lang w:val="en-US" w:bidi="ru-RU"/>
        </w:rPr>
        <w:t>S</w:t>
      </w:r>
      <w:r w:rsidRPr="00924C58">
        <w:rPr>
          <w:sz w:val="28"/>
          <w:szCs w:val="28"/>
          <w:lang w:bidi="ru-RU"/>
        </w:rPr>
        <w:t xml:space="preserve"> - </w:t>
      </w:r>
      <w:proofErr w:type="gramStart"/>
      <w:r w:rsidRPr="00924C58">
        <w:rPr>
          <w:sz w:val="28"/>
          <w:szCs w:val="28"/>
          <w:lang w:bidi="ru-RU"/>
        </w:rPr>
        <w:t>площадь</w:t>
      </w:r>
      <w:proofErr w:type="gramEnd"/>
      <w:r w:rsidRPr="00924C58">
        <w:rPr>
          <w:sz w:val="28"/>
          <w:szCs w:val="28"/>
          <w:lang w:bidi="ru-RU"/>
        </w:rPr>
        <w:t xml:space="preserve"> проекции капель на плоскость, перпендикулярную к скорости потока; </w:t>
      </w:r>
    </w:p>
    <w:p w:rsidR="00924C58" w:rsidRDefault="00924C58" w:rsidP="00924C58">
      <w:pPr>
        <w:ind w:firstLine="709"/>
        <w:jc w:val="both"/>
        <w:rPr>
          <w:sz w:val="28"/>
          <w:szCs w:val="28"/>
          <w:lang w:bidi="ru-RU"/>
        </w:rPr>
      </w:pPr>
      <w:r w:rsidRPr="00924C58">
        <w:rPr>
          <w:sz w:val="28"/>
          <w:szCs w:val="28"/>
          <w:lang w:val="en-US" w:bidi="ru-RU"/>
        </w:rPr>
        <w:t>C</w:t>
      </w:r>
      <w:r w:rsidRPr="00924C58">
        <w:rPr>
          <w:sz w:val="28"/>
          <w:szCs w:val="28"/>
          <w:vertAlign w:val="subscript"/>
          <w:lang w:val="en-US" w:bidi="ru-RU"/>
        </w:rPr>
        <w:t>f</w:t>
      </w:r>
      <w:r w:rsidRPr="00924C58">
        <w:rPr>
          <w:sz w:val="28"/>
          <w:szCs w:val="28"/>
          <w:lang w:bidi="ru-RU"/>
        </w:rPr>
        <w:t xml:space="preserve"> - коэффициент сопротивления; </w:t>
      </w:r>
    </w:p>
    <w:p w:rsidR="00924C58" w:rsidRDefault="00924C58" w:rsidP="00924C58">
      <w:pPr>
        <w:ind w:firstLine="709"/>
        <w:jc w:val="both"/>
        <w:rPr>
          <w:sz w:val="28"/>
          <w:szCs w:val="28"/>
          <w:lang w:bidi="ru-RU"/>
        </w:rPr>
      </w:pPr>
      <w:r w:rsidRPr="00924C58">
        <w:rPr>
          <w:sz w:val="28"/>
          <w:szCs w:val="28"/>
          <w:lang w:val="en-US" w:bidi="ru-RU"/>
        </w:rPr>
        <w:t>m</w:t>
      </w:r>
      <w:r w:rsidRPr="00924C58">
        <w:rPr>
          <w:sz w:val="28"/>
          <w:szCs w:val="28"/>
          <w:lang w:bidi="ru-RU"/>
        </w:rPr>
        <w:t xml:space="preserve"> - </w:t>
      </w:r>
      <w:proofErr w:type="gramStart"/>
      <w:r w:rsidRPr="00924C58">
        <w:rPr>
          <w:sz w:val="28"/>
          <w:szCs w:val="28"/>
          <w:lang w:bidi="ru-RU"/>
        </w:rPr>
        <w:t>масса</w:t>
      </w:r>
      <w:proofErr w:type="gramEnd"/>
      <w:r w:rsidRPr="00924C58">
        <w:rPr>
          <w:sz w:val="28"/>
          <w:szCs w:val="28"/>
          <w:lang w:bidi="ru-RU"/>
        </w:rPr>
        <w:t xml:space="preserve"> капель; </w:t>
      </w:r>
    </w:p>
    <w:p w:rsidR="00924C58" w:rsidRDefault="00924C58" w:rsidP="00924C58">
      <w:pPr>
        <w:ind w:firstLine="709"/>
        <w:jc w:val="both"/>
        <w:rPr>
          <w:sz w:val="28"/>
          <w:szCs w:val="28"/>
          <w:lang w:bidi="ru-RU"/>
        </w:rPr>
      </w:pPr>
      <w:r w:rsidRPr="00924C58">
        <w:rPr>
          <w:sz w:val="28"/>
          <w:szCs w:val="28"/>
          <w:lang w:val="en-US" w:bidi="ru-RU"/>
        </w:rPr>
        <w:t>g</w:t>
      </w:r>
      <w:r w:rsidRPr="00924C58">
        <w:rPr>
          <w:sz w:val="28"/>
          <w:szCs w:val="28"/>
          <w:lang w:bidi="ru-RU"/>
        </w:rPr>
        <w:t xml:space="preserve"> - </w:t>
      </w:r>
      <w:proofErr w:type="gramStart"/>
      <w:r w:rsidRPr="00924C58">
        <w:rPr>
          <w:sz w:val="28"/>
          <w:szCs w:val="28"/>
          <w:lang w:bidi="ru-RU"/>
        </w:rPr>
        <w:t>ускорение</w:t>
      </w:r>
      <w:proofErr w:type="gramEnd"/>
      <w:r w:rsidRPr="00924C58">
        <w:rPr>
          <w:sz w:val="28"/>
          <w:szCs w:val="28"/>
          <w:lang w:bidi="ru-RU"/>
        </w:rPr>
        <w:t xml:space="preserve"> свободного падения; </w:t>
      </w:r>
    </w:p>
    <w:p w:rsidR="00924C58" w:rsidRDefault="00924C58" w:rsidP="00924C58">
      <w:pPr>
        <w:ind w:firstLine="709"/>
        <w:jc w:val="both"/>
        <w:rPr>
          <w:sz w:val="28"/>
          <w:szCs w:val="28"/>
          <w:lang w:bidi="ru-RU"/>
        </w:rPr>
      </w:pPr>
      <w:proofErr w:type="gramStart"/>
      <w:r w:rsidRPr="00924C58">
        <w:rPr>
          <w:sz w:val="28"/>
          <w:szCs w:val="28"/>
          <w:lang w:val="en-US" w:bidi="ru-RU"/>
        </w:rPr>
        <w:t>v</w:t>
      </w:r>
      <w:r w:rsidRPr="00924C58">
        <w:rPr>
          <w:sz w:val="28"/>
          <w:szCs w:val="28"/>
          <w:vertAlign w:val="subscript"/>
          <w:lang w:val="en-US" w:bidi="ru-RU"/>
        </w:rPr>
        <w:t>B</w:t>
      </w:r>
      <w:proofErr w:type="gramEnd"/>
      <w:r w:rsidRPr="00924C58">
        <w:rPr>
          <w:sz w:val="28"/>
          <w:szCs w:val="28"/>
          <w:lang w:bidi="ru-RU"/>
        </w:rPr>
        <w:t xml:space="preserve"> - скорость воздуха; </w:t>
      </w:r>
    </w:p>
    <w:p w:rsidR="00924C58" w:rsidRDefault="00924C58" w:rsidP="00924C58">
      <w:pPr>
        <w:ind w:firstLine="709"/>
        <w:jc w:val="both"/>
        <w:rPr>
          <w:sz w:val="28"/>
          <w:szCs w:val="28"/>
          <w:lang w:bidi="ru-RU"/>
        </w:rPr>
      </w:pPr>
      <w:proofErr w:type="gramStart"/>
      <w:r w:rsidRPr="00924C58">
        <w:rPr>
          <w:sz w:val="28"/>
          <w:szCs w:val="28"/>
          <w:lang w:val="en-US" w:bidi="ru-RU"/>
        </w:rPr>
        <w:t>v</w:t>
      </w:r>
      <w:r w:rsidRPr="00924C58">
        <w:rPr>
          <w:sz w:val="28"/>
          <w:szCs w:val="28"/>
          <w:vertAlign w:val="subscript"/>
          <w:lang w:val="en-US" w:bidi="ru-RU"/>
        </w:rPr>
        <w:t>K</w:t>
      </w:r>
      <w:proofErr w:type="gramEnd"/>
      <w:r w:rsidRPr="00924C58">
        <w:rPr>
          <w:sz w:val="28"/>
          <w:szCs w:val="28"/>
          <w:lang w:bidi="ru-RU"/>
        </w:rPr>
        <w:t xml:space="preserve"> - скорость капель.</w:t>
      </w:r>
    </w:p>
    <w:p w:rsidR="00924C58" w:rsidRPr="00924C58" w:rsidRDefault="00924C58" w:rsidP="00924C58">
      <w:pPr>
        <w:ind w:firstLine="709"/>
        <w:jc w:val="both"/>
        <w:rPr>
          <w:sz w:val="28"/>
          <w:szCs w:val="28"/>
          <w:lang w:bidi="ru-RU"/>
        </w:rPr>
      </w:pPr>
    </w:p>
    <w:p w:rsidR="00924C58" w:rsidRPr="00924C58" w:rsidRDefault="00924C58" w:rsidP="00924C58">
      <w:pPr>
        <w:ind w:firstLine="709"/>
        <w:jc w:val="both"/>
        <w:rPr>
          <w:sz w:val="28"/>
          <w:szCs w:val="28"/>
          <w:lang w:bidi="ru-RU"/>
        </w:rPr>
      </w:pPr>
      <w:r w:rsidRPr="00924C58">
        <w:rPr>
          <w:sz w:val="28"/>
          <w:szCs w:val="28"/>
          <w:lang w:bidi="ru-RU"/>
        </w:rPr>
        <w:t xml:space="preserve">Так как в свободном потоке величины скорость </w:t>
      </w:r>
      <w:r w:rsidRPr="00924C58">
        <w:rPr>
          <w:sz w:val="28"/>
          <w:szCs w:val="28"/>
          <w:lang w:val="en-US" w:bidi="ru-RU"/>
        </w:rPr>
        <w:t>v</w:t>
      </w:r>
      <w:r w:rsidRPr="00924C58">
        <w:rPr>
          <w:sz w:val="28"/>
          <w:szCs w:val="28"/>
          <w:vertAlign w:val="subscript"/>
          <w:lang w:val="en-US" w:bidi="ru-RU"/>
        </w:rPr>
        <w:t>B</w:t>
      </w:r>
      <w:r w:rsidRPr="00924C58">
        <w:rPr>
          <w:sz w:val="28"/>
          <w:szCs w:val="28"/>
          <w:lang w:bidi="ru-RU"/>
        </w:rPr>
        <w:t>,</w:t>
      </w:r>
      <w:r w:rsidRPr="00924C58">
        <w:rPr>
          <w:sz w:val="28"/>
          <w:szCs w:val="28"/>
          <w:lang w:val="en-US" w:bidi="ru-RU"/>
        </w:rPr>
        <w:t>v</w:t>
      </w:r>
      <w:r w:rsidRPr="00924C58">
        <w:rPr>
          <w:sz w:val="28"/>
          <w:szCs w:val="28"/>
          <w:vertAlign w:val="subscript"/>
          <w:lang w:val="en-US" w:bidi="ru-RU"/>
        </w:rPr>
        <w:t>K</w:t>
      </w:r>
      <w:r w:rsidRPr="00924C58">
        <w:rPr>
          <w:sz w:val="28"/>
          <w:szCs w:val="28"/>
          <w:lang w:bidi="ru-RU"/>
        </w:rPr>
        <w:t xml:space="preserve">, </w:t>
      </w:r>
      <w:r w:rsidRPr="00924C58">
        <w:rPr>
          <w:sz w:val="28"/>
          <w:szCs w:val="28"/>
          <w:lang w:val="en-US" w:bidi="ru-RU"/>
        </w:rPr>
        <w:t>C</w:t>
      </w:r>
      <w:r w:rsidRPr="00924C58">
        <w:rPr>
          <w:sz w:val="28"/>
          <w:szCs w:val="28"/>
          <w:vertAlign w:val="subscript"/>
          <w:lang w:val="en-US" w:bidi="ru-RU"/>
        </w:rPr>
        <w:t>f</w:t>
      </w:r>
      <w:r w:rsidRPr="00924C58">
        <w:rPr>
          <w:sz w:val="28"/>
          <w:szCs w:val="28"/>
          <w:lang w:bidi="ru-RU"/>
        </w:rPr>
        <w:t xml:space="preserve"> переменные и их изменения связаны сложными зависимостями, уравнение (</w:t>
      </w:r>
      <w:r>
        <w:rPr>
          <w:sz w:val="28"/>
          <w:szCs w:val="28"/>
          <w:lang w:bidi="ru-RU"/>
        </w:rPr>
        <w:t>1.</w:t>
      </w:r>
      <w:r w:rsidRPr="00924C58">
        <w:rPr>
          <w:sz w:val="28"/>
          <w:szCs w:val="28"/>
          <w:lang w:bidi="ru-RU"/>
        </w:rPr>
        <w:t>3) решали методом численного интегрирования.</w:t>
      </w:r>
    </w:p>
    <w:p w:rsidR="00924C58" w:rsidRPr="00924C58" w:rsidRDefault="00924C58" w:rsidP="00924C58">
      <w:pPr>
        <w:ind w:firstLine="709"/>
        <w:jc w:val="both"/>
        <w:rPr>
          <w:sz w:val="28"/>
          <w:szCs w:val="28"/>
          <w:lang w:bidi="ru-RU"/>
        </w:rPr>
      </w:pPr>
      <w:r w:rsidRPr="00924C58">
        <w:rPr>
          <w:sz w:val="28"/>
          <w:szCs w:val="28"/>
          <w:lang w:bidi="ru-RU"/>
        </w:rPr>
        <w:t>Величина ∆</w:t>
      </w:r>
      <w:r w:rsidRPr="00924C58">
        <w:rPr>
          <w:sz w:val="28"/>
          <w:szCs w:val="28"/>
          <w:lang w:val="en-US" w:bidi="ru-RU"/>
        </w:rPr>
        <w:t>x</w:t>
      </w:r>
      <w:r w:rsidRPr="00924C58">
        <w:rPr>
          <w:sz w:val="28"/>
          <w:szCs w:val="28"/>
          <w:lang w:bidi="ru-RU"/>
        </w:rPr>
        <w:t xml:space="preserve"> после нескольких вариантов расчета была принята равной 0,02 м. Разность скоростей воздуха и капель влаги на отрезке ∆</w:t>
      </w:r>
      <w:r w:rsidRPr="00924C58">
        <w:rPr>
          <w:sz w:val="28"/>
          <w:szCs w:val="28"/>
          <w:lang w:val="en-US" w:bidi="ru-RU"/>
        </w:rPr>
        <w:t>x</w:t>
      </w:r>
      <w:r w:rsidRPr="00924C58">
        <w:rPr>
          <w:sz w:val="28"/>
          <w:szCs w:val="28"/>
          <w:lang w:bidi="ru-RU"/>
        </w:rPr>
        <w:t xml:space="preserve"> считалась постоянной, равной их разности соответственно в начале и середине временного интервала.</w:t>
      </w:r>
    </w:p>
    <w:p w:rsidR="00924C58" w:rsidRPr="00924C58" w:rsidRDefault="00924C58" w:rsidP="00924C58">
      <w:pPr>
        <w:ind w:firstLine="709"/>
        <w:jc w:val="both"/>
        <w:rPr>
          <w:sz w:val="28"/>
          <w:szCs w:val="28"/>
          <w:lang w:bidi="ru-RU"/>
        </w:rPr>
      </w:pPr>
      <w:r w:rsidRPr="00924C58">
        <w:rPr>
          <w:sz w:val="28"/>
          <w:szCs w:val="28"/>
          <w:lang w:bidi="ru-RU"/>
        </w:rPr>
        <w:t xml:space="preserve">При расчете профилей скоростей капель в поперечных сечениях струи приняли, что капли движутся вдоль прямолинейных лучей, выходящих из полюса струи. </w:t>
      </w:r>
    </w:p>
    <w:p w:rsidR="00924C58" w:rsidRPr="00924C58" w:rsidRDefault="00924C58" w:rsidP="00924C58">
      <w:pPr>
        <w:ind w:firstLine="709"/>
        <w:jc w:val="both"/>
        <w:rPr>
          <w:sz w:val="28"/>
          <w:szCs w:val="28"/>
          <w:lang w:bidi="ru-RU"/>
        </w:rPr>
      </w:pPr>
      <w:r w:rsidRPr="00924C58">
        <w:rPr>
          <w:sz w:val="28"/>
          <w:szCs w:val="28"/>
          <w:lang w:bidi="ru-RU"/>
        </w:rPr>
        <w:t>Расчеты проводили при одинаковых начальных скоростях капель влаги и воздуха в струе. Температура и давление окружающей среды составляли -20°C и 780 мм.рт.ст</w:t>
      </w:r>
      <w:proofErr w:type="gramStart"/>
      <w:r w:rsidRPr="00924C58">
        <w:rPr>
          <w:sz w:val="28"/>
          <w:szCs w:val="28"/>
          <w:lang w:bidi="ru-RU"/>
        </w:rPr>
        <w:t xml:space="preserve">., </w:t>
      </w:r>
      <w:proofErr w:type="gramEnd"/>
      <w:r w:rsidRPr="00924C58">
        <w:rPr>
          <w:sz w:val="28"/>
          <w:szCs w:val="28"/>
          <w:lang w:bidi="ru-RU"/>
        </w:rPr>
        <w:t>начальный радиус струи 25 мм, коэффициент турбулентности 0,075.</w:t>
      </w:r>
    </w:p>
    <w:p w:rsidR="00924C58" w:rsidRPr="00924C58" w:rsidRDefault="00924C58" w:rsidP="00924C58">
      <w:pPr>
        <w:ind w:firstLine="709"/>
        <w:jc w:val="both"/>
        <w:rPr>
          <w:sz w:val="28"/>
          <w:szCs w:val="28"/>
          <w:lang w:bidi="ru-RU"/>
        </w:rPr>
      </w:pPr>
      <w:r w:rsidRPr="00924C58">
        <w:rPr>
          <w:sz w:val="28"/>
          <w:szCs w:val="28"/>
          <w:lang w:bidi="ru-RU"/>
        </w:rPr>
        <w:t>Результаты расчетов показали, что в свободной горизонтальной струе влажного воздуха скорость даже небольших капель влаги (радиусом 20 мкм) в среднем в 2 раза меньше скорости воздуха.</w:t>
      </w:r>
    </w:p>
    <w:p w:rsidR="00924C58" w:rsidRPr="00924C58" w:rsidRDefault="00924C58" w:rsidP="00924C58">
      <w:pPr>
        <w:ind w:firstLine="709"/>
        <w:jc w:val="both"/>
        <w:rPr>
          <w:sz w:val="28"/>
          <w:szCs w:val="28"/>
          <w:lang w:bidi="ru-RU"/>
        </w:rPr>
      </w:pPr>
      <w:r w:rsidRPr="00924C58">
        <w:rPr>
          <w:sz w:val="28"/>
          <w:szCs w:val="28"/>
          <w:lang w:bidi="ru-RU"/>
        </w:rPr>
        <w:t>Результаты экспериментальных исследований свидетельствуют, что при достаточно малых размерах капель сила тяжести незначительна по сравнению с силами инерции и трения, вследствие чего капли движутся вместе с потоком охлажденного воздуха, при этом их скорость меньше средней скорости струи.</w:t>
      </w:r>
    </w:p>
    <w:p w:rsidR="00924C58" w:rsidRPr="00924C58" w:rsidRDefault="00924C58" w:rsidP="00924C58">
      <w:pPr>
        <w:ind w:firstLine="709"/>
        <w:jc w:val="both"/>
        <w:rPr>
          <w:sz w:val="28"/>
          <w:szCs w:val="28"/>
          <w:lang w:bidi="ru-RU"/>
        </w:rPr>
      </w:pPr>
      <w:r w:rsidRPr="00924C58">
        <w:rPr>
          <w:sz w:val="28"/>
          <w:szCs w:val="28"/>
          <w:lang w:bidi="ru-RU"/>
        </w:rPr>
        <w:t>В зоне смешивания струи с воздухом камеры соотношение сил, которые действуют на каплю, меняется. Существенно увеличивается сила трения, являющаяся основной причиной торможения капель и выпадения их из потока.</w:t>
      </w:r>
    </w:p>
    <w:p w:rsidR="00924C58" w:rsidRPr="00924C58" w:rsidRDefault="00924C58" w:rsidP="00924C58">
      <w:pPr>
        <w:ind w:firstLine="709"/>
        <w:jc w:val="both"/>
        <w:rPr>
          <w:sz w:val="28"/>
          <w:szCs w:val="28"/>
          <w:lang w:bidi="ru-RU"/>
        </w:rPr>
      </w:pPr>
      <w:r w:rsidRPr="00924C58">
        <w:rPr>
          <w:sz w:val="28"/>
          <w:szCs w:val="28"/>
          <w:lang w:bidi="ru-RU"/>
        </w:rPr>
        <w:t xml:space="preserve">В реальных условиях эксплуатации холодильных камер хранения струя после выхода из сопла воздухоохладителя распространяется не симметрично оси канала, образованного между верхней поверхностью штабеля и потолком, а изгибается к поверхности штабеля, прилипает к ней и дальше распространяется по настильной траектории. При этом поперечное сечение струи увеличивается, а </w:t>
      </w:r>
      <w:r w:rsidRPr="00924C58">
        <w:rPr>
          <w:sz w:val="28"/>
          <w:szCs w:val="28"/>
          <w:lang w:bidi="ru-RU"/>
        </w:rPr>
        <w:lastRenderedPageBreak/>
        <w:t>средняя скорость воздуха в струе падает и в конце штабеля составляет всего лишь 0,3 м/</w:t>
      </w:r>
      <w:proofErr w:type="gramStart"/>
      <w:r w:rsidRPr="00924C58">
        <w:rPr>
          <w:sz w:val="28"/>
          <w:szCs w:val="28"/>
          <w:lang w:bidi="ru-RU"/>
        </w:rPr>
        <w:t>с</w:t>
      </w:r>
      <w:proofErr w:type="gramEnd"/>
      <w:r w:rsidRPr="00924C58">
        <w:rPr>
          <w:sz w:val="28"/>
          <w:szCs w:val="28"/>
          <w:lang w:bidi="ru-RU"/>
        </w:rPr>
        <w:t>.</w:t>
      </w:r>
    </w:p>
    <w:p w:rsidR="00924C58" w:rsidRPr="00924C58" w:rsidRDefault="00924C58" w:rsidP="00924C58">
      <w:pPr>
        <w:ind w:firstLine="709"/>
        <w:jc w:val="both"/>
        <w:rPr>
          <w:sz w:val="28"/>
          <w:szCs w:val="28"/>
          <w:lang w:bidi="ru-RU"/>
        </w:rPr>
      </w:pPr>
      <w:r w:rsidRPr="00924C58">
        <w:rPr>
          <w:sz w:val="28"/>
          <w:szCs w:val="28"/>
          <w:lang w:bidi="ru-RU"/>
        </w:rPr>
        <w:t>Заснеживание штабеля наиболее интенсивно происходит в зоне смешивания потоков и уменьшается по ходу движения струи увлажненного воздуха.</w:t>
      </w:r>
    </w:p>
    <w:p w:rsidR="00924C58" w:rsidRPr="00924C58" w:rsidRDefault="00924C58" w:rsidP="00924C58">
      <w:pPr>
        <w:ind w:firstLine="709"/>
        <w:jc w:val="both"/>
        <w:rPr>
          <w:sz w:val="28"/>
          <w:szCs w:val="28"/>
          <w:lang w:bidi="ru-RU"/>
        </w:rPr>
      </w:pPr>
      <w:r w:rsidRPr="00924C58">
        <w:rPr>
          <w:sz w:val="28"/>
          <w:szCs w:val="28"/>
          <w:lang w:bidi="ru-RU"/>
        </w:rPr>
        <w:t>Согласно законам инерционного осаждения вначале из струи воздуха выпадают капли, достигшие большего, так называемого критического размера. Капли меньшего размера увлекаются потоком настильного воздуха, так как их инерция недостаточна для преодоления сил, заставляющих двигаться по траектории потока воздуха. При скорости потока воздуха 3 - 4 м/с капли радиусом менее 7 - 8 мкм не осаждаются на поверхности штабеля.</w:t>
      </w:r>
    </w:p>
    <w:p w:rsidR="00924C58" w:rsidRDefault="00924C58" w:rsidP="00924C58">
      <w:pPr>
        <w:ind w:firstLine="709"/>
        <w:jc w:val="both"/>
        <w:rPr>
          <w:sz w:val="28"/>
          <w:szCs w:val="28"/>
          <w:lang w:bidi="ru-RU"/>
        </w:rPr>
      </w:pPr>
      <w:r w:rsidRPr="00924C58">
        <w:rPr>
          <w:sz w:val="28"/>
          <w:szCs w:val="28"/>
          <w:lang w:bidi="ru-RU"/>
        </w:rPr>
        <w:t>Схема движения капель влаги в камере холодильника показана на рис.5.</w:t>
      </w:r>
    </w:p>
    <w:p w:rsidR="00924C58" w:rsidRDefault="00924C58" w:rsidP="000630B6">
      <w:pPr>
        <w:ind w:firstLine="709"/>
        <w:rPr>
          <w:sz w:val="28"/>
          <w:szCs w:val="28"/>
          <w:lang w:bidi="ru-RU"/>
        </w:rPr>
      </w:pPr>
    </w:p>
    <w:p w:rsidR="00924C58" w:rsidRDefault="00C57978" w:rsidP="00C57978">
      <w:pPr>
        <w:jc w:val="center"/>
        <w:rPr>
          <w:sz w:val="28"/>
          <w:szCs w:val="28"/>
          <w:lang w:bidi="ru-RU"/>
        </w:rPr>
      </w:pPr>
      <w:r>
        <w:rPr>
          <w:noProof/>
          <w:sz w:val="28"/>
          <w:szCs w:val="28"/>
        </w:rPr>
        <w:drawing>
          <wp:inline distT="0" distB="0" distL="0" distR="0" wp14:anchorId="3A01AAEA" wp14:editId="6D06B0F7">
            <wp:extent cx="4322445" cy="2536190"/>
            <wp:effectExtent l="0" t="0" r="190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2536190"/>
                    </a:xfrm>
                    <a:prstGeom prst="rect">
                      <a:avLst/>
                    </a:prstGeom>
                    <a:noFill/>
                  </pic:spPr>
                </pic:pic>
              </a:graphicData>
            </a:graphic>
          </wp:inline>
        </w:drawing>
      </w:r>
    </w:p>
    <w:p w:rsidR="00C57978" w:rsidRDefault="00C57978" w:rsidP="000630B6">
      <w:pPr>
        <w:ind w:firstLine="709"/>
        <w:rPr>
          <w:sz w:val="28"/>
          <w:szCs w:val="28"/>
          <w:lang w:bidi="ru-RU"/>
        </w:rPr>
      </w:pPr>
    </w:p>
    <w:p w:rsidR="00C57978" w:rsidRPr="00C57978" w:rsidRDefault="00C57978" w:rsidP="00C57978">
      <w:pPr>
        <w:ind w:firstLine="709"/>
        <w:jc w:val="center"/>
        <w:rPr>
          <w:sz w:val="28"/>
          <w:szCs w:val="28"/>
          <w:lang w:bidi="ru-RU"/>
        </w:rPr>
      </w:pPr>
      <w:r w:rsidRPr="00C57978">
        <w:rPr>
          <w:sz w:val="28"/>
          <w:szCs w:val="28"/>
          <w:lang w:bidi="ru-RU"/>
        </w:rPr>
        <w:t>Рис</w:t>
      </w:r>
      <w:r>
        <w:rPr>
          <w:sz w:val="28"/>
          <w:szCs w:val="28"/>
          <w:lang w:bidi="ru-RU"/>
        </w:rPr>
        <w:t>. 1.</w:t>
      </w:r>
      <w:r w:rsidRPr="00C57978">
        <w:rPr>
          <w:sz w:val="28"/>
          <w:szCs w:val="28"/>
          <w:lang w:bidi="ru-RU"/>
        </w:rPr>
        <w:t>5</w:t>
      </w:r>
      <w:r>
        <w:rPr>
          <w:sz w:val="28"/>
          <w:szCs w:val="28"/>
          <w:lang w:bidi="ru-RU"/>
        </w:rPr>
        <w:t>-</w:t>
      </w:r>
      <w:r w:rsidRPr="00C57978">
        <w:rPr>
          <w:sz w:val="28"/>
          <w:szCs w:val="28"/>
          <w:lang w:bidi="ru-RU"/>
        </w:rPr>
        <w:t>Схема движения капель влаги в камере хранения холодильника: 1 - струя влажного воздуха от увлажнителя, t</w:t>
      </w:r>
      <w:r w:rsidRPr="00C57978">
        <w:rPr>
          <w:sz w:val="28"/>
          <w:szCs w:val="28"/>
          <w:vertAlign w:val="subscript"/>
          <w:lang w:bidi="ru-RU"/>
        </w:rPr>
        <w:t>1 </w:t>
      </w:r>
      <w:r w:rsidRPr="00C57978">
        <w:rPr>
          <w:sz w:val="28"/>
          <w:szCs w:val="28"/>
          <w:lang w:bidi="ru-RU"/>
        </w:rPr>
        <w:t>= +30</w:t>
      </w:r>
      <w:proofErr w:type="gramStart"/>
      <w:r w:rsidRPr="00C57978">
        <w:rPr>
          <w:sz w:val="28"/>
          <w:szCs w:val="28"/>
          <w:lang w:bidi="ru-RU"/>
        </w:rPr>
        <w:t>°С</w:t>
      </w:r>
      <w:proofErr w:type="gramEnd"/>
      <w:r w:rsidRPr="00C57978">
        <w:rPr>
          <w:sz w:val="28"/>
          <w:szCs w:val="28"/>
          <w:lang w:bidi="ru-RU"/>
        </w:rPr>
        <w:t>; 2 - поток охлажденного воздуха после воздухоохладителя, t</w:t>
      </w:r>
      <w:r w:rsidRPr="00C57978">
        <w:rPr>
          <w:sz w:val="28"/>
          <w:szCs w:val="28"/>
          <w:vertAlign w:val="subscript"/>
          <w:lang w:bidi="ru-RU"/>
        </w:rPr>
        <w:t>2</w:t>
      </w:r>
      <w:r w:rsidRPr="00C57978">
        <w:rPr>
          <w:sz w:val="28"/>
          <w:szCs w:val="28"/>
          <w:lang w:bidi="ru-RU"/>
        </w:rPr>
        <w:t> = -21°С; 3 - пристенный пограничный слой воздуха; 4 - сконденсировавшаяся влага (туман); 5 - переохлажденная влага; 6 - влага с кристаллами льда; 7 - кристаллы льда; 8 - снеговые отложения; 9 - область прилипания струи; 10 - штабель мяса.</w:t>
      </w:r>
    </w:p>
    <w:p w:rsidR="00C57978" w:rsidRDefault="00C57978" w:rsidP="000630B6">
      <w:pPr>
        <w:ind w:firstLine="709"/>
        <w:rPr>
          <w:sz w:val="28"/>
          <w:szCs w:val="28"/>
          <w:lang w:bidi="ru-RU"/>
        </w:rPr>
      </w:pPr>
    </w:p>
    <w:p w:rsidR="00C57978" w:rsidRPr="00C57978" w:rsidRDefault="00C57978" w:rsidP="00C57978">
      <w:pPr>
        <w:ind w:firstLine="709"/>
        <w:jc w:val="both"/>
        <w:rPr>
          <w:sz w:val="28"/>
          <w:szCs w:val="28"/>
          <w:lang w:bidi="ru-RU"/>
        </w:rPr>
      </w:pPr>
      <w:proofErr w:type="gramStart"/>
      <w:r w:rsidRPr="00C57978">
        <w:rPr>
          <w:sz w:val="28"/>
          <w:szCs w:val="28"/>
          <w:lang w:bidi="ru-RU"/>
        </w:rPr>
        <w:t>Учитывая, что начальная скорость истечения струи воздуха из воздухоохладителя 3 - 4 м/с, а длина камеры хранения не более 30 м, время движения воздуха над поверхностью штабеля при его средней скорости в 1 - 2 м/с составит, всего 15 - 30 с. При этом основной поток влаги будет поступать в грузовой объем камеры в виде капельной жидкости.</w:t>
      </w:r>
      <w:proofErr w:type="gramEnd"/>
    </w:p>
    <w:p w:rsidR="00C57978" w:rsidRPr="00C57978" w:rsidRDefault="00C57978" w:rsidP="00C57978">
      <w:pPr>
        <w:ind w:firstLine="709"/>
        <w:jc w:val="both"/>
        <w:rPr>
          <w:sz w:val="28"/>
          <w:szCs w:val="28"/>
          <w:lang w:bidi="ru-RU"/>
        </w:rPr>
      </w:pPr>
      <w:r w:rsidRPr="00C57978">
        <w:rPr>
          <w:sz w:val="28"/>
          <w:szCs w:val="28"/>
          <w:lang w:bidi="ru-RU"/>
        </w:rPr>
        <w:t xml:space="preserve">Для определения массы снежных отложений во времени необходимо рассчитать, какая часть </w:t>
      </w:r>
      <w:proofErr w:type="gramStart"/>
      <w:r w:rsidRPr="00C57978">
        <w:rPr>
          <w:sz w:val="28"/>
          <w:szCs w:val="28"/>
          <w:lang w:bidi="ru-RU"/>
        </w:rPr>
        <w:t>капельно-жидкой</w:t>
      </w:r>
      <w:proofErr w:type="gramEnd"/>
      <w:r w:rsidRPr="00C57978">
        <w:rPr>
          <w:sz w:val="28"/>
          <w:szCs w:val="28"/>
          <w:lang w:bidi="ru-RU"/>
        </w:rPr>
        <w:t xml:space="preserve"> влаги, поступающей с потоком воздуха, осядет на поверхности штабеля.</w:t>
      </w:r>
    </w:p>
    <w:p w:rsidR="00C57978" w:rsidRPr="00C57978" w:rsidRDefault="00C57978" w:rsidP="000D33A2">
      <w:pPr>
        <w:ind w:firstLine="709"/>
        <w:jc w:val="both"/>
        <w:rPr>
          <w:sz w:val="28"/>
          <w:szCs w:val="28"/>
          <w:lang w:bidi="ru-RU"/>
        </w:rPr>
      </w:pPr>
      <w:r w:rsidRPr="00C57978">
        <w:rPr>
          <w:sz w:val="28"/>
          <w:szCs w:val="28"/>
          <w:lang w:bidi="ru-RU"/>
        </w:rPr>
        <w:t>Мерой эффективности инерционного осаждения частиц на поверхности тела может служить эмпирический коэффициент захвата Е</w:t>
      </w:r>
      <w:r w:rsidRPr="00C57978">
        <w:rPr>
          <w:sz w:val="28"/>
          <w:szCs w:val="28"/>
          <w:vertAlign w:val="subscript"/>
          <w:lang w:bidi="ru-RU"/>
        </w:rPr>
        <w:t>3</w:t>
      </w:r>
      <w:r w:rsidRPr="00C57978">
        <w:rPr>
          <w:sz w:val="28"/>
          <w:szCs w:val="28"/>
          <w:lang w:bidi="ru-RU"/>
        </w:rPr>
        <w:t xml:space="preserve">, характеризующий </w:t>
      </w:r>
      <w:r w:rsidRPr="00C57978">
        <w:rPr>
          <w:sz w:val="28"/>
          <w:szCs w:val="28"/>
          <w:lang w:bidi="ru-RU"/>
        </w:rPr>
        <w:lastRenderedPageBreak/>
        <w:t>отношение количества осевшей на поверхности штабеля влаги к общему количеству влаги, прошедшей над штабелем через сечение продукта.</w:t>
      </w:r>
    </w:p>
    <w:p w:rsidR="00C57978" w:rsidRPr="00C57978" w:rsidRDefault="00C57978" w:rsidP="000D33A2">
      <w:pPr>
        <w:ind w:firstLine="709"/>
        <w:jc w:val="both"/>
        <w:rPr>
          <w:sz w:val="28"/>
          <w:szCs w:val="28"/>
          <w:lang w:bidi="ru-RU"/>
        </w:rPr>
      </w:pPr>
      <w:r w:rsidRPr="00C57978">
        <w:rPr>
          <w:sz w:val="28"/>
          <w:szCs w:val="28"/>
          <w:lang w:bidi="ru-RU"/>
        </w:rPr>
        <w:t xml:space="preserve">В условиях повышенной относительной влажности воздуха в камере наблюдается адсорбция влаги из воздуха поверхностью мяса, ранее обезвоженного в результате усушки. </w:t>
      </w:r>
      <w:proofErr w:type="gramStart"/>
      <w:r w:rsidRPr="00C57978">
        <w:rPr>
          <w:sz w:val="28"/>
          <w:szCs w:val="28"/>
          <w:lang w:bidi="ru-RU"/>
        </w:rPr>
        <w:t>При этом полностью возмещаются потери массы мяса от усушки при предварительном хранении и транспортировке, а также до 40% потерь при замораживании, т. е. поверхность мяса поглощает часть того количества влаги, которое было потеряно на мясокомбинате при холодильной обработке за период с момента достижения поверхностью мяса криоскопической температуры и до окончания замораживания.</w:t>
      </w:r>
      <w:proofErr w:type="gramEnd"/>
    </w:p>
    <w:p w:rsidR="00C57978" w:rsidRPr="00C57978" w:rsidRDefault="00C57978" w:rsidP="000D33A2">
      <w:pPr>
        <w:ind w:firstLine="709"/>
        <w:jc w:val="both"/>
        <w:rPr>
          <w:sz w:val="28"/>
          <w:szCs w:val="28"/>
          <w:lang w:bidi="ru-RU"/>
        </w:rPr>
      </w:pPr>
      <w:r w:rsidRPr="00C57978">
        <w:rPr>
          <w:sz w:val="28"/>
          <w:szCs w:val="28"/>
          <w:lang w:bidi="ru-RU"/>
        </w:rPr>
        <w:t>Для снижения инееобразования и увеличения продолжительности сохранения качественных показателей неупакованного мяса на поверхность воздухоохладителей целесообразно устанавливать электродные приставки, благодаря которым осуществляется электроантисептирование воздушной среды и создается воздушный электроконвективный поток.</w:t>
      </w:r>
    </w:p>
    <w:p w:rsidR="000630B6" w:rsidRPr="000630B6" w:rsidRDefault="000630B6" w:rsidP="000D33A2">
      <w:pPr>
        <w:ind w:firstLine="709"/>
        <w:jc w:val="both"/>
        <w:rPr>
          <w:sz w:val="28"/>
          <w:szCs w:val="28"/>
        </w:rPr>
      </w:pPr>
      <w:r w:rsidRPr="000630B6">
        <w:rPr>
          <w:sz w:val="28"/>
          <w:szCs w:val="28"/>
          <w:lang w:bidi="ru-RU"/>
        </w:rPr>
        <w:t>При движении влажного воздуха над охлаждающей поверхностью одновре</w:t>
      </w:r>
      <w:r w:rsidRPr="000630B6">
        <w:rPr>
          <w:sz w:val="28"/>
          <w:szCs w:val="28"/>
          <w:lang w:bidi="ru-RU"/>
        </w:rPr>
        <w:softHyphen/>
        <w:t>менно происходят процессы тепл</w:t>
      </w:r>
      <w:proofErr w:type="gramStart"/>
      <w:r w:rsidRPr="000630B6">
        <w:rPr>
          <w:sz w:val="28"/>
          <w:szCs w:val="28"/>
          <w:lang w:bidi="ru-RU"/>
        </w:rPr>
        <w:t>о-</w:t>
      </w:r>
      <w:proofErr w:type="gramEnd"/>
      <w:r w:rsidRPr="000630B6">
        <w:rPr>
          <w:sz w:val="28"/>
          <w:szCs w:val="28"/>
          <w:lang w:bidi="ru-RU"/>
        </w:rPr>
        <w:t xml:space="preserve"> и массообмена. Охлаждение влажного воздуха может сопровождаться выде</w:t>
      </w:r>
      <w:r w:rsidRPr="000630B6">
        <w:rPr>
          <w:sz w:val="28"/>
          <w:szCs w:val="28"/>
          <w:lang w:bidi="ru-RU"/>
        </w:rPr>
        <w:softHyphen/>
        <w:t>лением влаги из воздуха в виде кон</w:t>
      </w:r>
      <w:r w:rsidRPr="000630B6">
        <w:rPr>
          <w:sz w:val="28"/>
          <w:szCs w:val="28"/>
          <w:lang w:bidi="ru-RU"/>
        </w:rPr>
        <w:softHyphen/>
        <w:t>денсата или инея, появление которого вносит существенные особенности в процесс тепломассообмена.</w:t>
      </w:r>
    </w:p>
    <w:p w:rsidR="000630B6" w:rsidRDefault="000630B6" w:rsidP="000D33A2">
      <w:pPr>
        <w:ind w:firstLine="709"/>
        <w:jc w:val="both"/>
        <w:rPr>
          <w:sz w:val="28"/>
          <w:szCs w:val="28"/>
          <w:lang w:bidi="ru-RU"/>
        </w:rPr>
      </w:pPr>
      <w:proofErr w:type="spellStart"/>
      <w:r w:rsidRPr="000630B6">
        <w:rPr>
          <w:sz w:val="28"/>
          <w:szCs w:val="28"/>
          <w:lang w:bidi="ru-RU"/>
        </w:rPr>
        <w:t>Тепломассообмен</w:t>
      </w:r>
      <w:proofErr w:type="spellEnd"/>
      <w:r w:rsidRPr="000630B6">
        <w:rPr>
          <w:sz w:val="28"/>
          <w:szCs w:val="28"/>
          <w:lang w:bidi="ru-RU"/>
        </w:rPr>
        <w:t xml:space="preserve"> в оребренных воздухоохладителях протекает на наруж</w:t>
      </w:r>
      <w:r w:rsidRPr="000630B6">
        <w:rPr>
          <w:sz w:val="28"/>
          <w:szCs w:val="28"/>
          <w:lang w:bidi="ru-RU"/>
        </w:rPr>
        <w:softHyphen/>
        <w:t xml:space="preserve">ной поверхности ребер и труб при довольно сложном характере </w:t>
      </w:r>
      <w:proofErr w:type="spellStart"/>
      <w:r w:rsidRPr="000630B6">
        <w:rPr>
          <w:sz w:val="28"/>
          <w:szCs w:val="28"/>
          <w:lang w:bidi="ru-RU"/>
        </w:rPr>
        <w:t>омывания</w:t>
      </w:r>
      <w:proofErr w:type="spellEnd"/>
      <w:r w:rsidRPr="000630B6">
        <w:rPr>
          <w:sz w:val="28"/>
          <w:szCs w:val="28"/>
          <w:lang w:bidi="ru-RU"/>
        </w:rPr>
        <w:t xml:space="preserve"> их потоком воздуха. Образовавшийся слой инея усложняет процесс теплообмена в аппарате, оказывает дополни</w:t>
      </w:r>
      <w:r w:rsidRPr="000630B6">
        <w:rPr>
          <w:sz w:val="28"/>
          <w:szCs w:val="28"/>
          <w:lang w:bidi="ru-RU"/>
        </w:rPr>
        <w:softHyphen/>
        <w:t xml:space="preserve">тельное термическое сопротивление, вносящее значительные изменения в теплотехнические и аэродинамические характеристики воздухоохладителя. Интенсивность тепломассообмена в </w:t>
      </w:r>
      <w:proofErr w:type="spellStart"/>
      <w:r w:rsidRPr="000630B6">
        <w:rPr>
          <w:sz w:val="28"/>
          <w:szCs w:val="28"/>
          <w:lang w:bidi="ru-RU"/>
        </w:rPr>
        <w:t>трубчато</w:t>
      </w:r>
      <w:proofErr w:type="spellEnd"/>
      <w:r w:rsidRPr="000630B6">
        <w:rPr>
          <w:sz w:val="28"/>
          <w:szCs w:val="28"/>
          <w:lang w:bidi="ru-RU"/>
        </w:rPr>
        <w:t>-ребристом воздухоохладителе зависит от диаметра труб, высоты и шага ребер, параметров воздуха и температуры наружной оребренной поверхности.</w:t>
      </w:r>
    </w:p>
    <w:p w:rsidR="000630B6" w:rsidRPr="000630B6" w:rsidRDefault="000630B6" w:rsidP="000D33A2">
      <w:pPr>
        <w:ind w:firstLine="709"/>
        <w:jc w:val="both"/>
        <w:rPr>
          <w:sz w:val="28"/>
          <w:szCs w:val="28"/>
          <w:lang w:bidi="ru-RU"/>
        </w:rPr>
      </w:pPr>
      <w:r w:rsidRPr="000630B6">
        <w:rPr>
          <w:sz w:val="28"/>
          <w:szCs w:val="28"/>
          <w:lang w:bidi="ru-RU"/>
        </w:rPr>
        <w:t>Процессы тепл</w:t>
      </w:r>
      <w:proofErr w:type="gramStart"/>
      <w:r w:rsidRPr="000630B6">
        <w:rPr>
          <w:sz w:val="28"/>
          <w:szCs w:val="28"/>
          <w:lang w:bidi="ru-RU"/>
        </w:rPr>
        <w:t>о-</w:t>
      </w:r>
      <w:proofErr w:type="gramEnd"/>
      <w:r w:rsidRPr="000630B6">
        <w:rPr>
          <w:sz w:val="28"/>
          <w:szCs w:val="28"/>
          <w:lang w:bidi="ru-RU"/>
        </w:rPr>
        <w:t xml:space="preserve"> и массообмена при охлаждении воздуха различными </w:t>
      </w:r>
      <w:proofErr w:type="spellStart"/>
      <w:r w:rsidRPr="000630B6">
        <w:rPr>
          <w:sz w:val="28"/>
          <w:szCs w:val="28"/>
          <w:lang w:bidi="ru-RU"/>
        </w:rPr>
        <w:t>ореб</w:t>
      </w:r>
      <w:proofErr w:type="spellEnd"/>
      <w:r w:rsidRPr="000630B6">
        <w:rPr>
          <w:sz w:val="28"/>
          <w:szCs w:val="28"/>
          <w:lang w:bidi="ru-RU"/>
        </w:rPr>
        <w:t xml:space="preserve">- </w:t>
      </w:r>
      <w:proofErr w:type="spellStart"/>
      <w:r w:rsidRPr="000630B6">
        <w:rPr>
          <w:sz w:val="28"/>
          <w:szCs w:val="28"/>
          <w:lang w:bidi="ru-RU"/>
        </w:rPr>
        <w:t>ренными</w:t>
      </w:r>
      <w:proofErr w:type="spellEnd"/>
      <w:r w:rsidRPr="000630B6">
        <w:rPr>
          <w:sz w:val="28"/>
          <w:szCs w:val="28"/>
          <w:lang w:bidi="ru-RU"/>
        </w:rPr>
        <w:t xml:space="preserve"> поверхностями изучали на экспериментальном стенде, позволяющем одновременно при одинаковых температурах и расходах воздуха и рассола исследовать процессы инееобразования и тепломассообмена на оребренных трубах с различной геометрией, изготовленных разными способами.</w:t>
      </w:r>
    </w:p>
    <w:p w:rsidR="000630B6" w:rsidRPr="000630B6" w:rsidRDefault="000630B6" w:rsidP="000D33A2">
      <w:pPr>
        <w:ind w:firstLine="709"/>
        <w:jc w:val="both"/>
        <w:rPr>
          <w:sz w:val="28"/>
          <w:szCs w:val="28"/>
          <w:lang w:bidi="ru-RU"/>
        </w:rPr>
      </w:pPr>
      <w:r w:rsidRPr="000630B6">
        <w:rPr>
          <w:sz w:val="28"/>
          <w:szCs w:val="28"/>
          <w:lang w:bidi="ru-RU"/>
        </w:rPr>
        <w:t>Основной узел стенда состоит из шести оребренных труб. Четыре из них являются опытными. Сверху и снизу опытные трубы ограничены вспомога</w:t>
      </w:r>
      <w:r w:rsidRPr="000630B6">
        <w:rPr>
          <w:sz w:val="28"/>
          <w:szCs w:val="28"/>
          <w:lang w:bidi="ru-RU"/>
        </w:rPr>
        <w:softHyphen/>
        <w:t xml:space="preserve">тельными, позволяющими создать одинаковые условия проведения испытания для всех поверхностей. Каждая </w:t>
      </w:r>
      <w:proofErr w:type="spellStart"/>
      <w:r w:rsidRPr="000630B6">
        <w:rPr>
          <w:sz w:val="28"/>
          <w:szCs w:val="28"/>
          <w:lang w:bidi="ru-RU"/>
        </w:rPr>
        <w:t>оребренная</w:t>
      </w:r>
      <w:proofErr w:type="spellEnd"/>
      <w:r w:rsidRPr="000630B6">
        <w:rPr>
          <w:sz w:val="28"/>
          <w:szCs w:val="28"/>
          <w:lang w:bidi="ru-RU"/>
        </w:rPr>
        <w:t xml:space="preserve"> труба расположена в отдельном канале, в котором с помощью регулирующего устройства обеспечива</w:t>
      </w:r>
      <w:r w:rsidRPr="000630B6">
        <w:rPr>
          <w:sz w:val="28"/>
          <w:szCs w:val="28"/>
          <w:lang w:bidi="ru-RU"/>
        </w:rPr>
        <w:softHyphen/>
        <w:t>ется необходимый расход воздуха.</w:t>
      </w:r>
    </w:p>
    <w:p w:rsidR="000630B6" w:rsidRPr="000630B6" w:rsidRDefault="000630B6" w:rsidP="000D33A2">
      <w:pPr>
        <w:ind w:firstLine="709"/>
        <w:jc w:val="both"/>
        <w:rPr>
          <w:sz w:val="28"/>
          <w:szCs w:val="28"/>
          <w:lang w:bidi="ru-RU"/>
        </w:rPr>
      </w:pPr>
      <w:r w:rsidRPr="000630B6">
        <w:rPr>
          <w:sz w:val="28"/>
          <w:szCs w:val="28"/>
          <w:lang w:bidi="ru-RU"/>
        </w:rPr>
        <w:t>Характеристика опытных оребренных труб приведена в таблице</w:t>
      </w:r>
      <w:proofErr w:type="gramStart"/>
      <w:r w:rsidRPr="000630B6">
        <w:rPr>
          <w:sz w:val="28"/>
          <w:szCs w:val="28"/>
          <w:lang w:bidi="ru-RU"/>
        </w:rPr>
        <w:t>1</w:t>
      </w:r>
      <w:proofErr w:type="gramEnd"/>
      <w:r w:rsidRPr="000630B6">
        <w:rPr>
          <w:sz w:val="28"/>
          <w:szCs w:val="28"/>
          <w:lang w:bidi="ru-RU"/>
        </w:rPr>
        <w:t>.1.</w:t>
      </w:r>
    </w:p>
    <w:p w:rsidR="000630B6" w:rsidRPr="00C03A6E" w:rsidRDefault="000630B6" w:rsidP="000D33A2">
      <w:pPr>
        <w:widowControl w:val="0"/>
        <w:ind w:firstLine="709"/>
        <w:contextualSpacing/>
        <w:jc w:val="both"/>
        <w:rPr>
          <w:color w:val="000000"/>
          <w:sz w:val="28"/>
          <w:szCs w:val="28"/>
          <w:lang w:bidi="ru-RU"/>
        </w:rPr>
      </w:pPr>
      <w:r w:rsidRPr="00C03A6E">
        <w:rPr>
          <w:color w:val="000000"/>
          <w:sz w:val="28"/>
          <w:szCs w:val="28"/>
          <w:lang w:bidi="ru-RU"/>
        </w:rPr>
        <w:t xml:space="preserve">Воздух увлажняли </w:t>
      </w:r>
      <w:proofErr w:type="spellStart"/>
      <w:r w:rsidRPr="00C03A6E">
        <w:rPr>
          <w:color w:val="000000"/>
          <w:sz w:val="28"/>
          <w:szCs w:val="28"/>
          <w:lang w:bidi="ru-RU"/>
        </w:rPr>
        <w:t>электроувлажнителем</w:t>
      </w:r>
      <w:proofErr w:type="spellEnd"/>
      <w:r w:rsidRPr="00C03A6E">
        <w:rPr>
          <w:color w:val="000000"/>
          <w:sz w:val="28"/>
          <w:szCs w:val="28"/>
          <w:lang w:bidi="ru-RU"/>
        </w:rPr>
        <w:t xml:space="preserve">, </w:t>
      </w:r>
      <w:proofErr w:type="gramStart"/>
      <w:r w:rsidRPr="00C03A6E">
        <w:rPr>
          <w:color w:val="000000"/>
          <w:sz w:val="28"/>
          <w:szCs w:val="28"/>
          <w:lang w:bidi="ru-RU"/>
        </w:rPr>
        <w:t>имитирующим</w:t>
      </w:r>
      <w:proofErr w:type="gramEnd"/>
      <w:r w:rsidRPr="00C03A6E">
        <w:rPr>
          <w:color w:val="000000"/>
          <w:sz w:val="28"/>
          <w:szCs w:val="28"/>
          <w:lang w:bidi="ru-RU"/>
        </w:rPr>
        <w:t xml:space="preserve"> испарение влаги с поверхности продуктов.</w:t>
      </w:r>
    </w:p>
    <w:p w:rsidR="000630B6" w:rsidRPr="00C03A6E" w:rsidRDefault="000630B6" w:rsidP="000D33A2">
      <w:pPr>
        <w:widowControl w:val="0"/>
        <w:ind w:firstLine="709"/>
        <w:contextualSpacing/>
        <w:jc w:val="both"/>
        <w:rPr>
          <w:color w:val="000000"/>
          <w:sz w:val="28"/>
          <w:szCs w:val="28"/>
          <w:lang w:bidi="ru-RU"/>
        </w:rPr>
      </w:pPr>
      <w:r w:rsidRPr="00C03A6E">
        <w:rPr>
          <w:color w:val="000000"/>
          <w:sz w:val="28"/>
          <w:szCs w:val="28"/>
          <w:lang w:bidi="ru-RU"/>
        </w:rPr>
        <w:t>Опыты проводили при температуре</w:t>
      </w:r>
      <w:r>
        <w:rPr>
          <w:color w:val="000000"/>
          <w:sz w:val="28"/>
          <w:szCs w:val="28"/>
          <w:lang w:bidi="ru-RU"/>
        </w:rPr>
        <w:t xml:space="preserve"> </w:t>
      </w:r>
      <w:r w:rsidRPr="00C03A6E">
        <w:rPr>
          <w:color w:val="000000"/>
          <w:sz w:val="28"/>
          <w:szCs w:val="28"/>
          <w:lang w:bidi="ru-RU"/>
        </w:rPr>
        <w:t xml:space="preserve">воздуха </w:t>
      </w:r>
      <w:proofErr w:type="spellStart"/>
      <w:r w:rsidRPr="00C03A6E">
        <w:rPr>
          <w:i/>
          <w:iCs/>
          <w:color w:val="000000"/>
          <w:sz w:val="28"/>
          <w:szCs w:val="28"/>
          <w:lang w:val="en-US" w:bidi="en-US"/>
        </w:rPr>
        <w:t>t</w:t>
      </w:r>
      <w:r w:rsidRPr="00C03A6E">
        <w:rPr>
          <w:i/>
          <w:iCs/>
          <w:color w:val="000000"/>
          <w:sz w:val="28"/>
          <w:szCs w:val="28"/>
          <w:vertAlign w:val="subscript"/>
          <w:lang w:val="en-US" w:bidi="en-US"/>
        </w:rPr>
        <w:t>B</w:t>
      </w:r>
      <w:proofErr w:type="spellEnd"/>
      <w:r w:rsidRPr="00C03A6E">
        <w:rPr>
          <w:i/>
          <w:iCs/>
          <w:color w:val="000000"/>
          <w:sz w:val="28"/>
          <w:szCs w:val="28"/>
          <w:lang w:bidi="en-US"/>
        </w:rPr>
        <w:t xml:space="preserve"> =</w:t>
      </w:r>
      <w:r w:rsidRPr="00C03A6E">
        <w:rPr>
          <w:color w:val="000000"/>
          <w:sz w:val="28"/>
          <w:szCs w:val="28"/>
          <w:lang w:bidi="en-US"/>
        </w:rPr>
        <w:t xml:space="preserve"> </w:t>
      </w:r>
      <w:r w:rsidRPr="00C03A6E">
        <w:rPr>
          <w:color w:val="000000"/>
          <w:sz w:val="28"/>
          <w:szCs w:val="28"/>
          <w:lang w:bidi="ru-RU"/>
        </w:rPr>
        <w:t>— 10ч</w:t>
      </w:r>
      <w:r w:rsidRPr="00C03A6E">
        <w:rPr>
          <w:color w:val="000000"/>
          <w:sz w:val="28"/>
          <w:szCs w:val="28"/>
          <w:lang w:bidi="ru-RU"/>
        </w:rPr>
        <w:tab/>
        <w:t>15</w:t>
      </w:r>
      <w:proofErr w:type="gramStart"/>
      <w:r w:rsidRPr="00C03A6E">
        <w:rPr>
          <w:color w:val="000000"/>
          <w:sz w:val="28"/>
          <w:szCs w:val="28"/>
          <w:lang w:bidi="ru-RU"/>
        </w:rPr>
        <w:t>° С</w:t>
      </w:r>
      <w:proofErr w:type="gramEnd"/>
      <w:r w:rsidRPr="00C03A6E">
        <w:rPr>
          <w:color w:val="000000"/>
          <w:sz w:val="28"/>
          <w:szCs w:val="28"/>
          <w:lang w:bidi="ru-RU"/>
        </w:rPr>
        <w:t>, скорости</w:t>
      </w:r>
      <w:r>
        <w:rPr>
          <w:color w:val="000000"/>
          <w:sz w:val="28"/>
          <w:szCs w:val="28"/>
          <w:lang w:bidi="ru-RU"/>
        </w:rPr>
        <w:t xml:space="preserve"> </w:t>
      </w:r>
      <w:proofErr w:type="spellStart"/>
      <w:r w:rsidRPr="00C03A6E">
        <w:rPr>
          <w:rFonts w:eastAsia="Verdana"/>
          <w:i/>
          <w:iCs/>
          <w:color w:val="000000"/>
          <w:sz w:val="28"/>
          <w:szCs w:val="28"/>
          <w:lang w:val="en-US" w:bidi="en-US"/>
        </w:rPr>
        <w:t>w</w:t>
      </w:r>
      <w:r w:rsidRPr="00C03A6E">
        <w:rPr>
          <w:rFonts w:eastAsia="Verdana"/>
          <w:i/>
          <w:iCs/>
          <w:color w:val="000000"/>
          <w:sz w:val="28"/>
          <w:szCs w:val="28"/>
          <w:vertAlign w:val="subscript"/>
          <w:lang w:val="en-US" w:bidi="en-US"/>
        </w:rPr>
        <w:t>B</w:t>
      </w:r>
      <w:proofErr w:type="spellEnd"/>
      <w:r w:rsidRPr="00C03A6E">
        <w:rPr>
          <w:color w:val="000000"/>
          <w:sz w:val="28"/>
          <w:szCs w:val="28"/>
          <w:lang w:bidi="en-US"/>
        </w:rPr>
        <w:t xml:space="preserve"> </w:t>
      </w:r>
      <w:r w:rsidRPr="00C03A6E">
        <w:rPr>
          <w:color w:val="000000"/>
          <w:sz w:val="28"/>
          <w:szCs w:val="28"/>
          <w:lang w:bidi="ru-RU"/>
        </w:rPr>
        <w:t>=2,54-6,6 м/ с и постоянной относи</w:t>
      </w:r>
      <w:r w:rsidRPr="00C03A6E">
        <w:rPr>
          <w:color w:val="000000"/>
          <w:sz w:val="28"/>
          <w:szCs w:val="28"/>
          <w:lang w:bidi="ru-RU"/>
        </w:rPr>
        <w:softHyphen/>
        <w:t xml:space="preserve">тельной влажности ф= 100 %. Температуру </w:t>
      </w:r>
      <w:r w:rsidRPr="00C03A6E">
        <w:rPr>
          <w:color w:val="000000"/>
          <w:sz w:val="28"/>
          <w:szCs w:val="28"/>
          <w:lang w:bidi="ru-RU"/>
        </w:rPr>
        <w:lastRenderedPageBreak/>
        <w:t xml:space="preserve">рассола </w:t>
      </w:r>
      <w:r w:rsidRPr="00C03A6E">
        <w:rPr>
          <w:i/>
          <w:iCs/>
          <w:color w:val="000000"/>
          <w:sz w:val="28"/>
          <w:szCs w:val="28"/>
          <w:lang w:val="en-US" w:bidi="en-US"/>
        </w:rPr>
        <w:t>t</w:t>
      </w:r>
      <w:r w:rsidRPr="00C03A6E">
        <w:rPr>
          <w:i/>
          <w:iCs/>
          <w:color w:val="000000"/>
          <w:sz w:val="28"/>
          <w:szCs w:val="28"/>
          <w:vertAlign w:val="subscript"/>
          <w:lang w:val="en-US" w:bidi="en-US"/>
        </w:rPr>
        <w:t>s</w:t>
      </w:r>
      <w:r w:rsidRPr="00C03A6E">
        <w:rPr>
          <w:color w:val="000000"/>
          <w:sz w:val="28"/>
          <w:szCs w:val="28"/>
          <w:lang w:bidi="en-US"/>
        </w:rPr>
        <w:t xml:space="preserve"> </w:t>
      </w:r>
      <w:r w:rsidRPr="00C03A6E">
        <w:rPr>
          <w:color w:val="000000"/>
          <w:sz w:val="28"/>
          <w:szCs w:val="28"/>
          <w:lang w:bidi="ru-RU"/>
        </w:rPr>
        <w:t>поддерживали равной — 19ч 20 °С.</w:t>
      </w:r>
    </w:p>
    <w:p w:rsidR="000630B6" w:rsidRDefault="000630B6" w:rsidP="000630B6">
      <w:pPr>
        <w:widowControl w:val="0"/>
        <w:ind w:firstLine="709"/>
        <w:contextualSpacing/>
        <w:jc w:val="both"/>
        <w:rPr>
          <w:rFonts w:eastAsia="Courier New"/>
          <w:color w:val="000000"/>
          <w:sz w:val="28"/>
          <w:szCs w:val="28"/>
          <w:lang w:bidi="ru-RU"/>
        </w:rPr>
      </w:pPr>
      <w:r w:rsidRPr="00C03A6E">
        <w:rPr>
          <w:color w:val="000000"/>
          <w:sz w:val="28"/>
          <w:szCs w:val="28"/>
          <w:lang w:bidi="ru-RU"/>
        </w:rPr>
        <w:t>В процессе испытаний одновременно наблюдали и оценивали работоспособность различных теплообменных по</w:t>
      </w:r>
      <w:r w:rsidRPr="00C03A6E">
        <w:rPr>
          <w:color w:val="000000"/>
          <w:sz w:val="28"/>
          <w:szCs w:val="28"/>
          <w:lang w:bidi="ru-RU"/>
        </w:rPr>
        <w:softHyphen/>
        <w:t>верхностей в условиях инееобразования</w:t>
      </w:r>
      <w:r w:rsidRPr="00C03A6E">
        <w:rPr>
          <w:rFonts w:eastAsia="Courier New"/>
          <w:color w:val="000000"/>
          <w:sz w:val="28"/>
          <w:szCs w:val="28"/>
          <w:lang w:bidi="ru-RU"/>
        </w:rPr>
        <w:t xml:space="preserve"> (</w:t>
      </w:r>
      <w:r w:rsidR="000C26FB">
        <w:rPr>
          <w:rFonts w:eastAsia="Courier New"/>
          <w:color w:val="000000"/>
          <w:sz w:val="28"/>
          <w:szCs w:val="28"/>
          <w:lang w:bidi="ru-RU"/>
        </w:rPr>
        <w:t>Приложение А</w:t>
      </w:r>
      <w:r w:rsidRPr="00C03A6E">
        <w:rPr>
          <w:rFonts w:eastAsia="Courier New"/>
          <w:color w:val="000000"/>
          <w:sz w:val="28"/>
          <w:szCs w:val="28"/>
          <w:lang w:bidi="ru-RU"/>
        </w:rPr>
        <w:t xml:space="preserve">). </w:t>
      </w:r>
    </w:p>
    <w:p w:rsidR="000630B6" w:rsidRDefault="000630B6" w:rsidP="000630B6">
      <w:pPr>
        <w:widowControl w:val="0"/>
        <w:ind w:firstLine="709"/>
        <w:contextualSpacing/>
        <w:jc w:val="both"/>
        <w:rPr>
          <w:rFonts w:eastAsia="Courier New"/>
          <w:color w:val="000000"/>
          <w:sz w:val="28"/>
          <w:szCs w:val="28"/>
          <w:lang w:bidi="ru-RU"/>
        </w:rPr>
      </w:pPr>
    </w:p>
    <w:p w:rsidR="000630B6" w:rsidRDefault="000630B6">
      <w:pPr>
        <w:rPr>
          <w:sz w:val="28"/>
          <w:szCs w:val="28"/>
          <w:lang w:bidi="ru-RU"/>
        </w:rPr>
      </w:pPr>
    </w:p>
    <w:tbl>
      <w:tblPr>
        <w:tblpPr w:leftFromText="180" w:rightFromText="180" w:vertAnchor="text" w:horzAnchor="margin" w:tblpY="594"/>
        <w:tblOverlap w:val="neve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80"/>
        <w:gridCol w:w="1903"/>
        <w:gridCol w:w="1582"/>
        <w:gridCol w:w="1603"/>
        <w:gridCol w:w="1711"/>
      </w:tblGrid>
      <w:tr w:rsidR="000D33A2" w:rsidRPr="000630B6" w:rsidTr="000D33A2">
        <w:trPr>
          <w:trHeight w:hRule="exact" w:val="808"/>
        </w:trPr>
        <w:tc>
          <w:tcPr>
            <w:tcW w:w="2980" w:type="dxa"/>
            <w:shd w:val="clear" w:color="auto" w:fill="FFFFFF"/>
            <w:vAlign w:val="center"/>
          </w:tcPr>
          <w:p w:rsidR="000D33A2" w:rsidRPr="000630B6" w:rsidRDefault="000D33A2" w:rsidP="000D33A2">
            <w:pPr>
              <w:rPr>
                <w:b/>
                <w:lang w:bidi="ru-RU"/>
              </w:rPr>
            </w:pPr>
            <w:r w:rsidRPr="000630B6">
              <w:rPr>
                <w:bCs/>
                <w:lang w:bidi="ru-RU"/>
              </w:rPr>
              <w:t>Показатели</w:t>
            </w:r>
          </w:p>
        </w:tc>
        <w:tc>
          <w:tcPr>
            <w:tcW w:w="1903" w:type="dxa"/>
            <w:shd w:val="clear" w:color="auto" w:fill="FFFFFF"/>
            <w:vAlign w:val="center"/>
          </w:tcPr>
          <w:p w:rsidR="000D33A2" w:rsidRPr="000630B6" w:rsidRDefault="000D33A2" w:rsidP="000D33A2">
            <w:pPr>
              <w:rPr>
                <w:b/>
                <w:lang w:bidi="ru-RU"/>
              </w:rPr>
            </w:pPr>
            <w:r w:rsidRPr="000630B6">
              <w:rPr>
                <w:bCs/>
                <w:lang w:bidi="ru-RU"/>
              </w:rPr>
              <w:t>Литая</w:t>
            </w:r>
          </w:p>
          <w:p w:rsidR="000D33A2" w:rsidRPr="000630B6" w:rsidRDefault="000D33A2" w:rsidP="000D33A2">
            <w:pPr>
              <w:rPr>
                <w:b/>
                <w:lang w:bidi="ru-RU"/>
              </w:rPr>
            </w:pPr>
            <w:r w:rsidRPr="000630B6">
              <w:rPr>
                <w:bCs/>
                <w:lang w:bidi="ru-RU"/>
              </w:rPr>
              <w:t>биметаллическая</w:t>
            </w:r>
          </w:p>
        </w:tc>
        <w:tc>
          <w:tcPr>
            <w:tcW w:w="1582" w:type="dxa"/>
            <w:shd w:val="clear" w:color="auto" w:fill="FFFFFF"/>
            <w:vAlign w:val="center"/>
          </w:tcPr>
          <w:p w:rsidR="000D33A2" w:rsidRPr="000630B6" w:rsidRDefault="000D33A2" w:rsidP="000D33A2">
            <w:pPr>
              <w:rPr>
                <w:b/>
                <w:lang w:bidi="ru-RU"/>
              </w:rPr>
            </w:pPr>
            <w:r w:rsidRPr="000630B6">
              <w:rPr>
                <w:bCs/>
                <w:lang w:bidi="ru-RU"/>
              </w:rPr>
              <w:t>С отдельно насадными ребрами</w:t>
            </w:r>
          </w:p>
        </w:tc>
        <w:tc>
          <w:tcPr>
            <w:tcW w:w="3314" w:type="dxa"/>
            <w:gridSpan w:val="2"/>
            <w:shd w:val="clear" w:color="auto" w:fill="FFFFFF"/>
            <w:vAlign w:val="center"/>
          </w:tcPr>
          <w:p w:rsidR="000D33A2" w:rsidRPr="000630B6" w:rsidRDefault="000D33A2" w:rsidP="000D33A2">
            <w:pPr>
              <w:rPr>
                <w:b/>
                <w:lang w:bidi="ru-RU"/>
              </w:rPr>
            </w:pPr>
            <w:r w:rsidRPr="000630B6">
              <w:rPr>
                <w:bCs/>
                <w:lang w:bidi="ru-RU"/>
              </w:rPr>
              <w:t>Со спирально</w:t>
            </w:r>
            <w:r>
              <w:rPr>
                <w:bCs/>
                <w:lang w:bidi="ru-RU"/>
              </w:rPr>
              <w:t>-</w:t>
            </w:r>
            <w:r w:rsidRPr="000630B6">
              <w:rPr>
                <w:bCs/>
                <w:lang w:bidi="ru-RU"/>
              </w:rPr>
              <w:t>навивными ребрами</w:t>
            </w:r>
          </w:p>
        </w:tc>
      </w:tr>
      <w:tr w:rsidR="000D33A2" w:rsidRPr="000630B6" w:rsidTr="000D33A2">
        <w:trPr>
          <w:trHeight w:val="1161"/>
        </w:trPr>
        <w:tc>
          <w:tcPr>
            <w:tcW w:w="2980" w:type="dxa"/>
            <w:shd w:val="clear" w:color="auto" w:fill="FFFFFF"/>
            <w:vAlign w:val="center"/>
          </w:tcPr>
          <w:p w:rsidR="000D33A2" w:rsidRPr="000630B6" w:rsidRDefault="000D33A2" w:rsidP="000D33A2">
            <w:pPr>
              <w:rPr>
                <w:b/>
                <w:lang w:bidi="ru-RU"/>
              </w:rPr>
            </w:pPr>
            <w:r w:rsidRPr="000630B6">
              <w:rPr>
                <w:bCs/>
                <w:lang w:bidi="ru-RU"/>
              </w:rPr>
              <w:t>Материал</w:t>
            </w:r>
          </w:p>
        </w:tc>
        <w:tc>
          <w:tcPr>
            <w:tcW w:w="1903" w:type="dxa"/>
            <w:shd w:val="clear" w:color="auto" w:fill="FFFFFF"/>
            <w:vAlign w:val="center"/>
          </w:tcPr>
          <w:p w:rsidR="000D33A2" w:rsidRPr="000630B6" w:rsidRDefault="000D33A2" w:rsidP="000D33A2">
            <w:pPr>
              <w:rPr>
                <w:lang w:bidi="ru-RU"/>
              </w:rPr>
            </w:pPr>
            <w:r w:rsidRPr="000630B6">
              <w:rPr>
                <w:bCs/>
                <w:lang w:bidi="ru-RU"/>
              </w:rPr>
              <w:t>Алюминиевый</w:t>
            </w:r>
          </w:p>
          <w:p w:rsidR="000D33A2" w:rsidRPr="000630B6" w:rsidRDefault="000D33A2" w:rsidP="000D33A2">
            <w:pPr>
              <w:rPr>
                <w:b/>
                <w:lang w:bidi="ru-RU"/>
              </w:rPr>
            </w:pPr>
            <w:r w:rsidRPr="000630B6">
              <w:rPr>
                <w:bCs/>
                <w:lang w:bidi="ru-RU"/>
              </w:rPr>
              <w:t>сплав</w:t>
            </w:r>
          </w:p>
        </w:tc>
        <w:tc>
          <w:tcPr>
            <w:tcW w:w="1582" w:type="dxa"/>
            <w:shd w:val="clear" w:color="auto" w:fill="FFFFFF"/>
            <w:vAlign w:val="center"/>
          </w:tcPr>
          <w:p w:rsidR="000D33A2" w:rsidRPr="000630B6" w:rsidRDefault="000D33A2" w:rsidP="000D33A2">
            <w:pPr>
              <w:rPr>
                <w:b/>
                <w:lang w:bidi="ru-RU"/>
              </w:rPr>
            </w:pPr>
            <w:r w:rsidRPr="000630B6">
              <w:rPr>
                <w:bCs/>
                <w:lang w:bidi="ru-RU"/>
              </w:rPr>
              <w:t>Сталь</w:t>
            </w:r>
            <w:r>
              <w:rPr>
                <w:bCs/>
                <w:lang w:bidi="ru-RU"/>
              </w:rPr>
              <w:t xml:space="preserve"> </w:t>
            </w:r>
            <w:r w:rsidRPr="000630B6">
              <w:rPr>
                <w:bCs/>
                <w:lang w:bidi="ru-RU"/>
              </w:rPr>
              <w:t>оцинкованная</w:t>
            </w:r>
          </w:p>
        </w:tc>
        <w:tc>
          <w:tcPr>
            <w:tcW w:w="1603" w:type="dxa"/>
            <w:shd w:val="clear" w:color="auto" w:fill="FFFFFF"/>
            <w:vAlign w:val="center"/>
          </w:tcPr>
          <w:p w:rsidR="000D33A2" w:rsidRPr="000630B6" w:rsidRDefault="000D33A2" w:rsidP="000D33A2">
            <w:pPr>
              <w:rPr>
                <w:b/>
                <w:lang w:bidi="ru-RU"/>
              </w:rPr>
            </w:pPr>
            <w:r w:rsidRPr="000630B6">
              <w:rPr>
                <w:bCs/>
                <w:lang w:bidi="ru-RU"/>
              </w:rPr>
              <w:t>Сталь</w:t>
            </w:r>
          </w:p>
          <w:p w:rsidR="000D33A2" w:rsidRPr="000630B6" w:rsidRDefault="000D33A2" w:rsidP="000D33A2">
            <w:pPr>
              <w:rPr>
                <w:b/>
                <w:lang w:bidi="ru-RU"/>
              </w:rPr>
            </w:pPr>
            <w:r w:rsidRPr="000630B6">
              <w:rPr>
                <w:bCs/>
                <w:lang w:bidi="ru-RU"/>
              </w:rPr>
              <w:t>оцинкованная</w:t>
            </w:r>
          </w:p>
        </w:tc>
        <w:tc>
          <w:tcPr>
            <w:tcW w:w="1711" w:type="dxa"/>
            <w:shd w:val="clear" w:color="auto" w:fill="FFFFFF"/>
            <w:vAlign w:val="center"/>
          </w:tcPr>
          <w:p w:rsidR="000D33A2" w:rsidRPr="000630B6" w:rsidRDefault="000D33A2" w:rsidP="000D33A2">
            <w:pPr>
              <w:rPr>
                <w:b/>
                <w:lang w:bidi="ru-RU"/>
              </w:rPr>
            </w:pPr>
            <w:r w:rsidRPr="000630B6">
              <w:rPr>
                <w:bCs/>
                <w:lang w:bidi="ru-RU"/>
              </w:rPr>
              <w:t>Сталь</w:t>
            </w:r>
          </w:p>
          <w:p w:rsidR="000D33A2" w:rsidRPr="000630B6" w:rsidRDefault="000D33A2" w:rsidP="000D33A2">
            <w:pPr>
              <w:rPr>
                <w:b/>
                <w:lang w:bidi="ru-RU"/>
              </w:rPr>
            </w:pPr>
            <w:r w:rsidRPr="000630B6">
              <w:rPr>
                <w:bCs/>
                <w:lang w:bidi="ru-RU"/>
              </w:rPr>
              <w:t>окрашенная</w:t>
            </w:r>
          </w:p>
        </w:tc>
      </w:tr>
      <w:tr w:rsidR="000D33A2" w:rsidRPr="000630B6" w:rsidTr="000D33A2">
        <w:trPr>
          <w:trHeight w:hRule="exact" w:val="788"/>
        </w:trPr>
        <w:tc>
          <w:tcPr>
            <w:tcW w:w="2980" w:type="dxa"/>
            <w:shd w:val="clear" w:color="auto" w:fill="FFFFFF"/>
            <w:vAlign w:val="center"/>
          </w:tcPr>
          <w:p w:rsidR="000D33A2" w:rsidRPr="000630B6" w:rsidRDefault="000D33A2" w:rsidP="000D33A2">
            <w:pPr>
              <w:rPr>
                <w:b/>
                <w:lang w:bidi="ru-RU"/>
              </w:rPr>
            </w:pPr>
            <w:r w:rsidRPr="000630B6">
              <w:rPr>
                <w:bCs/>
                <w:lang w:bidi="ru-RU"/>
              </w:rPr>
              <w:t xml:space="preserve">Диаметр труб, </w:t>
            </w:r>
            <w:proofErr w:type="gramStart"/>
            <w:r w:rsidRPr="000630B6">
              <w:rPr>
                <w:bCs/>
                <w:lang w:bidi="ru-RU"/>
              </w:rPr>
              <w:t>мм</w:t>
            </w:r>
            <w:proofErr w:type="gramEnd"/>
          </w:p>
        </w:tc>
        <w:tc>
          <w:tcPr>
            <w:tcW w:w="1903" w:type="dxa"/>
            <w:shd w:val="clear" w:color="auto" w:fill="FFFFFF"/>
            <w:vAlign w:val="center"/>
          </w:tcPr>
          <w:p w:rsidR="000D33A2" w:rsidRPr="000630B6" w:rsidRDefault="000D33A2" w:rsidP="000D33A2">
            <w:pPr>
              <w:rPr>
                <w:b/>
                <w:lang w:bidi="ru-RU"/>
              </w:rPr>
            </w:pPr>
            <w:r w:rsidRPr="000630B6">
              <w:rPr>
                <w:bCs/>
                <w:lang w:bidi="en-US"/>
              </w:rPr>
              <w:t>38X3,0</w:t>
            </w:r>
          </w:p>
        </w:tc>
        <w:tc>
          <w:tcPr>
            <w:tcW w:w="1582" w:type="dxa"/>
            <w:shd w:val="clear" w:color="auto" w:fill="FFFFFF"/>
            <w:vAlign w:val="center"/>
          </w:tcPr>
          <w:p w:rsidR="000D33A2" w:rsidRPr="000630B6" w:rsidRDefault="000D33A2" w:rsidP="000D33A2">
            <w:pPr>
              <w:rPr>
                <w:b/>
                <w:lang w:bidi="ru-RU"/>
              </w:rPr>
            </w:pPr>
            <w:r w:rsidRPr="000630B6">
              <w:rPr>
                <w:bCs/>
                <w:lang w:bidi="en-US"/>
              </w:rPr>
              <w:t>38X3,0</w:t>
            </w:r>
          </w:p>
        </w:tc>
        <w:tc>
          <w:tcPr>
            <w:tcW w:w="1603" w:type="dxa"/>
            <w:shd w:val="clear" w:color="auto" w:fill="FFFFFF"/>
            <w:vAlign w:val="center"/>
          </w:tcPr>
          <w:p w:rsidR="000D33A2" w:rsidRPr="000630B6" w:rsidRDefault="000D33A2" w:rsidP="000D33A2">
            <w:pPr>
              <w:rPr>
                <w:b/>
                <w:lang w:bidi="ru-RU"/>
              </w:rPr>
            </w:pPr>
            <w:r w:rsidRPr="000630B6">
              <w:rPr>
                <w:bCs/>
                <w:lang w:bidi="en-US"/>
              </w:rPr>
              <w:t>38X3,0</w:t>
            </w:r>
          </w:p>
        </w:tc>
        <w:tc>
          <w:tcPr>
            <w:tcW w:w="1711" w:type="dxa"/>
            <w:shd w:val="clear" w:color="auto" w:fill="FFFFFF"/>
            <w:vAlign w:val="center"/>
          </w:tcPr>
          <w:p w:rsidR="000D33A2" w:rsidRPr="000630B6" w:rsidRDefault="000D33A2" w:rsidP="000D33A2">
            <w:pPr>
              <w:rPr>
                <w:b/>
                <w:lang w:bidi="ru-RU"/>
              </w:rPr>
            </w:pPr>
            <w:r w:rsidRPr="000630B6">
              <w:rPr>
                <w:bCs/>
                <w:lang w:bidi="en-US"/>
              </w:rPr>
              <w:t>38X3,0</w:t>
            </w:r>
          </w:p>
        </w:tc>
      </w:tr>
      <w:tr w:rsidR="000D33A2" w:rsidRPr="000630B6" w:rsidTr="000D33A2">
        <w:trPr>
          <w:trHeight w:hRule="exact" w:val="722"/>
        </w:trPr>
        <w:tc>
          <w:tcPr>
            <w:tcW w:w="2980" w:type="dxa"/>
            <w:shd w:val="clear" w:color="auto" w:fill="FFFFFF"/>
            <w:vAlign w:val="center"/>
          </w:tcPr>
          <w:p w:rsidR="000D33A2" w:rsidRPr="000630B6" w:rsidRDefault="000D33A2" w:rsidP="000D33A2">
            <w:pPr>
              <w:rPr>
                <w:b/>
                <w:lang w:bidi="ru-RU"/>
              </w:rPr>
            </w:pPr>
            <w:r w:rsidRPr="000630B6">
              <w:rPr>
                <w:bCs/>
                <w:lang w:bidi="ru-RU"/>
              </w:rPr>
              <w:t xml:space="preserve">Высота ребер, </w:t>
            </w:r>
            <w:proofErr w:type="gramStart"/>
            <w:r w:rsidRPr="000630B6">
              <w:rPr>
                <w:bCs/>
                <w:lang w:bidi="ru-RU"/>
              </w:rPr>
              <w:t>мм</w:t>
            </w:r>
            <w:proofErr w:type="gramEnd"/>
          </w:p>
        </w:tc>
        <w:tc>
          <w:tcPr>
            <w:tcW w:w="1903" w:type="dxa"/>
            <w:shd w:val="clear" w:color="auto" w:fill="FFFFFF"/>
            <w:vAlign w:val="center"/>
          </w:tcPr>
          <w:p w:rsidR="000D33A2" w:rsidRPr="000630B6" w:rsidRDefault="000D33A2" w:rsidP="000D33A2">
            <w:pPr>
              <w:rPr>
                <w:b/>
                <w:lang w:bidi="ru-RU"/>
              </w:rPr>
            </w:pPr>
            <w:r w:rsidRPr="000630B6">
              <w:rPr>
                <w:bCs/>
                <w:lang w:bidi="ru-RU"/>
              </w:rPr>
              <w:t>25</w:t>
            </w:r>
          </w:p>
        </w:tc>
        <w:tc>
          <w:tcPr>
            <w:tcW w:w="1582" w:type="dxa"/>
            <w:shd w:val="clear" w:color="auto" w:fill="FFFFFF"/>
            <w:vAlign w:val="center"/>
          </w:tcPr>
          <w:p w:rsidR="000D33A2" w:rsidRPr="000630B6" w:rsidRDefault="000D33A2" w:rsidP="000D33A2">
            <w:pPr>
              <w:rPr>
                <w:b/>
                <w:lang w:bidi="ru-RU"/>
              </w:rPr>
            </w:pPr>
            <w:r w:rsidRPr="000630B6">
              <w:rPr>
                <w:bCs/>
                <w:lang w:bidi="ru-RU"/>
              </w:rPr>
              <w:t>30</w:t>
            </w:r>
          </w:p>
        </w:tc>
        <w:tc>
          <w:tcPr>
            <w:tcW w:w="1603" w:type="dxa"/>
            <w:shd w:val="clear" w:color="auto" w:fill="FFFFFF"/>
            <w:vAlign w:val="center"/>
          </w:tcPr>
          <w:p w:rsidR="000D33A2" w:rsidRPr="000630B6" w:rsidRDefault="000D33A2" w:rsidP="000D33A2">
            <w:pPr>
              <w:rPr>
                <w:b/>
                <w:lang w:bidi="ru-RU"/>
              </w:rPr>
            </w:pPr>
            <w:r w:rsidRPr="000630B6">
              <w:rPr>
                <w:bCs/>
                <w:lang w:bidi="ru-RU"/>
              </w:rPr>
              <w:t>30</w:t>
            </w:r>
          </w:p>
        </w:tc>
        <w:tc>
          <w:tcPr>
            <w:tcW w:w="1711" w:type="dxa"/>
            <w:shd w:val="clear" w:color="auto" w:fill="FFFFFF"/>
            <w:vAlign w:val="center"/>
          </w:tcPr>
          <w:p w:rsidR="000D33A2" w:rsidRPr="000630B6" w:rsidRDefault="000D33A2" w:rsidP="000D33A2">
            <w:pPr>
              <w:rPr>
                <w:b/>
                <w:lang w:bidi="ru-RU"/>
              </w:rPr>
            </w:pPr>
            <w:r w:rsidRPr="000630B6">
              <w:rPr>
                <w:bCs/>
                <w:lang w:bidi="ru-RU"/>
              </w:rPr>
              <w:t>30</w:t>
            </w:r>
          </w:p>
        </w:tc>
      </w:tr>
      <w:tr w:rsidR="000D33A2" w:rsidRPr="000630B6" w:rsidTr="000D33A2">
        <w:trPr>
          <w:trHeight w:hRule="exact" w:val="936"/>
        </w:trPr>
        <w:tc>
          <w:tcPr>
            <w:tcW w:w="2980" w:type="dxa"/>
            <w:shd w:val="clear" w:color="auto" w:fill="FFFFFF"/>
            <w:vAlign w:val="center"/>
          </w:tcPr>
          <w:p w:rsidR="000D33A2" w:rsidRPr="000630B6" w:rsidRDefault="000D33A2" w:rsidP="000D33A2">
            <w:pPr>
              <w:rPr>
                <w:b/>
                <w:lang w:bidi="ru-RU"/>
              </w:rPr>
            </w:pPr>
            <w:r w:rsidRPr="000630B6">
              <w:rPr>
                <w:bCs/>
                <w:lang w:bidi="ru-RU"/>
              </w:rPr>
              <w:t xml:space="preserve">Толщина ребер, </w:t>
            </w:r>
            <w:proofErr w:type="gramStart"/>
            <w:r w:rsidRPr="000630B6">
              <w:rPr>
                <w:bCs/>
                <w:lang w:bidi="ru-RU"/>
              </w:rPr>
              <w:t>мм</w:t>
            </w:r>
            <w:proofErr w:type="gramEnd"/>
            <w:r w:rsidRPr="000630B6">
              <w:rPr>
                <w:bCs/>
                <w:lang w:bidi="ru-RU"/>
              </w:rPr>
              <w:t xml:space="preserve"> у вершины</w:t>
            </w:r>
          </w:p>
        </w:tc>
        <w:tc>
          <w:tcPr>
            <w:tcW w:w="1903" w:type="dxa"/>
            <w:shd w:val="clear" w:color="auto" w:fill="FFFFFF"/>
            <w:vAlign w:val="center"/>
          </w:tcPr>
          <w:p w:rsidR="000D33A2" w:rsidRPr="000630B6" w:rsidRDefault="000D33A2" w:rsidP="000D33A2">
            <w:pPr>
              <w:rPr>
                <w:b/>
                <w:lang w:bidi="ru-RU"/>
              </w:rPr>
            </w:pPr>
            <w:r w:rsidRPr="000630B6">
              <w:rPr>
                <w:bCs/>
                <w:lang w:bidi="ru-RU"/>
              </w:rPr>
              <w:t>1,0</w:t>
            </w:r>
          </w:p>
        </w:tc>
        <w:tc>
          <w:tcPr>
            <w:tcW w:w="1582" w:type="dxa"/>
            <w:shd w:val="clear" w:color="auto" w:fill="FFFFFF"/>
            <w:vAlign w:val="center"/>
          </w:tcPr>
          <w:p w:rsidR="000D33A2" w:rsidRPr="000630B6" w:rsidRDefault="000D33A2" w:rsidP="000D33A2">
            <w:pPr>
              <w:rPr>
                <w:b/>
                <w:lang w:bidi="ru-RU"/>
              </w:rPr>
            </w:pPr>
            <w:r w:rsidRPr="000630B6">
              <w:rPr>
                <w:bCs/>
                <w:lang w:bidi="ru-RU"/>
              </w:rPr>
              <w:t>1,0</w:t>
            </w:r>
          </w:p>
        </w:tc>
        <w:tc>
          <w:tcPr>
            <w:tcW w:w="1603" w:type="dxa"/>
            <w:shd w:val="clear" w:color="auto" w:fill="FFFFFF"/>
            <w:vAlign w:val="center"/>
          </w:tcPr>
          <w:p w:rsidR="000D33A2" w:rsidRPr="000630B6" w:rsidRDefault="000D33A2" w:rsidP="000D33A2">
            <w:pPr>
              <w:rPr>
                <w:b/>
                <w:lang w:bidi="ru-RU"/>
              </w:rPr>
            </w:pPr>
            <w:r w:rsidRPr="000630B6">
              <w:rPr>
                <w:bCs/>
                <w:lang w:bidi="ru-RU"/>
              </w:rPr>
              <w:t>0,8</w:t>
            </w:r>
          </w:p>
        </w:tc>
        <w:tc>
          <w:tcPr>
            <w:tcW w:w="1711" w:type="dxa"/>
            <w:shd w:val="clear" w:color="auto" w:fill="FFFFFF"/>
            <w:vAlign w:val="center"/>
          </w:tcPr>
          <w:p w:rsidR="000D33A2" w:rsidRPr="000630B6" w:rsidRDefault="000D33A2" w:rsidP="000D33A2">
            <w:pPr>
              <w:rPr>
                <w:b/>
                <w:lang w:bidi="ru-RU"/>
              </w:rPr>
            </w:pPr>
            <w:r w:rsidRPr="000630B6">
              <w:rPr>
                <w:bCs/>
                <w:lang w:bidi="ru-RU"/>
              </w:rPr>
              <w:t>0,8</w:t>
            </w:r>
          </w:p>
        </w:tc>
      </w:tr>
      <w:tr w:rsidR="000D33A2" w:rsidRPr="000630B6" w:rsidTr="000D33A2">
        <w:trPr>
          <w:trHeight w:hRule="exact" w:val="518"/>
        </w:trPr>
        <w:tc>
          <w:tcPr>
            <w:tcW w:w="2980" w:type="dxa"/>
            <w:shd w:val="clear" w:color="auto" w:fill="FFFFFF"/>
            <w:vAlign w:val="center"/>
          </w:tcPr>
          <w:p w:rsidR="000D33A2" w:rsidRPr="000630B6" w:rsidRDefault="000D33A2" w:rsidP="000D33A2">
            <w:pPr>
              <w:rPr>
                <w:b/>
                <w:lang w:bidi="ru-RU"/>
              </w:rPr>
            </w:pPr>
            <w:r w:rsidRPr="000630B6">
              <w:rPr>
                <w:bCs/>
                <w:lang w:bidi="ru-RU"/>
              </w:rPr>
              <w:t>у основания</w:t>
            </w:r>
          </w:p>
        </w:tc>
        <w:tc>
          <w:tcPr>
            <w:tcW w:w="1903" w:type="dxa"/>
            <w:shd w:val="clear" w:color="auto" w:fill="FFFFFF"/>
            <w:vAlign w:val="center"/>
          </w:tcPr>
          <w:p w:rsidR="000D33A2" w:rsidRPr="000630B6" w:rsidRDefault="000D33A2" w:rsidP="000D33A2">
            <w:pPr>
              <w:rPr>
                <w:b/>
                <w:lang w:bidi="ru-RU"/>
              </w:rPr>
            </w:pPr>
            <w:r w:rsidRPr="000630B6">
              <w:rPr>
                <w:bCs/>
                <w:lang w:bidi="ru-RU"/>
              </w:rPr>
              <w:t>2,0</w:t>
            </w:r>
          </w:p>
        </w:tc>
        <w:tc>
          <w:tcPr>
            <w:tcW w:w="1582" w:type="dxa"/>
            <w:shd w:val="clear" w:color="auto" w:fill="FFFFFF"/>
            <w:vAlign w:val="center"/>
          </w:tcPr>
          <w:p w:rsidR="000D33A2" w:rsidRPr="000630B6" w:rsidRDefault="000D33A2" w:rsidP="000D33A2">
            <w:pPr>
              <w:rPr>
                <w:b/>
                <w:lang w:bidi="ru-RU"/>
              </w:rPr>
            </w:pPr>
            <w:r w:rsidRPr="000630B6">
              <w:rPr>
                <w:bCs/>
                <w:lang w:bidi="ru-RU"/>
              </w:rPr>
              <w:t>1,0</w:t>
            </w:r>
          </w:p>
        </w:tc>
        <w:tc>
          <w:tcPr>
            <w:tcW w:w="1603" w:type="dxa"/>
            <w:shd w:val="clear" w:color="auto" w:fill="FFFFFF"/>
            <w:vAlign w:val="center"/>
          </w:tcPr>
          <w:p w:rsidR="000D33A2" w:rsidRPr="000630B6" w:rsidRDefault="000D33A2" w:rsidP="000D33A2">
            <w:pPr>
              <w:rPr>
                <w:b/>
                <w:lang w:bidi="ru-RU"/>
              </w:rPr>
            </w:pPr>
            <w:r w:rsidRPr="000630B6">
              <w:rPr>
                <w:bCs/>
                <w:lang w:bidi="ru-RU"/>
              </w:rPr>
              <w:t>0,8</w:t>
            </w:r>
          </w:p>
        </w:tc>
        <w:tc>
          <w:tcPr>
            <w:tcW w:w="1711" w:type="dxa"/>
            <w:shd w:val="clear" w:color="auto" w:fill="FFFFFF"/>
            <w:vAlign w:val="center"/>
          </w:tcPr>
          <w:p w:rsidR="000D33A2" w:rsidRPr="000630B6" w:rsidRDefault="000D33A2" w:rsidP="000D33A2">
            <w:pPr>
              <w:rPr>
                <w:b/>
                <w:lang w:bidi="ru-RU"/>
              </w:rPr>
            </w:pPr>
            <w:r w:rsidRPr="000630B6">
              <w:rPr>
                <w:bCs/>
                <w:lang w:bidi="ru-RU"/>
              </w:rPr>
              <w:t>0,8</w:t>
            </w:r>
          </w:p>
        </w:tc>
      </w:tr>
      <w:tr w:rsidR="000D33A2" w:rsidRPr="000630B6" w:rsidTr="000D33A2">
        <w:trPr>
          <w:trHeight w:hRule="exact" w:val="1049"/>
        </w:trPr>
        <w:tc>
          <w:tcPr>
            <w:tcW w:w="2980" w:type="dxa"/>
            <w:shd w:val="clear" w:color="auto" w:fill="FFFFFF"/>
            <w:vAlign w:val="center"/>
          </w:tcPr>
          <w:p w:rsidR="000D33A2" w:rsidRPr="000630B6" w:rsidRDefault="000D33A2" w:rsidP="000D33A2">
            <w:pPr>
              <w:rPr>
                <w:b/>
                <w:lang w:bidi="ru-RU"/>
              </w:rPr>
            </w:pPr>
            <w:r w:rsidRPr="000630B6">
              <w:rPr>
                <w:bCs/>
                <w:lang w:bidi="ru-RU"/>
              </w:rPr>
              <w:t xml:space="preserve">Шаг ребер, </w:t>
            </w:r>
            <w:proofErr w:type="gramStart"/>
            <w:r w:rsidRPr="000630B6">
              <w:rPr>
                <w:bCs/>
                <w:lang w:bidi="ru-RU"/>
              </w:rPr>
              <w:t>мм</w:t>
            </w:r>
            <w:proofErr w:type="gramEnd"/>
          </w:p>
        </w:tc>
        <w:tc>
          <w:tcPr>
            <w:tcW w:w="1903" w:type="dxa"/>
            <w:shd w:val="clear" w:color="auto" w:fill="FFFFFF"/>
            <w:vAlign w:val="center"/>
          </w:tcPr>
          <w:p w:rsidR="000D33A2" w:rsidRPr="000630B6" w:rsidRDefault="000D33A2" w:rsidP="000D33A2">
            <w:pPr>
              <w:rPr>
                <w:b/>
                <w:lang w:bidi="ru-RU"/>
              </w:rPr>
            </w:pPr>
            <w:r w:rsidRPr="000630B6">
              <w:rPr>
                <w:bCs/>
                <w:lang w:bidi="ru-RU"/>
              </w:rPr>
              <w:t>15,0</w:t>
            </w:r>
          </w:p>
        </w:tc>
        <w:tc>
          <w:tcPr>
            <w:tcW w:w="1582" w:type="dxa"/>
            <w:shd w:val="clear" w:color="auto" w:fill="FFFFFF"/>
            <w:vAlign w:val="center"/>
          </w:tcPr>
          <w:p w:rsidR="000D33A2" w:rsidRPr="000630B6" w:rsidRDefault="000D33A2" w:rsidP="000D33A2">
            <w:pPr>
              <w:rPr>
                <w:b/>
                <w:lang w:bidi="ru-RU"/>
              </w:rPr>
            </w:pPr>
            <w:r w:rsidRPr="000630B6">
              <w:rPr>
                <w:bCs/>
                <w:lang w:bidi="ru-RU"/>
              </w:rPr>
              <w:t>15,0</w:t>
            </w:r>
          </w:p>
        </w:tc>
        <w:tc>
          <w:tcPr>
            <w:tcW w:w="1603" w:type="dxa"/>
            <w:shd w:val="clear" w:color="auto" w:fill="FFFFFF"/>
            <w:vAlign w:val="center"/>
          </w:tcPr>
          <w:p w:rsidR="000D33A2" w:rsidRPr="000630B6" w:rsidRDefault="000D33A2" w:rsidP="000D33A2">
            <w:pPr>
              <w:rPr>
                <w:b/>
                <w:lang w:bidi="ru-RU"/>
              </w:rPr>
            </w:pPr>
            <w:r w:rsidRPr="000630B6">
              <w:rPr>
                <w:bCs/>
                <w:lang w:bidi="ru-RU"/>
              </w:rPr>
              <w:t>13,3</w:t>
            </w:r>
          </w:p>
        </w:tc>
        <w:tc>
          <w:tcPr>
            <w:tcW w:w="1711" w:type="dxa"/>
            <w:shd w:val="clear" w:color="auto" w:fill="FFFFFF"/>
            <w:vAlign w:val="center"/>
          </w:tcPr>
          <w:p w:rsidR="000D33A2" w:rsidRPr="000630B6" w:rsidRDefault="000D33A2" w:rsidP="000D33A2">
            <w:pPr>
              <w:rPr>
                <w:b/>
                <w:lang w:bidi="ru-RU"/>
              </w:rPr>
            </w:pPr>
            <w:r w:rsidRPr="000630B6">
              <w:rPr>
                <w:bCs/>
                <w:lang w:bidi="ru-RU"/>
              </w:rPr>
              <w:t>13,3</w:t>
            </w:r>
          </w:p>
        </w:tc>
      </w:tr>
      <w:tr w:rsidR="000D33A2" w:rsidRPr="000630B6" w:rsidTr="000D33A2">
        <w:trPr>
          <w:trHeight w:hRule="exact" w:val="1293"/>
        </w:trPr>
        <w:tc>
          <w:tcPr>
            <w:tcW w:w="2980" w:type="dxa"/>
            <w:shd w:val="clear" w:color="auto" w:fill="FFFFFF"/>
            <w:vAlign w:val="center"/>
          </w:tcPr>
          <w:p w:rsidR="000D33A2" w:rsidRPr="000630B6" w:rsidRDefault="000D33A2" w:rsidP="000D33A2">
            <w:pPr>
              <w:rPr>
                <w:b/>
                <w:lang w:bidi="ru-RU"/>
              </w:rPr>
            </w:pPr>
            <w:r w:rsidRPr="000630B6">
              <w:rPr>
                <w:bCs/>
                <w:lang w:bidi="ru-RU"/>
              </w:rPr>
              <w:t>Длина ореб</w:t>
            </w:r>
            <w:r w:rsidRPr="000630B6">
              <w:rPr>
                <w:bCs/>
                <w:lang w:bidi="ru-RU"/>
              </w:rPr>
              <w:softHyphen/>
              <w:t xml:space="preserve">ренной части трубы, </w:t>
            </w:r>
            <w:proofErr w:type="gramStart"/>
            <w:r w:rsidRPr="000630B6">
              <w:rPr>
                <w:bCs/>
                <w:lang w:bidi="ru-RU"/>
              </w:rPr>
              <w:t>м</w:t>
            </w:r>
            <w:proofErr w:type="gramEnd"/>
          </w:p>
        </w:tc>
        <w:tc>
          <w:tcPr>
            <w:tcW w:w="1903" w:type="dxa"/>
            <w:shd w:val="clear" w:color="auto" w:fill="FFFFFF"/>
            <w:vAlign w:val="center"/>
          </w:tcPr>
          <w:p w:rsidR="000D33A2" w:rsidRPr="000630B6" w:rsidRDefault="000D33A2" w:rsidP="000D33A2">
            <w:pPr>
              <w:rPr>
                <w:b/>
                <w:lang w:bidi="ru-RU"/>
              </w:rPr>
            </w:pPr>
            <w:r w:rsidRPr="000630B6">
              <w:rPr>
                <w:bCs/>
                <w:lang w:bidi="ru-RU"/>
              </w:rPr>
              <w:t>0,48</w:t>
            </w:r>
          </w:p>
        </w:tc>
        <w:tc>
          <w:tcPr>
            <w:tcW w:w="1582" w:type="dxa"/>
            <w:shd w:val="clear" w:color="auto" w:fill="FFFFFF"/>
            <w:vAlign w:val="center"/>
          </w:tcPr>
          <w:p w:rsidR="000D33A2" w:rsidRPr="000630B6" w:rsidRDefault="000D33A2" w:rsidP="000D33A2">
            <w:pPr>
              <w:rPr>
                <w:b/>
                <w:lang w:bidi="ru-RU"/>
              </w:rPr>
            </w:pPr>
            <w:r w:rsidRPr="000630B6">
              <w:rPr>
                <w:bCs/>
                <w:lang w:bidi="ru-RU"/>
              </w:rPr>
              <w:t>0,48</w:t>
            </w:r>
          </w:p>
        </w:tc>
        <w:tc>
          <w:tcPr>
            <w:tcW w:w="1603" w:type="dxa"/>
            <w:shd w:val="clear" w:color="auto" w:fill="FFFFFF"/>
            <w:vAlign w:val="center"/>
          </w:tcPr>
          <w:p w:rsidR="000D33A2" w:rsidRPr="000630B6" w:rsidRDefault="000D33A2" w:rsidP="000D33A2">
            <w:pPr>
              <w:rPr>
                <w:b/>
                <w:lang w:bidi="ru-RU"/>
              </w:rPr>
            </w:pPr>
            <w:r w:rsidRPr="000630B6">
              <w:rPr>
                <w:bCs/>
                <w:lang w:bidi="ru-RU"/>
              </w:rPr>
              <w:t>0,48</w:t>
            </w:r>
          </w:p>
        </w:tc>
        <w:tc>
          <w:tcPr>
            <w:tcW w:w="1711" w:type="dxa"/>
            <w:shd w:val="clear" w:color="auto" w:fill="FFFFFF"/>
            <w:vAlign w:val="center"/>
          </w:tcPr>
          <w:p w:rsidR="000D33A2" w:rsidRPr="000630B6" w:rsidRDefault="000D33A2" w:rsidP="000D33A2">
            <w:pPr>
              <w:rPr>
                <w:b/>
                <w:lang w:bidi="ru-RU"/>
              </w:rPr>
            </w:pPr>
            <w:r w:rsidRPr="000630B6">
              <w:rPr>
                <w:bCs/>
                <w:lang w:bidi="ru-RU"/>
              </w:rPr>
              <w:t>0,48</w:t>
            </w:r>
          </w:p>
        </w:tc>
      </w:tr>
      <w:tr w:rsidR="000D33A2" w:rsidRPr="000630B6" w:rsidTr="000D33A2">
        <w:trPr>
          <w:trHeight w:hRule="exact" w:val="904"/>
        </w:trPr>
        <w:tc>
          <w:tcPr>
            <w:tcW w:w="2980" w:type="dxa"/>
            <w:shd w:val="clear" w:color="auto" w:fill="FFFFFF"/>
            <w:vAlign w:val="center"/>
          </w:tcPr>
          <w:p w:rsidR="000D33A2" w:rsidRPr="000630B6" w:rsidRDefault="000D33A2" w:rsidP="000D33A2">
            <w:pPr>
              <w:rPr>
                <w:b/>
                <w:lang w:bidi="ru-RU"/>
              </w:rPr>
            </w:pPr>
            <w:r w:rsidRPr="000630B6">
              <w:rPr>
                <w:bCs/>
                <w:lang w:bidi="ru-RU"/>
              </w:rPr>
              <w:t>Площадь оребренной по</w:t>
            </w:r>
            <w:r w:rsidRPr="000630B6">
              <w:rPr>
                <w:bCs/>
                <w:lang w:bidi="ru-RU"/>
              </w:rPr>
              <w:softHyphen/>
              <w:t>верхности, м</w:t>
            </w:r>
            <w:proofErr w:type="gramStart"/>
            <w:r w:rsidRPr="000630B6">
              <w:rPr>
                <w:bCs/>
                <w:vertAlign w:val="superscript"/>
                <w:lang w:bidi="ru-RU"/>
              </w:rPr>
              <w:t>2</w:t>
            </w:r>
            <w:proofErr w:type="gramEnd"/>
          </w:p>
        </w:tc>
        <w:tc>
          <w:tcPr>
            <w:tcW w:w="1903" w:type="dxa"/>
            <w:shd w:val="clear" w:color="auto" w:fill="FFFFFF"/>
            <w:vAlign w:val="center"/>
          </w:tcPr>
          <w:p w:rsidR="000D33A2" w:rsidRPr="000630B6" w:rsidRDefault="000D33A2" w:rsidP="000D33A2">
            <w:pPr>
              <w:rPr>
                <w:b/>
                <w:lang w:bidi="ru-RU"/>
              </w:rPr>
            </w:pPr>
            <w:r w:rsidRPr="000630B6">
              <w:rPr>
                <w:bCs/>
                <w:lang w:bidi="ru-RU"/>
              </w:rPr>
              <w:t>0,38</w:t>
            </w:r>
          </w:p>
        </w:tc>
        <w:tc>
          <w:tcPr>
            <w:tcW w:w="1582" w:type="dxa"/>
            <w:shd w:val="clear" w:color="auto" w:fill="FFFFFF"/>
            <w:vAlign w:val="center"/>
          </w:tcPr>
          <w:p w:rsidR="000D33A2" w:rsidRPr="000630B6" w:rsidRDefault="000D33A2" w:rsidP="000D33A2">
            <w:pPr>
              <w:rPr>
                <w:b/>
                <w:lang w:bidi="ru-RU"/>
              </w:rPr>
            </w:pPr>
            <w:r w:rsidRPr="000630B6">
              <w:rPr>
                <w:bCs/>
                <w:lang w:bidi="ru-RU"/>
              </w:rPr>
              <w:t>0,48</w:t>
            </w:r>
          </w:p>
        </w:tc>
        <w:tc>
          <w:tcPr>
            <w:tcW w:w="1603" w:type="dxa"/>
            <w:shd w:val="clear" w:color="auto" w:fill="FFFFFF"/>
            <w:vAlign w:val="center"/>
          </w:tcPr>
          <w:p w:rsidR="000D33A2" w:rsidRPr="000630B6" w:rsidRDefault="000D33A2" w:rsidP="000D33A2">
            <w:pPr>
              <w:rPr>
                <w:b/>
                <w:lang w:bidi="ru-RU"/>
              </w:rPr>
            </w:pPr>
            <w:r w:rsidRPr="000630B6">
              <w:rPr>
                <w:bCs/>
                <w:lang w:bidi="ru-RU"/>
              </w:rPr>
              <w:t>0,51</w:t>
            </w:r>
          </w:p>
        </w:tc>
        <w:tc>
          <w:tcPr>
            <w:tcW w:w="1711" w:type="dxa"/>
            <w:shd w:val="clear" w:color="auto" w:fill="FFFFFF"/>
            <w:vAlign w:val="center"/>
          </w:tcPr>
          <w:p w:rsidR="000D33A2" w:rsidRPr="000630B6" w:rsidRDefault="000D33A2" w:rsidP="000D33A2">
            <w:pPr>
              <w:rPr>
                <w:b/>
                <w:lang w:bidi="ru-RU"/>
              </w:rPr>
            </w:pPr>
            <w:r w:rsidRPr="000630B6">
              <w:rPr>
                <w:bCs/>
                <w:lang w:bidi="ru-RU"/>
              </w:rPr>
              <w:t>0,51</w:t>
            </w:r>
          </w:p>
        </w:tc>
      </w:tr>
    </w:tbl>
    <w:p w:rsidR="000630B6" w:rsidRDefault="000630B6">
      <w:pPr>
        <w:rPr>
          <w:sz w:val="28"/>
          <w:szCs w:val="28"/>
        </w:rPr>
      </w:pPr>
      <w:r>
        <w:rPr>
          <w:sz w:val="28"/>
          <w:szCs w:val="28"/>
        </w:rPr>
        <w:t>Таблица 1.1 – Характеристика труб</w:t>
      </w:r>
    </w:p>
    <w:p w:rsidR="000630B6" w:rsidRDefault="000630B6" w:rsidP="00966B4C">
      <w:pPr>
        <w:spacing w:after="200" w:line="276" w:lineRule="auto"/>
        <w:contextualSpacing/>
        <w:jc w:val="center"/>
        <w:rPr>
          <w:b/>
          <w:sz w:val="28"/>
          <w:szCs w:val="28"/>
        </w:rPr>
      </w:pPr>
    </w:p>
    <w:p w:rsidR="000630B6" w:rsidRPr="000630B6" w:rsidRDefault="000630B6" w:rsidP="000630B6">
      <w:pPr>
        <w:ind w:firstLine="709"/>
        <w:jc w:val="both"/>
        <w:rPr>
          <w:sz w:val="28"/>
          <w:szCs w:val="28"/>
          <w:lang w:bidi="ru-RU"/>
        </w:rPr>
      </w:pPr>
      <w:r w:rsidRPr="000630B6">
        <w:rPr>
          <w:sz w:val="28"/>
          <w:szCs w:val="28"/>
          <w:lang w:bidi="ru-RU"/>
        </w:rPr>
        <w:t>В начальный период работы на поверхности оребренной биметаллической трубы появлялся тонкий слой инея. Кристаллы инея почти одновременно образовывались как на трубе, так и у основания и на вершине ребра, что свидетельствует о высокой тепло</w:t>
      </w:r>
      <w:r w:rsidRPr="000630B6">
        <w:rPr>
          <w:sz w:val="28"/>
          <w:szCs w:val="28"/>
          <w:lang w:bidi="ru-RU"/>
        </w:rPr>
        <w:softHyphen/>
        <w:t>вой эффективности этой поверхности. В течение цикла испытаний иней осаждался равномерно по всей высоте ребра.</w:t>
      </w:r>
    </w:p>
    <w:p w:rsidR="000630B6" w:rsidRPr="000630B6" w:rsidRDefault="000630B6" w:rsidP="000630B6">
      <w:pPr>
        <w:ind w:firstLine="709"/>
        <w:jc w:val="both"/>
        <w:rPr>
          <w:sz w:val="28"/>
          <w:szCs w:val="28"/>
          <w:lang w:bidi="ru-RU"/>
        </w:rPr>
      </w:pPr>
      <w:r w:rsidRPr="000630B6">
        <w:rPr>
          <w:sz w:val="28"/>
          <w:szCs w:val="28"/>
          <w:lang w:bidi="ru-RU"/>
        </w:rPr>
        <w:t>На трубах с насадными оцинкованными и спирально-навивными оцинко</w:t>
      </w:r>
      <w:r w:rsidRPr="000630B6">
        <w:rPr>
          <w:sz w:val="28"/>
          <w:szCs w:val="28"/>
          <w:lang w:bidi="ru-RU"/>
        </w:rPr>
        <w:softHyphen/>
        <w:t xml:space="preserve">ванными и окрашенными ребрами кристаллы инея вначале образовывались на трубах и в основаниях ребер, а затем — на всей поверхности ребер. Вся поверхность спирально-навивных ребер в течение цикла испытаний покрывалась </w:t>
      </w:r>
      <w:r w:rsidRPr="000630B6">
        <w:rPr>
          <w:sz w:val="28"/>
          <w:szCs w:val="28"/>
          <w:lang w:bidi="ru-RU"/>
        </w:rPr>
        <w:lastRenderedPageBreak/>
        <w:t>инеем равномерно, в то время как на большей части поверхности насадных ребер интенсивность инееобразования была слабой, что объясняется низким качеством контакта ребра и трубы.</w:t>
      </w:r>
    </w:p>
    <w:p w:rsidR="000630B6" w:rsidRPr="000630B6" w:rsidRDefault="000630B6" w:rsidP="000630B6">
      <w:pPr>
        <w:ind w:firstLine="709"/>
        <w:jc w:val="both"/>
        <w:rPr>
          <w:sz w:val="28"/>
          <w:szCs w:val="28"/>
          <w:lang w:bidi="ru-RU"/>
        </w:rPr>
      </w:pPr>
      <w:r w:rsidRPr="000630B6">
        <w:rPr>
          <w:sz w:val="28"/>
          <w:szCs w:val="28"/>
          <w:lang w:bidi="ru-RU"/>
        </w:rPr>
        <w:t>Качество контакта в основном зависит от технологии изготовления оребренных труб. Надежность контакта оребренных труб, изготовленных методом литья под давлением, обусловлена принятой технологией — формирование монолитной поверхности осуществляется под давлением (100</w:t>
      </w:r>
      <w:proofErr w:type="gramStart"/>
      <w:r w:rsidRPr="000630B6">
        <w:rPr>
          <w:sz w:val="28"/>
          <w:szCs w:val="28"/>
          <w:lang w:bidi="ru-RU"/>
        </w:rPr>
        <w:t xml:space="preserve"> :</w:t>
      </w:r>
      <w:proofErr w:type="gramEnd"/>
      <w:r w:rsidRPr="000630B6">
        <w:rPr>
          <w:sz w:val="28"/>
          <w:szCs w:val="28"/>
          <w:lang w:bidi="ru-RU"/>
        </w:rPr>
        <w:t xml:space="preserve"> 150)·10</w:t>
      </w:r>
      <w:r w:rsidRPr="000630B6">
        <w:rPr>
          <w:sz w:val="28"/>
          <w:szCs w:val="28"/>
          <w:vertAlign w:val="superscript"/>
          <w:lang w:bidi="ru-RU"/>
        </w:rPr>
        <w:t>5</w:t>
      </w:r>
      <w:r w:rsidRPr="000630B6">
        <w:rPr>
          <w:sz w:val="28"/>
          <w:szCs w:val="28"/>
          <w:lang w:bidi="ru-RU"/>
        </w:rPr>
        <w:t xml:space="preserve"> Па при температуре алюминиевого сплава 600—700 °С. В результате исключается образование воздушной прослойки между трубой и ребром.</w:t>
      </w:r>
    </w:p>
    <w:p w:rsidR="000630B6" w:rsidRPr="000630B6" w:rsidRDefault="000630B6" w:rsidP="000630B6">
      <w:pPr>
        <w:ind w:firstLine="709"/>
        <w:jc w:val="both"/>
        <w:rPr>
          <w:sz w:val="28"/>
          <w:szCs w:val="28"/>
          <w:lang w:bidi="ru-RU"/>
        </w:rPr>
      </w:pPr>
      <w:r w:rsidRPr="000630B6">
        <w:rPr>
          <w:sz w:val="28"/>
          <w:szCs w:val="28"/>
          <w:lang w:bidi="ru-RU"/>
        </w:rPr>
        <w:t xml:space="preserve">При насаживании ребер на трубы не всегда обеспечивается надежный контакт, качество которого зависит от степени износа штампа для изготовления ребер, а также калибровки труб. В результате при насадке рёбра к трубам могут прилегать неплотно, контакт не всегда улучшается даже при горячем оцинковании. При эксплуатации таких поверхностей не все рёбра работают эффективно, что видно из рис. </w:t>
      </w:r>
      <w:r>
        <w:rPr>
          <w:sz w:val="28"/>
          <w:szCs w:val="28"/>
          <w:lang w:bidi="ru-RU"/>
        </w:rPr>
        <w:t>1</w:t>
      </w:r>
      <w:r w:rsidRPr="000630B6">
        <w:rPr>
          <w:sz w:val="28"/>
          <w:szCs w:val="28"/>
          <w:lang w:bidi="ru-RU"/>
        </w:rPr>
        <w:t>. Соединение трубы с ребром ухудшается также тем, что при насадке ребер хвостовик воротника входит под воротник предыдущего ребра, это создает двойное термическое сопротивление контакта.</w:t>
      </w:r>
    </w:p>
    <w:p w:rsidR="000630B6" w:rsidRPr="000630B6" w:rsidRDefault="000630B6" w:rsidP="000630B6">
      <w:pPr>
        <w:ind w:firstLine="709"/>
        <w:jc w:val="both"/>
        <w:rPr>
          <w:sz w:val="28"/>
          <w:szCs w:val="28"/>
          <w:lang w:bidi="ru-RU"/>
        </w:rPr>
      </w:pPr>
      <w:r w:rsidRPr="000630B6">
        <w:rPr>
          <w:sz w:val="28"/>
          <w:szCs w:val="28"/>
          <w:lang w:bidi="ru-RU"/>
        </w:rPr>
        <w:t>При навивке ребер обеспечивается более надежный контакт между ребром и трубой, так как контакт ленты с трубой происходит при определенном усилии, и отклонение формы трубы от формы круга не играет существенной роли. При оцинковании или покраске труб контакт между лентой и трубой улучшается. Площадь контакта ребер с трубой при таком методе почти в 3 раза больше, чем площадь контакта трубы и насадных ребер (периметр соприкосновения гофра с трубой равен длине наружной окружности ребра). В целом поверхность со спирально-навивными ребрами более эффективна, чем поверхность с насадными ребрами.</w:t>
      </w:r>
    </w:p>
    <w:p w:rsidR="000630B6" w:rsidRPr="000630B6" w:rsidRDefault="000630B6" w:rsidP="000630B6">
      <w:pPr>
        <w:ind w:firstLine="709"/>
        <w:jc w:val="both"/>
        <w:rPr>
          <w:sz w:val="28"/>
          <w:szCs w:val="28"/>
          <w:lang w:bidi="ru-RU"/>
        </w:rPr>
      </w:pPr>
      <w:r w:rsidRPr="000630B6">
        <w:rPr>
          <w:sz w:val="28"/>
          <w:szCs w:val="28"/>
          <w:lang w:bidi="ru-RU"/>
        </w:rPr>
        <w:t>Анализ динамики осаждения инея на исследуемых оребренных поверхностях показал, что на эффективность ребер, кроме качества контакта, существенно влияет их форма (геометрия). Сечения ребер насадных и литых биметаллических имеют соответственно прямоугольную и трапецеидальную форму. В процессе испытаний на ребрах образовывался равномерный слой инея по всей их высоте (</w:t>
      </w:r>
      <w:r w:rsidR="000C26FB">
        <w:rPr>
          <w:sz w:val="28"/>
          <w:szCs w:val="28"/>
          <w:lang w:bidi="ru-RU"/>
        </w:rPr>
        <w:t>Приложение Б</w:t>
      </w:r>
      <w:r w:rsidRPr="000630B6">
        <w:rPr>
          <w:sz w:val="28"/>
          <w:szCs w:val="28"/>
          <w:lang w:bidi="ru-RU"/>
        </w:rPr>
        <w:t>).</w:t>
      </w:r>
    </w:p>
    <w:p w:rsidR="000630B6" w:rsidRPr="000630B6" w:rsidRDefault="000630B6" w:rsidP="000630B6">
      <w:pPr>
        <w:ind w:firstLine="709"/>
        <w:jc w:val="both"/>
        <w:rPr>
          <w:sz w:val="28"/>
          <w:szCs w:val="28"/>
          <w:lang w:bidi="ru-RU"/>
        </w:rPr>
      </w:pPr>
      <w:r w:rsidRPr="000630B6">
        <w:rPr>
          <w:sz w:val="28"/>
          <w:szCs w:val="28"/>
          <w:lang w:bidi="ru-RU"/>
        </w:rPr>
        <w:t xml:space="preserve">При изготовлении витых ребер у основания образуются гофры (в проекции шириной около 10 мм), которые при шаге ребер 13,3 мм образуют просвет (канал) шириной 3—4 мм. Гофры в плоскости ребра по высоте </w:t>
      </w:r>
      <w:proofErr w:type="gramStart"/>
      <w:r w:rsidRPr="000630B6">
        <w:rPr>
          <w:sz w:val="28"/>
          <w:szCs w:val="28"/>
          <w:lang w:bidi="ru-RU"/>
        </w:rPr>
        <w:t>сливаются почти в середине и таким образом для прохода воздуха создается</w:t>
      </w:r>
      <w:proofErr w:type="gramEnd"/>
      <w:r w:rsidRPr="000630B6">
        <w:rPr>
          <w:sz w:val="28"/>
          <w:szCs w:val="28"/>
          <w:lang w:bidi="ru-RU"/>
        </w:rPr>
        <w:t xml:space="preserve"> канал в виде трапеции: у основания — зауженный, у вершины — расширенный. На таких поверхностях через 8 ч работы при толщине инея 3 мм забивается межреберный просвет до середины ребра, что практически исключает эту зону ребер и труб из активного теплообмена.</w:t>
      </w:r>
    </w:p>
    <w:p w:rsidR="000630B6" w:rsidRPr="000630B6" w:rsidRDefault="000630B6" w:rsidP="000630B6">
      <w:pPr>
        <w:ind w:firstLine="709"/>
        <w:jc w:val="both"/>
        <w:rPr>
          <w:sz w:val="28"/>
          <w:szCs w:val="28"/>
          <w:lang w:bidi="ru-RU"/>
        </w:rPr>
      </w:pPr>
      <w:r w:rsidRPr="000630B6">
        <w:rPr>
          <w:sz w:val="28"/>
          <w:szCs w:val="28"/>
          <w:lang w:bidi="ru-RU"/>
        </w:rPr>
        <w:t>Наблюдения показали, что большее количество кристаллов образуется на выпуклой части гофра. Это свидетельствует о том, что воздух лучше омывает этот участок, а в углублении создается застойная зона [</w:t>
      </w:r>
      <w:r w:rsidR="00A838FB">
        <w:rPr>
          <w:sz w:val="28"/>
          <w:szCs w:val="28"/>
          <w:lang w:bidi="ru-RU"/>
        </w:rPr>
        <w:t>5</w:t>
      </w:r>
      <w:r w:rsidRPr="000630B6">
        <w:rPr>
          <w:sz w:val="28"/>
          <w:szCs w:val="28"/>
          <w:lang w:bidi="ru-RU"/>
        </w:rPr>
        <w:t>].</w:t>
      </w:r>
    </w:p>
    <w:p w:rsidR="000630B6" w:rsidRPr="000630B6" w:rsidRDefault="000630B6" w:rsidP="000630B6">
      <w:pPr>
        <w:ind w:firstLine="709"/>
        <w:jc w:val="both"/>
        <w:rPr>
          <w:sz w:val="28"/>
          <w:szCs w:val="28"/>
          <w:lang w:bidi="ru-RU"/>
        </w:rPr>
      </w:pPr>
      <w:r w:rsidRPr="000630B6">
        <w:rPr>
          <w:sz w:val="28"/>
          <w:szCs w:val="28"/>
          <w:lang w:bidi="ru-RU"/>
        </w:rPr>
        <w:lastRenderedPageBreak/>
        <w:t>При увеличении толщины слоя инея кристаллы, расположенные на выпуклых частях гофров, смыкаются, изолируя углубленную часть застойным воздушным «мостом». Отмеченное явление наблюдали при относительно высоких температурах воздуха (—5</w:t>
      </w:r>
      <w:proofErr w:type="gramStart"/>
      <w:r w:rsidRPr="000630B6">
        <w:rPr>
          <w:sz w:val="28"/>
          <w:szCs w:val="28"/>
          <w:lang w:bidi="ru-RU"/>
        </w:rPr>
        <w:t xml:space="preserve"> :</w:t>
      </w:r>
      <w:proofErr w:type="gramEnd"/>
      <w:r w:rsidRPr="000630B6">
        <w:rPr>
          <w:sz w:val="28"/>
          <w:szCs w:val="28"/>
          <w:lang w:bidi="ru-RU"/>
        </w:rPr>
        <w:t xml:space="preserve">  ‒14°С) и малых скоростях, когда иней имеет рыхлую структуру.</w:t>
      </w:r>
    </w:p>
    <w:p w:rsidR="000630B6" w:rsidRPr="000630B6" w:rsidRDefault="000630B6" w:rsidP="000630B6">
      <w:pPr>
        <w:ind w:firstLine="709"/>
        <w:jc w:val="both"/>
        <w:rPr>
          <w:sz w:val="28"/>
          <w:szCs w:val="28"/>
          <w:lang w:bidi="ru-RU"/>
        </w:rPr>
      </w:pPr>
      <w:r w:rsidRPr="000630B6">
        <w:rPr>
          <w:sz w:val="28"/>
          <w:szCs w:val="28"/>
          <w:lang w:bidi="ru-RU"/>
        </w:rPr>
        <w:t xml:space="preserve">Плотность теплового потока </w:t>
      </w:r>
      <w:proofErr w:type="spellStart"/>
      <w:r w:rsidRPr="000630B6">
        <w:rPr>
          <w:sz w:val="28"/>
          <w:szCs w:val="28"/>
          <w:lang w:bidi="en-US"/>
        </w:rPr>
        <w:t>q</w:t>
      </w:r>
      <w:r w:rsidRPr="000630B6">
        <w:rPr>
          <w:sz w:val="28"/>
          <w:szCs w:val="28"/>
          <w:vertAlign w:val="subscript"/>
          <w:lang w:bidi="en-US"/>
        </w:rPr>
        <w:t>F</w:t>
      </w:r>
      <w:proofErr w:type="spellEnd"/>
      <w:r w:rsidRPr="000630B6">
        <w:rPr>
          <w:sz w:val="28"/>
          <w:szCs w:val="28"/>
        </w:rPr>
        <w:t xml:space="preserve"> </w:t>
      </w:r>
      <w:r w:rsidRPr="000630B6">
        <w:rPr>
          <w:sz w:val="28"/>
          <w:szCs w:val="28"/>
          <w:lang w:bidi="ru-RU"/>
        </w:rPr>
        <w:t>исследуемых оребренных труб различ</w:t>
      </w:r>
      <w:r w:rsidRPr="000630B6">
        <w:rPr>
          <w:sz w:val="28"/>
          <w:szCs w:val="28"/>
          <w:lang w:bidi="ru-RU"/>
        </w:rPr>
        <w:softHyphen/>
        <w:t>на: для биметаллических на всех режимах она на 50</w:t>
      </w:r>
      <w:proofErr w:type="gramStart"/>
      <w:r w:rsidRPr="000630B6">
        <w:rPr>
          <w:sz w:val="28"/>
          <w:szCs w:val="28"/>
          <w:lang w:bidi="ru-RU"/>
        </w:rPr>
        <w:t xml:space="preserve"> :</w:t>
      </w:r>
      <w:proofErr w:type="gramEnd"/>
      <w:r w:rsidRPr="000630B6">
        <w:rPr>
          <w:sz w:val="28"/>
          <w:szCs w:val="28"/>
          <w:lang w:bidi="ru-RU"/>
        </w:rPr>
        <w:t xml:space="preserve"> 60 % выше, чем для труб со спирально-навивными ребрами и на 100—120 % выше, чем для труб с насадными ребрами. При температурном напоре 0 = 10</w:t>
      </w:r>
      <w:proofErr w:type="gramStart"/>
      <w:r w:rsidRPr="000630B6">
        <w:rPr>
          <w:sz w:val="28"/>
          <w:szCs w:val="28"/>
          <w:lang w:bidi="ru-RU"/>
        </w:rPr>
        <w:t xml:space="preserve"> °С</w:t>
      </w:r>
      <w:proofErr w:type="gramEnd"/>
      <w:r w:rsidRPr="000630B6">
        <w:rPr>
          <w:sz w:val="28"/>
          <w:szCs w:val="28"/>
          <w:lang w:bidi="ru-RU"/>
        </w:rPr>
        <w:t xml:space="preserve"> величина </w:t>
      </w:r>
      <w:proofErr w:type="spellStart"/>
      <w:r w:rsidRPr="000630B6">
        <w:rPr>
          <w:sz w:val="28"/>
          <w:szCs w:val="28"/>
          <w:lang w:bidi="en-US"/>
        </w:rPr>
        <w:t>q</w:t>
      </w:r>
      <w:r w:rsidRPr="000630B6">
        <w:rPr>
          <w:sz w:val="28"/>
          <w:szCs w:val="28"/>
          <w:vertAlign w:val="subscript"/>
          <w:lang w:bidi="en-US"/>
        </w:rPr>
        <w:t>F</w:t>
      </w:r>
      <w:proofErr w:type="spellEnd"/>
      <w:r w:rsidRPr="000630B6">
        <w:rPr>
          <w:sz w:val="28"/>
          <w:szCs w:val="28"/>
        </w:rPr>
        <w:t xml:space="preserve"> </w:t>
      </w:r>
      <w:r w:rsidRPr="000630B6">
        <w:rPr>
          <w:sz w:val="28"/>
          <w:szCs w:val="28"/>
          <w:lang w:bidi="ru-RU"/>
        </w:rPr>
        <w:t>для биметаллических труб колеблется в среднем от 180 до 250 Вт/ м</w:t>
      </w:r>
      <w:r w:rsidRPr="000630B6">
        <w:rPr>
          <w:sz w:val="28"/>
          <w:szCs w:val="28"/>
          <w:vertAlign w:val="superscript"/>
          <w:lang w:bidi="ru-RU"/>
        </w:rPr>
        <w:t>2</w:t>
      </w:r>
      <w:r w:rsidRPr="000630B6">
        <w:rPr>
          <w:sz w:val="28"/>
          <w:szCs w:val="28"/>
          <w:lang w:bidi="ru-RU"/>
        </w:rPr>
        <w:t>.</w:t>
      </w:r>
    </w:p>
    <w:p w:rsidR="000630B6" w:rsidRPr="000630B6" w:rsidRDefault="000630B6" w:rsidP="000630B6">
      <w:pPr>
        <w:ind w:firstLine="709"/>
        <w:jc w:val="both"/>
        <w:rPr>
          <w:sz w:val="28"/>
          <w:szCs w:val="28"/>
          <w:lang w:bidi="ru-RU"/>
        </w:rPr>
      </w:pPr>
      <w:r w:rsidRPr="000630B6">
        <w:rPr>
          <w:sz w:val="28"/>
          <w:szCs w:val="28"/>
          <w:lang w:bidi="ru-RU"/>
        </w:rPr>
        <w:t>По мере осаждения инея температура ребра стремится к выравниванию, а эффективность поверхности</w:t>
      </w:r>
      <w:proofErr w:type="gramStart"/>
      <w:r w:rsidRPr="000630B6">
        <w:rPr>
          <w:sz w:val="28"/>
          <w:szCs w:val="28"/>
          <w:lang w:bidi="ru-RU"/>
        </w:rPr>
        <w:t xml:space="preserve"> Е</w:t>
      </w:r>
      <w:proofErr w:type="gramEnd"/>
      <w:r w:rsidRPr="000630B6">
        <w:rPr>
          <w:sz w:val="28"/>
          <w:szCs w:val="28"/>
          <w:lang w:bidi="ru-RU"/>
        </w:rPr>
        <w:t xml:space="preserve"> для всех оребренных труб увеличивается: для биметаллических — до 0,88 — 0,92, со спирально-навивными оцинкованными и окрашенными ребрами — до 0,7—0,75 и насадными ребрами — до 0,6—0,65. Высокий коэффициент эффективности</w:t>
      </w:r>
      <w:proofErr w:type="gramStart"/>
      <w:r w:rsidRPr="000630B6">
        <w:rPr>
          <w:sz w:val="28"/>
          <w:szCs w:val="28"/>
          <w:lang w:bidi="ru-RU"/>
        </w:rPr>
        <w:t xml:space="preserve"> Е</w:t>
      </w:r>
      <w:proofErr w:type="gramEnd"/>
      <w:r w:rsidRPr="000630B6">
        <w:rPr>
          <w:sz w:val="28"/>
          <w:szCs w:val="28"/>
          <w:lang w:bidi="ru-RU"/>
        </w:rPr>
        <w:t xml:space="preserve"> биметаллической поверхности обусловлен применением алюминиевого сплава для ребер и наличием плотного контакта ребра с трубой.</w:t>
      </w:r>
    </w:p>
    <w:p w:rsidR="000630B6" w:rsidRPr="000630B6" w:rsidRDefault="000630B6" w:rsidP="000630B6">
      <w:pPr>
        <w:ind w:firstLine="709"/>
        <w:jc w:val="both"/>
        <w:rPr>
          <w:sz w:val="28"/>
          <w:szCs w:val="28"/>
          <w:lang w:bidi="ru-RU"/>
        </w:rPr>
      </w:pPr>
      <w:proofErr w:type="spellStart"/>
      <w:r w:rsidRPr="000630B6">
        <w:rPr>
          <w:sz w:val="28"/>
          <w:szCs w:val="28"/>
          <w:lang w:bidi="ru-RU"/>
        </w:rPr>
        <w:t>Инееобразование</w:t>
      </w:r>
      <w:proofErr w:type="spellEnd"/>
      <w:r w:rsidRPr="000630B6">
        <w:rPr>
          <w:sz w:val="28"/>
          <w:szCs w:val="28"/>
          <w:lang w:bidi="ru-RU"/>
        </w:rPr>
        <w:t xml:space="preserve">, </w:t>
      </w:r>
      <w:proofErr w:type="gramStart"/>
      <w:r w:rsidRPr="000630B6">
        <w:rPr>
          <w:sz w:val="28"/>
          <w:szCs w:val="28"/>
          <w:lang w:bidi="ru-RU"/>
        </w:rPr>
        <w:t>приводящее</w:t>
      </w:r>
      <w:proofErr w:type="gramEnd"/>
      <w:r w:rsidRPr="000630B6">
        <w:rPr>
          <w:sz w:val="28"/>
          <w:szCs w:val="28"/>
          <w:lang w:bidi="ru-RU"/>
        </w:rPr>
        <w:t xml:space="preserve"> к изменению </w:t>
      </w:r>
      <w:proofErr w:type="spellStart"/>
      <w:r w:rsidRPr="000630B6">
        <w:rPr>
          <w:sz w:val="28"/>
          <w:szCs w:val="28"/>
          <w:lang w:bidi="ru-RU"/>
        </w:rPr>
        <w:t>ɑ</w:t>
      </w:r>
      <w:r w:rsidRPr="000630B6">
        <w:rPr>
          <w:sz w:val="28"/>
          <w:szCs w:val="28"/>
          <w:vertAlign w:val="subscript"/>
          <w:lang w:bidi="ru-RU"/>
        </w:rPr>
        <w:t>пр</w:t>
      </w:r>
      <w:proofErr w:type="spellEnd"/>
      <w:r w:rsidRPr="000630B6">
        <w:rPr>
          <w:sz w:val="28"/>
          <w:szCs w:val="28"/>
          <w:lang w:bidi="ru-RU"/>
        </w:rPr>
        <w:t xml:space="preserve">, Е и сопротивления </w:t>
      </w:r>
      <w:proofErr w:type="spellStart"/>
      <w:r w:rsidRPr="000630B6">
        <w:rPr>
          <w:sz w:val="28"/>
          <w:szCs w:val="28"/>
          <w:lang w:bidi="en-US"/>
        </w:rPr>
        <w:t>R</w:t>
      </w:r>
      <w:r w:rsidRPr="000630B6">
        <w:rPr>
          <w:sz w:val="28"/>
          <w:szCs w:val="28"/>
          <w:vertAlign w:val="subscript"/>
          <w:lang w:bidi="ru-RU"/>
        </w:rPr>
        <w:t>и</w:t>
      </w:r>
      <w:proofErr w:type="spellEnd"/>
      <w:r w:rsidRPr="000630B6">
        <w:rPr>
          <w:sz w:val="28"/>
          <w:szCs w:val="28"/>
          <w:lang w:bidi="ru-RU"/>
        </w:rPr>
        <w:t xml:space="preserve">, сказывается и на изменении коэффициента теплопередачи </w:t>
      </w:r>
      <w:r w:rsidRPr="000630B6">
        <w:rPr>
          <w:sz w:val="28"/>
          <w:szCs w:val="28"/>
          <w:lang w:bidi="en-US"/>
        </w:rPr>
        <w:t>k</w:t>
      </w:r>
      <w:r w:rsidRPr="000630B6">
        <w:rPr>
          <w:sz w:val="28"/>
          <w:szCs w:val="28"/>
        </w:rPr>
        <w:t xml:space="preserve">. </w:t>
      </w:r>
      <w:r w:rsidRPr="000630B6">
        <w:rPr>
          <w:sz w:val="28"/>
          <w:szCs w:val="28"/>
          <w:lang w:bidi="ru-RU"/>
        </w:rPr>
        <w:t xml:space="preserve">Характер кривых </w:t>
      </w:r>
      <w:r w:rsidRPr="000630B6">
        <w:rPr>
          <w:sz w:val="28"/>
          <w:szCs w:val="28"/>
          <w:lang w:bidi="en-US"/>
        </w:rPr>
        <w:t>k</w:t>
      </w:r>
      <w:r w:rsidRPr="000630B6">
        <w:rPr>
          <w:sz w:val="28"/>
          <w:szCs w:val="28"/>
        </w:rPr>
        <w:t>=</w:t>
      </w:r>
      <w:r w:rsidRPr="000630B6">
        <w:rPr>
          <w:sz w:val="28"/>
          <w:szCs w:val="28"/>
          <w:lang w:bidi="en-US"/>
        </w:rPr>
        <w:t>f</w:t>
      </w:r>
      <w:r w:rsidRPr="000630B6">
        <w:rPr>
          <w:sz w:val="28"/>
          <w:szCs w:val="28"/>
        </w:rPr>
        <w:t xml:space="preserve">(τ) </w:t>
      </w:r>
      <w:r w:rsidRPr="000630B6">
        <w:rPr>
          <w:sz w:val="28"/>
          <w:szCs w:val="28"/>
          <w:lang w:bidi="ru-RU"/>
        </w:rPr>
        <w:t>аналогичен характеру кривых а</w:t>
      </w:r>
      <w:r w:rsidRPr="000630B6">
        <w:rPr>
          <w:sz w:val="28"/>
          <w:szCs w:val="28"/>
          <w:vertAlign w:val="subscript"/>
          <w:lang w:bidi="ru-RU"/>
        </w:rPr>
        <w:t>пр</w:t>
      </w:r>
      <w:r w:rsidRPr="000630B6">
        <w:rPr>
          <w:sz w:val="28"/>
          <w:szCs w:val="28"/>
          <w:lang w:bidi="ru-RU"/>
        </w:rPr>
        <w:t>=</w:t>
      </w:r>
      <w:r w:rsidRPr="000630B6">
        <w:rPr>
          <w:sz w:val="28"/>
          <w:szCs w:val="28"/>
          <w:lang w:val="en-US"/>
        </w:rPr>
        <w:t>f</w:t>
      </w:r>
      <w:r w:rsidRPr="000630B6">
        <w:rPr>
          <w:sz w:val="28"/>
          <w:szCs w:val="28"/>
          <w:lang w:bidi="ru-RU"/>
        </w:rPr>
        <w:t>(</w:t>
      </w:r>
      <w:r w:rsidRPr="000630B6">
        <w:rPr>
          <w:sz w:val="28"/>
          <w:szCs w:val="28"/>
        </w:rPr>
        <w:t>τ</w:t>
      </w:r>
      <w:r w:rsidRPr="000630B6">
        <w:rPr>
          <w:sz w:val="28"/>
          <w:szCs w:val="28"/>
          <w:lang w:bidi="ru-RU"/>
        </w:rPr>
        <w:t xml:space="preserve">). Установлено, что для биметаллических оребренных труб значение </w:t>
      </w:r>
      <w:r w:rsidRPr="000630B6">
        <w:rPr>
          <w:sz w:val="28"/>
          <w:szCs w:val="28"/>
          <w:lang w:bidi="en-US"/>
        </w:rPr>
        <w:t>k</w:t>
      </w:r>
      <w:r w:rsidRPr="000630B6">
        <w:rPr>
          <w:sz w:val="28"/>
          <w:szCs w:val="28"/>
        </w:rPr>
        <w:t xml:space="preserve"> </w:t>
      </w:r>
      <w:r w:rsidRPr="000630B6">
        <w:rPr>
          <w:sz w:val="28"/>
          <w:szCs w:val="28"/>
          <w:lang w:bidi="ru-RU"/>
        </w:rPr>
        <w:t>меняется во времени от 28 до 18,5 Вт/(м</w:t>
      </w:r>
      <w:proofErr w:type="gramStart"/>
      <w:r w:rsidRPr="000630B6">
        <w:rPr>
          <w:sz w:val="28"/>
          <w:szCs w:val="28"/>
          <w:vertAlign w:val="superscript"/>
          <w:lang w:bidi="ru-RU"/>
        </w:rPr>
        <w:t>2</w:t>
      </w:r>
      <w:proofErr w:type="gramEnd"/>
      <w:r w:rsidRPr="000630B6">
        <w:rPr>
          <w:sz w:val="28"/>
          <w:szCs w:val="28"/>
          <w:lang w:bidi="ru-RU"/>
        </w:rPr>
        <w:t xml:space="preserve"> ∙ К) и на 50—70 и 100— 150 % превышает величину </w:t>
      </w:r>
      <w:r w:rsidRPr="000630B6">
        <w:rPr>
          <w:sz w:val="28"/>
          <w:szCs w:val="28"/>
          <w:lang w:bidi="en-US"/>
        </w:rPr>
        <w:t>k</w:t>
      </w:r>
      <w:r w:rsidRPr="000630B6">
        <w:rPr>
          <w:sz w:val="28"/>
          <w:szCs w:val="28"/>
        </w:rPr>
        <w:t xml:space="preserve"> </w:t>
      </w:r>
      <w:r w:rsidRPr="000630B6">
        <w:rPr>
          <w:sz w:val="28"/>
          <w:szCs w:val="28"/>
          <w:lang w:bidi="ru-RU"/>
        </w:rPr>
        <w:t xml:space="preserve">соответственно для труб со спирально-навивными и насадными ребрами. Установлено также, что значение </w:t>
      </w:r>
      <w:r w:rsidRPr="000630B6">
        <w:rPr>
          <w:sz w:val="28"/>
          <w:szCs w:val="28"/>
          <w:lang w:bidi="en-US"/>
        </w:rPr>
        <w:t>k</w:t>
      </w:r>
      <w:r w:rsidRPr="000630B6">
        <w:rPr>
          <w:sz w:val="28"/>
          <w:szCs w:val="28"/>
        </w:rPr>
        <w:t xml:space="preserve"> </w:t>
      </w:r>
      <w:r w:rsidRPr="000630B6">
        <w:rPr>
          <w:sz w:val="28"/>
          <w:szCs w:val="28"/>
          <w:lang w:bidi="ru-RU"/>
        </w:rPr>
        <w:t>для биметаллической трубы в течение цикла уменьшается на 22—27 %, а для труб со спирально-навивными ребрами — на 45—55 %.</w:t>
      </w:r>
    </w:p>
    <w:p w:rsidR="000630B6" w:rsidRPr="000630B6" w:rsidRDefault="000630B6" w:rsidP="000630B6">
      <w:pPr>
        <w:ind w:firstLine="709"/>
        <w:jc w:val="both"/>
        <w:rPr>
          <w:sz w:val="28"/>
          <w:szCs w:val="28"/>
          <w:lang w:bidi="ru-RU"/>
        </w:rPr>
      </w:pPr>
      <w:r w:rsidRPr="000630B6">
        <w:rPr>
          <w:sz w:val="28"/>
          <w:szCs w:val="28"/>
          <w:lang w:bidi="ru-RU"/>
        </w:rPr>
        <w:t xml:space="preserve">По динамике осаждения инея разные </w:t>
      </w:r>
      <w:proofErr w:type="spellStart"/>
      <w:r w:rsidRPr="000630B6">
        <w:rPr>
          <w:sz w:val="28"/>
          <w:szCs w:val="28"/>
          <w:lang w:bidi="ru-RU"/>
        </w:rPr>
        <w:t>оребренные</w:t>
      </w:r>
      <w:proofErr w:type="spellEnd"/>
      <w:r w:rsidRPr="000630B6">
        <w:rPr>
          <w:sz w:val="28"/>
          <w:szCs w:val="28"/>
          <w:lang w:bidi="ru-RU"/>
        </w:rPr>
        <w:t xml:space="preserve"> поверхности, изготовленные различными способами, отличаются друг от друга, что влияет также и на процессы тепломассообмена.</w:t>
      </w:r>
    </w:p>
    <w:p w:rsidR="000630B6" w:rsidRPr="000630B6" w:rsidRDefault="000630B6" w:rsidP="000630B6">
      <w:pPr>
        <w:ind w:firstLine="709"/>
        <w:jc w:val="both"/>
        <w:rPr>
          <w:sz w:val="28"/>
          <w:szCs w:val="28"/>
          <w:lang w:bidi="ru-RU"/>
        </w:rPr>
      </w:pPr>
      <w:r w:rsidRPr="000630B6">
        <w:rPr>
          <w:sz w:val="28"/>
          <w:szCs w:val="28"/>
          <w:lang w:bidi="ru-RU"/>
        </w:rPr>
        <w:t xml:space="preserve">Сравнительный анализ результатов испытания показал, что биметаллические </w:t>
      </w:r>
      <w:proofErr w:type="spellStart"/>
      <w:r w:rsidRPr="000630B6">
        <w:rPr>
          <w:sz w:val="28"/>
          <w:szCs w:val="28"/>
          <w:lang w:bidi="ru-RU"/>
        </w:rPr>
        <w:t>оребренные</w:t>
      </w:r>
      <w:proofErr w:type="spellEnd"/>
      <w:r w:rsidRPr="000630B6">
        <w:rPr>
          <w:sz w:val="28"/>
          <w:szCs w:val="28"/>
          <w:lang w:bidi="ru-RU"/>
        </w:rPr>
        <w:t xml:space="preserve"> трубы, полученные методом литья под давлением, имеют высокие теплотехнические характеристики, перспективны для использования при охлаждении воздуха в условиях инееобразования.</w:t>
      </w:r>
    </w:p>
    <w:p w:rsidR="007C5759" w:rsidRPr="007C5759" w:rsidRDefault="007C5759" w:rsidP="007C5759">
      <w:pPr>
        <w:ind w:firstLine="709"/>
        <w:jc w:val="both"/>
        <w:rPr>
          <w:sz w:val="28"/>
          <w:szCs w:val="28"/>
        </w:rPr>
      </w:pPr>
      <w:r w:rsidRPr="007C5759">
        <w:rPr>
          <w:sz w:val="28"/>
          <w:szCs w:val="28"/>
        </w:rPr>
        <w:t xml:space="preserve">Использование тепловизора для наглядного представления распределения температур по объекту применяется в различных сферах. Одним из самых известных методов его использования является термография зданий. С ее помощью удается установить источники потери тепла на ограниченных участках, а так же на больших площадях. Она определяет такие источники как ошибки в теплоизоляции, тепловые мостики, недостаточная плотность изоляции, а также коэффициент звукоизоляции здания. При помощи </w:t>
      </w:r>
      <w:proofErr w:type="gramStart"/>
      <w:r w:rsidRPr="007C5759">
        <w:rPr>
          <w:sz w:val="28"/>
          <w:szCs w:val="28"/>
        </w:rPr>
        <w:t>современных</w:t>
      </w:r>
      <w:proofErr w:type="gramEnd"/>
      <w:r w:rsidRPr="007C5759">
        <w:rPr>
          <w:sz w:val="28"/>
          <w:szCs w:val="28"/>
        </w:rPr>
        <w:t xml:space="preserve"> тепловизоров можно установить истинное энергетическое состояние здания на данный момент. </w:t>
      </w:r>
    </w:p>
    <w:p w:rsidR="007C5759" w:rsidRPr="007C5759" w:rsidRDefault="007C5759" w:rsidP="007C5759">
      <w:pPr>
        <w:ind w:firstLine="709"/>
        <w:jc w:val="both"/>
        <w:rPr>
          <w:sz w:val="28"/>
          <w:szCs w:val="28"/>
        </w:rPr>
      </w:pPr>
      <w:r w:rsidRPr="007C5759">
        <w:rPr>
          <w:sz w:val="28"/>
          <w:szCs w:val="28"/>
        </w:rPr>
        <w:t xml:space="preserve">Для расчета </w:t>
      </w:r>
      <w:proofErr w:type="spellStart"/>
      <w:r w:rsidRPr="007C5759">
        <w:rPr>
          <w:sz w:val="28"/>
          <w:szCs w:val="28"/>
        </w:rPr>
        <w:t>теплопроизводительности</w:t>
      </w:r>
      <w:proofErr w:type="spellEnd"/>
      <w:r w:rsidRPr="007C5759">
        <w:rPr>
          <w:sz w:val="28"/>
          <w:szCs w:val="28"/>
        </w:rPr>
        <w:t xml:space="preserve"> здания замеры предпочтительней проводить в холодное время года при работающей системе отопления и желательно при минимальной температуре окружающей среды. Термография зданий показывает распределение температуры в данный момент по поверхности </w:t>
      </w:r>
      <w:r w:rsidRPr="007C5759">
        <w:rPr>
          <w:sz w:val="28"/>
          <w:szCs w:val="28"/>
        </w:rPr>
        <w:lastRenderedPageBreak/>
        <w:t xml:space="preserve">определенной строительной конструкции, на которую влияют различные внешние факторы. Термография позволяет контролировать строительный процесс, анализировать ситуацию на участках, где возникли проблемы, и используется по большей части в таких сферах как анализ строительной конструкции, реставрация, а также строительство зданий. </w:t>
      </w:r>
    </w:p>
    <w:p w:rsidR="007C5759" w:rsidRPr="007C5759" w:rsidRDefault="007C5759" w:rsidP="007C5759">
      <w:pPr>
        <w:ind w:firstLine="709"/>
        <w:jc w:val="both"/>
        <w:rPr>
          <w:sz w:val="28"/>
          <w:szCs w:val="28"/>
        </w:rPr>
      </w:pPr>
      <w:r w:rsidRPr="007C5759">
        <w:rPr>
          <w:sz w:val="28"/>
          <w:szCs w:val="28"/>
        </w:rPr>
        <w:t>Тепловизор – это прибор для измерения различия температур на определенном участке, не требующий никаких дополнительных действий и мероприятий. Любой предмет температурой выше нуля градусов передает электромагнитное излучение. Если вычислить интенсивность этого излучения, можно выяснить абсолютную температуру. Инфракрасный приемник излучения является сердцем тепловизора. Он может перевести колебания излучения в графическое изображение и высчитать по нему температуру.</w:t>
      </w:r>
    </w:p>
    <w:p w:rsidR="007C5759" w:rsidRPr="007C5759" w:rsidRDefault="007C5759" w:rsidP="007C5759">
      <w:pPr>
        <w:ind w:firstLine="709"/>
        <w:jc w:val="both"/>
        <w:rPr>
          <w:sz w:val="28"/>
          <w:szCs w:val="28"/>
        </w:rPr>
      </w:pPr>
      <w:r w:rsidRPr="007C5759">
        <w:rPr>
          <w:sz w:val="28"/>
          <w:szCs w:val="28"/>
        </w:rPr>
        <w:t xml:space="preserve">Так возникает спектрозональная картина, отражающая реальное распределение температур по различным частям строительной конструкции. Это форма изложения обычно называется тепловым изображением или термограммой. Обычно цвета распределяют таким образом, что более светлые (красный, желтый) цвета показывают более высокую температуру, а более темные (синий, зеленый) – низкую. Если этот метод используется для экспертизы отапливаемого или наоборот остывающего здания, то он называется термография здания. </w:t>
      </w:r>
    </w:p>
    <w:p w:rsidR="007C5759" w:rsidRPr="007C5759" w:rsidRDefault="003E003C" w:rsidP="007C5759">
      <w:pPr>
        <w:ind w:firstLine="709"/>
        <w:jc w:val="both"/>
        <w:rPr>
          <w:sz w:val="28"/>
          <w:szCs w:val="28"/>
        </w:rPr>
      </w:pPr>
      <w:r>
        <w:rPr>
          <w:sz w:val="28"/>
          <w:szCs w:val="28"/>
        </w:rPr>
        <w:t>О</w:t>
      </w:r>
      <w:r w:rsidR="007C5759" w:rsidRPr="007C5759">
        <w:rPr>
          <w:sz w:val="28"/>
          <w:szCs w:val="28"/>
        </w:rPr>
        <w:t xml:space="preserve">сновной предпосылкой для использования тепловизора является изменение в поступлении теплового потока под воздействием перепада или температур. Этот тепловой поток, проходя по различным локальным зонам с различной температурой, показывает различные температуры поверхностей строительной детали, которые зафиксированы тепловизором. Современные тепловизоры способны показывать разницу в температурах вплоть до сотых градуса в тепловом потоке, а значит определить слабые места в постройке при разнице внутренней температуры в помещении и окружающей среды в 10 градусов. В то время как для более простых и старых моделей была необходима разница в температурах в 20 градусов для точного определения разницы в температурах в элементах конструкции. Поэтому разрешающая способность тепловизора играет решающую роль в его использовании в течение года. </w:t>
      </w:r>
    </w:p>
    <w:p w:rsidR="007C5759" w:rsidRPr="007C5759" w:rsidRDefault="007C5759" w:rsidP="007C5759">
      <w:pPr>
        <w:ind w:firstLine="709"/>
        <w:jc w:val="both"/>
        <w:rPr>
          <w:sz w:val="28"/>
          <w:szCs w:val="28"/>
        </w:rPr>
      </w:pPr>
      <w:r w:rsidRPr="007C5759">
        <w:rPr>
          <w:sz w:val="28"/>
          <w:szCs w:val="28"/>
        </w:rPr>
        <w:t xml:space="preserve">Помимо разницы температур на тепловизор могут оказывать влияние ветер, дождь или солнце, под воздействием которых здание может нагреваться либо остывать, а это влияет на точность результата. Поэтому временной интервал для измерения тепловизором строго ограничен: это либо раннее утро, либо поздний вечер в безветренную сухую погоду. </w:t>
      </w:r>
    </w:p>
    <w:p w:rsidR="007C5759" w:rsidRPr="007C5759" w:rsidRDefault="007C5759" w:rsidP="007C5759">
      <w:pPr>
        <w:ind w:firstLine="709"/>
        <w:jc w:val="both"/>
        <w:rPr>
          <w:sz w:val="28"/>
          <w:szCs w:val="28"/>
        </w:rPr>
      </w:pPr>
      <w:r w:rsidRPr="007C5759">
        <w:rPr>
          <w:sz w:val="28"/>
          <w:szCs w:val="28"/>
        </w:rPr>
        <w:t xml:space="preserve">Наряду с внутренними заданными или созданными условиями определяются условия, при которых проводятся термографические исследования. </w:t>
      </w:r>
    </w:p>
    <w:p w:rsidR="007C5759" w:rsidRPr="007C5759" w:rsidRDefault="007C5759" w:rsidP="00DE737B">
      <w:pPr>
        <w:jc w:val="both"/>
        <w:rPr>
          <w:sz w:val="28"/>
          <w:szCs w:val="28"/>
        </w:rPr>
      </w:pPr>
      <w:r w:rsidRPr="007C5759">
        <w:rPr>
          <w:sz w:val="28"/>
          <w:szCs w:val="28"/>
        </w:rPr>
        <w:t xml:space="preserve">Достоверные результаты можно получить при следующих условиях: </w:t>
      </w:r>
    </w:p>
    <w:p w:rsidR="007C5759" w:rsidRPr="007C5759" w:rsidRDefault="007C5759" w:rsidP="00DE737B">
      <w:pPr>
        <w:jc w:val="both"/>
        <w:rPr>
          <w:sz w:val="28"/>
          <w:szCs w:val="28"/>
        </w:rPr>
      </w:pPr>
      <w:r w:rsidRPr="007C5759">
        <w:rPr>
          <w:sz w:val="28"/>
          <w:szCs w:val="28"/>
        </w:rPr>
        <w:t xml:space="preserve">измерения проводятся рано утром или поздно вечером. </w:t>
      </w:r>
    </w:p>
    <w:p w:rsidR="007C5759" w:rsidRPr="007C5759" w:rsidRDefault="007C5759" w:rsidP="00DE737B">
      <w:pPr>
        <w:jc w:val="both"/>
        <w:rPr>
          <w:sz w:val="28"/>
          <w:szCs w:val="28"/>
        </w:rPr>
      </w:pPr>
      <w:r w:rsidRPr="007C5759">
        <w:rPr>
          <w:sz w:val="28"/>
          <w:szCs w:val="28"/>
        </w:rPr>
        <w:t xml:space="preserve">разница внутренней температуры помещения и температуры окружающей среды составляет 10-20 градусов. </w:t>
      </w:r>
    </w:p>
    <w:p w:rsidR="007C5759" w:rsidRPr="007C5759" w:rsidRDefault="007C5759" w:rsidP="00DE737B">
      <w:pPr>
        <w:jc w:val="both"/>
        <w:rPr>
          <w:sz w:val="28"/>
          <w:szCs w:val="28"/>
        </w:rPr>
      </w:pPr>
      <w:r w:rsidRPr="007C5759">
        <w:rPr>
          <w:sz w:val="28"/>
          <w:szCs w:val="28"/>
        </w:rPr>
        <w:t>погода сухая и скорость ветра не превышает 2 м/</w:t>
      </w:r>
      <w:proofErr w:type="gramStart"/>
      <w:r w:rsidRPr="007C5759">
        <w:rPr>
          <w:sz w:val="28"/>
          <w:szCs w:val="28"/>
        </w:rPr>
        <w:t>с</w:t>
      </w:r>
      <w:proofErr w:type="gramEnd"/>
      <w:r w:rsidRPr="007C5759">
        <w:rPr>
          <w:sz w:val="28"/>
          <w:szCs w:val="28"/>
        </w:rPr>
        <w:t xml:space="preserve">. </w:t>
      </w:r>
    </w:p>
    <w:p w:rsidR="007C5759" w:rsidRPr="007C5759" w:rsidRDefault="007C5759" w:rsidP="00DE737B">
      <w:pPr>
        <w:jc w:val="both"/>
        <w:rPr>
          <w:sz w:val="28"/>
          <w:szCs w:val="28"/>
        </w:rPr>
      </w:pPr>
      <w:r w:rsidRPr="007C5759">
        <w:rPr>
          <w:sz w:val="28"/>
          <w:szCs w:val="28"/>
        </w:rPr>
        <w:t>во внутренних помещениях</w:t>
      </w:r>
    </w:p>
    <w:p w:rsidR="007C5759" w:rsidRPr="007C5759" w:rsidRDefault="007C5759" w:rsidP="00DE737B">
      <w:pPr>
        <w:jc w:val="both"/>
        <w:rPr>
          <w:sz w:val="28"/>
          <w:szCs w:val="28"/>
        </w:rPr>
      </w:pPr>
      <w:r w:rsidRPr="007C5759">
        <w:rPr>
          <w:sz w:val="28"/>
          <w:szCs w:val="28"/>
        </w:rPr>
        <w:lastRenderedPageBreak/>
        <w:t xml:space="preserve">поддерживается равномерная температура (внутри здания двери открыты, окна закрыты). </w:t>
      </w:r>
    </w:p>
    <w:p w:rsidR="007C5759" w:rsidRPr="007C5759" w:rsidRDefault="007C5759" w:rsidP="00DE737B">
      <w:pPr>
        <w:jc w:val="both"/>
        <w:rPr>
          <w:sz w:val="28"/>
          <w:szCs w:val="28"/>
        </w:rPr>
      </w:pPr>
      <w:r w:rsidRPr="007C5759">
        <w:rPr>
          <w:sz w:val="28"/>
          <w:szCs w:val="28"/>
        </w:rPr>
        <w:t xml:space="preserve">возможно учет изменения интенсивности работы системы отопления, если это заложено. </w:t>
      </w:r>
    </w:p>
    <w:p w:rsidR="007C5759" w:rsidRPr="007C5759" w:rsidRDefault="007C5759" w:rsidP="007C5759">
      <w:pPr>
        <w:ind w:firstLine="709"/>
        <w:jc w:val="both"/>
        <w:rPr>
          <w:sz w:val="28"/>
          <w:szCs w:val="28"/>
        </w:rPr>
      </w:pPr>
      <w:r w:rsidRPr="007C5759">
        <w:rPr>
          <w:sz w:val="28"/>
          <w:szCs w:val="28"/>
        </w:rPr>
        <w:t xml:space="preserve">Как правило, замеры тепловизором можно проводить как снаружи, так и внутри здания. Оба метода имеют свои плюсы и минусы. Обычно для выбора оптимального расположения тепловизора для снятия показаний учитываются конструкция здания и условия окружающей среды. Так, например, дома, оснащенные радиаторами, принято снимать с наружной стороны здания. </w:t>
      </w:r>
    </w:p>
    <w:p w:rsidR="007C5759" w:rsidRPr="007C5759" w:rsidRDefault="007C5759" w:rsidP="007C5759">
      <w:pPr>
        <w:ind w:firstLine="709"/>
        <w:jc w:val="both"/>
        <w:rPr>
          <w:sz w:val="28"/>
          <w:szCs w:val="28"/>
        </w:rPr>
      </w:pPr>
      <w:r w:rsidRPr="007C5759">
        <w:rPr>
          <w:sz w:val="28"/>
          <w:szCs w:val="28"/>
        </w:rPr>
        <w:t>Как правило, термография проводится для быстрого и наглядного определения тепловых мостиков и вреда, нанесенного внешнему фасаду влажностью. Зачастую таким образом можно проанализировать всю внешнюю поверхность здания. Позиция для максимально точного замера в этом случае варьируется и может быть скорректирована специальной теле- или широкоугольной оптикой. Однако в этом случае полученные данные будут скупыми и могут содержать искажения. Также надо учитывать холодное излучение, которое может отражаться от крыш и окон здания. В этом случае термограмма может быть заметно холоднее, чем состояние здания на самом деле.</w:t>
      </w:r>
    </w:p>
    <w:p w:rsidR="007C5759" w:rsidRPr="007C5759" w:rsidRDefault="007C5759" w:rsidP="007C5759">
      <w:pPr>
        <w:ind w:firstLine="709"/>
        <w:jc w:val="both"/>
        <w:rPr>
          <w:sz w:val="28"/>
          <w:szCs w:val="28"/>
        </w:rPr>
      </w:pPr>
      <w:r w:rsidRPr="007C5759">
        <w:rPr>
          <w:sz w:val="28"/>
          <w:szCs w:val="28"/>
        </w:rPr>
        <w:t xml:space="preserve">Количественный анализ распределения температур не учитывает коэффициент излучения и фоновое излучение. При этом неважно делается ли анализ камерой на месте или впоследствии обрабатывается специальным программным обеспечением. Коэффициент излучения как мера исчисления для материала оказывает на точность результата большое влияние. Чем больше разница между температурой объекта и температурой окружающей среды (фоновое излучение), и чем меньше коэффициент излучения, тем больше будет ошибок, если не провести коррекцию. Количественный анализ внешних стен требует четкого соблюдения и сбора данных об определенных условиях окружающей среды, а также учета релевантных параметров физического излучения. Поэтому рекомендуется учитывать температуру излучения окружающей среды, где расположено здание. </w:t>
      </w:r>
    </w:p>
    <w:p w:rsidR="007C5759" w:rsidRPr="007C5759" w:rsidRDefault="007C5759" w:rsidP="007C5759">
      <w:pPr>
        <w:ind w:firstLine="709"/>
        <w:jc w:val="both"/>
        <w:rPr>
          <w:sz w:val="28"/>
          <w:szCs w:val="28"/>
        </w:rPr>
      </w:pPr>
      <w:r w:rsidRPr="007C5759">
        <w:rPr>
          <w:sz w:val="28"/>
          <w:szCs w:val="28"/>
        </w:rPr>
        <w:t xml:space="preserve">На практике чаще всего неправильно интерпретируются данные, полученные при анализе внешней части здания. Так дилетант воспринимает термограмму как цветную картинку, а не как сложный процесс измерения, и, как правило, слепо рассматривает лишь температуру внешней поверхности, не учитывая внешние помехи и термические эффекты, влияющие на здание. </w:t>
      </w:r>
    </w:p>
    <w:p w:rsidR="007C5759" w:rsidRPr="007C5759" w:rsidRDefault="007C5759" w:rsidP="007C5759">
      <w:pPr>
        <w:ind w:firstLine="709"/>
        <w:jc w:val="both"/>
        <w:rPr>
          <w:sz w:val="28"/>
          <w:szCs w:val="28"/>
        </w:rPr>
      </w:pPr>
      <w:r w:rsidRPr="007C5759">
        <w:rPr>
          <w:sz w:val="28"/>
          <w:szCs w:val="28"/>
        </w:rPr>
        <w:t xml:space="preserve">Для детального исследования элементов конструкции предпочтительней проводить </w:t>
      </w:r>
      <w:proofErr w:type="gramStart"/>
      <w:r w:rsidRPr="007C5759">
        <w:rPr>
          <w:sz w:val="28"/>
          <w:szCs w:val="28"/>
        </w:rPr>
        <w:t>внутреннюю</w:t>
      </w:r>
      <w:proofErr w:type="gramEnd"/>
      <w:r w:rsidRPr="007C5759">
        <w:rPr>
          <w:sz w:val="28"/>
          <w:szCs w:val="28"/>
        </w:rPr>
        <w:t xml:space="preserve"> </w:t>
      </w:r>
      <w:proofErr w:type="spellStart"/>
      <w:r w:rsidRPr="007C5759">
        <w:rPr>
          <w:sz w:val="28"/>
          <w:szCs w:val="28"/>
        </w:rPr>
        <w:t>термографию</w:t>
      </w:r>
      <w:proofErr w:type="spellEnd"/>
      <w:r w:rsidRPr="007C5759">
        <w:rPr>
          <w:sz w:val="28"/>
          <w:szCs w:val="28"/>
        </w:rPr>
        <w:t xml:space="preserve">. Здесь нет никаких климатических влияний на обследуемую поверхность. Термические показатели, снятые внутри здания, более-менее соответствуют действительности. Крыши и фасады на предмет их изоляции и непроницаемости можно снимать только с внутренней стороны здания, так как с наружной стороны под воздействием воздушных потоков возможно возникновение ошибок. Одним из наиболее часто встречающихся явлений, оказывающих вред зданию, являются мостики холода. Это ограниченные места, которые в сравнении с окружающей их поверхностью имеют </w:t>
      </w:r>
      <w:r w:rsidRPr="007C5759">
        <w:rPr>
          <w:sz w:val="28"/>
          <w:szCs w:val="28"/>
        </w:rPr>
        <w:lastRenderedPageBreak/>
        <w:t>повышенную теплопередачу. Они</w:t>
      </w:r>
      <w:r w:rsidR="009C2A1C">
        <w:rPr>
          <w:sz w:val="28"/>
          <w:szCs w:val="28"/>
        </w:rPr>
        <w:t xml:space="preserve"> </w:t>
      </w:r>
      <w:r w:rsidRPr="007C5759">
        <w:rPr>
          <w:sz w:val="28"/>
          <w:szCs w:val="28"/>
        </w:rPr>
        <w:t xml:space="preserve">являются не только причиной энергетических потерь, но также приводят к намоканию стен, а как следствие к появлению грибка. Так при определенных обстоятельствах поступающий к холодной архитектурной детали комнатный воздух может остыть до температуры «точки росы». И вследствие конденсации влага поступает внутрь и приводит к образованию грибка. </w:t>
      </w:r>
    </w:p>
    <w:p w:rsidR="007C5759" w:rsidRPr="007C5759" w:rsidRDefault="007C5759" w:rsidP="007C5759">
      <w:pPr>
        <w:ind w:firstLine="709"/>
        <w:jc w:val="both"/>
        <w:rPr>
          <w:sz w:val="28"/>
          <w:szCs w:val="28"/>
        </w:rPr>
      </w:pPr>
      <w:r w:rsidRPr="007C5759">
        <w:rPr>
          <w:sz w:val="28"/>
          <w:szCs w:val="28"/>
        </w:rPr>
        <w:t xml:space="preserve">Подобный эффект можно встретить при воздухопроницаемости особенно в штукатурке во внешних стенах облегченной конструкции. Теплый комнатный воздух из-за плохой изоляции архитектурных деталей уходит из помещения. При этом теплый воздух, который может содержать много водяного пара, может остыть до температуры процесса конденсации. Особенно большой вред подобное может нанести деревянным элементам конструкции. Проверку на герметичность поэтому, как правило, проводят внутри здания с открытыми внутренними дверями между помещениями. </w:t>
      </w:r>
    </w:p>
    <w:p w:rsidR="00A838FB" w:rsidRDefault="007C5759" w:rsidP="007C5759">
      <w:pPr>
        <w:ind w:firstLine="709"/>
        <w:jc w:val="both"/>
        <w:rPr>
          <w:sz w:val="28"/>
          <w:szCs w:val="28"/>
        </w:rPr>
      </w:pPr>
      <w:r w:rsidRPr="007C5759">
        <w:rPr>
          <w:sz w:val="28"/>
          <w:szCs w:val="28"/>
        </w:rPr>
        <w:t>Наряду с количественным исследованием при определенных условиях может быть проведено качественное термографическое исследование скрытых трубопроводов, утечек в системе отопления или состояния скрытых элементов конструкции. При этом используется тот факт, что различное тепловое сопротивление и теплоемкость оказывают влияние на прохождение тепла. Например, тот факт, являются ли объекты источниками тепла или источниками его утечки.</w:t>
      </w:r>
    </w:p>
    <w:p w:rsidR="003C035C" w:rsidRDefault="003C035C" w:rsidP="003C035C">
      <w:pPr>
        <w:ind w:firstLine="709"/>
        <w:jc w:val="both"/>
        <w:rPr>
          <w:sz w:val="28"/>
          <w:szCs w:val="28"/>
        </w:rPr>
      </w:pPr>
      <w:r>
        <w:rPr>
          <w:sz w:val="28"/>
          <w:szCs w:val="28"/>
        </w:rPr>
        <w:t xml:space="preserve">Описание используемого тепловизора на базе программного обеспечения </w:t>
      </w:r>
      <w:proofErr w:type="spellStart"/>
      <w:r w:rsidRPr="003C035C">
        <w:rPr>
          <w:sz w:val="28"/>
          <w:szCs w:val="28"/>
        </w:rPr>
        <w:t>Testo</w:t>
      </w:r>
      <w:proofErr w:type="spellEnd"/>
      <w:r w:rsidRPr="003C035C">
        <w:rPr>
          <w:sz w:val="28"/>
          <w:szCs w:val="28"/>
        </w:rPr>
        <w:t xml:space="preserve"> 875-1</w:t>
      </w:r>
    </w:p>
    <w:p w:rsidR="003C035C" w:rsidRDefault="003C035C" w:rsidP="003C035C">
      <w:pPr>
        <w:ind w:firstLine="709"/>
        <w:jc w:val="both"/>
        <w:rPr>
          <w:sz w:val="28"/>
          <w:szCs w:val="28"/>
        </w:rPr>
      </w:pPr>
      <w:r w:rsidRPr="003C035C">
        <w:rPr>
          <w:sz w:val="28"/>
          <w:szCs w:val="28"/>
        </w:rPr>
        <w:t xml:space="preserve">Бесконтактная диагностика позволяет своевременно локализовать потенциально слабые участки при обслуживании объектов и на производстве, и тем самым предотвратить выход оборудования из строя или риск возгорания. С </w:t>
      </w:r>
      <w:proofErr w:type="spellStart"/>
      <w:r w:rsidRPr="003C035C">
        <w:rPr>
          <w:sz w:val="28"/>
          <w:szCs w:val="28"/>
        </w:rPr>
        <w:t>testo</w:t>
      </w:r>
      <w:proofErr w:type="spellEnd"/>
      <w:r w:rsidRPr="003C035C">
        <w:rPr>
          <w:sz w:val="28"/>
          <w:szCs w:val="28"/>
        </w:rPr>
        <w:t xml:space="preserve"> 875 </w:t>
      </w:r>
      <w:r>
        <w:rPr>
          <w:sz w:val="28"/>
          <w:szCs w:val="28"/>
        </w:rPr>
        <w:t>возможно</w:t>
      </w:r>
      <w:r w:rsidRPr="003C035C">
        <w:rPr>
          <w:sz w:val="28"/>
          <w:szCs w:val="28"/>
        </w:rPr>
        <w:t xml:space="preserve"> обнаружит</w:t>
      </w:r>
      <w:r>
        <w:rPr>
          <w:sz w:val="28"/>
          <w:szCs w:val="28"/>
        </w:rPr>
        <w:t>ь</w:t>
      </w:r>
      <w:r w:rsidRPr="003C035C">
        <w:rPr>
          <w:sz w:val="28"/>
          <w:szCs w:val="28"/>
        </w:rPr>
        <w:t xml:space="preserve"> источники утечек энергии и сократить затраты на отопление. Тепловизор име</w:t>
      </w:r>
      <w:r>
        <w:rPr>
          <w:sz w:val="28"/>
          <w:szCs w:val="28"/>
        </w:rPr>
        <w:t>ет</w:t>
      </w:r>
      <w:r w:rsidRPr="003C035C">
        <w:rPr>
          <w:sz w:val="28"/>
          <w:szCs w:val="28"/>
        </w:rPr>
        <w:t xml:space="preserve"> высокую температурную чувствительность (Размер детектора составляет 19200 температурных точек, поэтому объекты измерений на снимках будут представлены довольно четко</w:t>
      </w:r>
      <w:r>
        <w:rPr>
          <w:sz w:val="28"/>
          <w:szCs w:val="28"/>
        </w:rPr>
        <w:t xml:space="preserve">). </w:t>
      </w:r>
      <w:r w:rsidRPr="003C035C">
        <w:rPr>
          <w:sz w:val="28"/>
          <w:szCs w:val="28"/>
        </w:rPr>
        <w:t xml:space="preserve">Технология </w:t>
      </w:r>
      <w:proofErr w:type="spellStart"/>
      <w:r w:rsidRPr="003C035C">
        <w:rPr>
          <w:sz w:val="28"/>
          <w:szCs w:val="28"/>
        </w:rPr>
        <w:t>SuperResolution</w:t>
      </w:r>
      <w:proofErr w:type="spellEnd"/>
      <w:r w:rsidRPr="003C035C">
        <w:rPr>
          <w:sz w:val="28"/>
          <w:szCs w:val="28"/>
        </w:rPr>
        <w:t xml:space="preserve"> (до 320 x 240 пикселей) улучшает качество снимков на один класс, а это значит, что разрешение тепловых снимков увеличивается в </w:t>
      </w:r>
      <w:r>
        <w:rPr>
          <w:sz w:val="28"/>
          <w:szCs w:val="28"/>
        </w:rPr>
        <w:t>4</w:t>
      </w:r>
      <w:r w:rsidRPr="003C035C">
        <w:rPr>
          <w:sz w:val="28"/>
          <w:szCs w:val="28"/>
        </w:rPr>
        <w:t xml:space="preserve"> раза</w:t>
      </w:r>
      <w:r>
        <w:rPr>
          <w:sz w:val="28"/>
          <w:szCs w:val="28"/>
        </w:rPr>
        <w:t xml:space="preserve">. </w:t>
      </w:r>
      <w:r w:rsidRPr="003C035C">
        <w:rPr>
          <w:sz w:val="28"/>
          <w:szCs w:val="28"/>
        </w:rPr>
        <w:t xml:space="preserve">Благодаря отличной </w:t>
      </w:r>
      <w:proofErr w:type="spellStart"/>
      <w:r w:rsidRPr="003C035C">
        <w:rPr>
          <w:sz w:val="28"/>
          <w:szCs w:val="28"/>
        </w:rPr>
        <w:t>теплочувствительности</w:t>
      </w:r>
      <w:proofErr w:type="spellEnd"/>
      <w:r w:rsidRPr="003C035C">
        <w:rPr>
          <w:sz w:val="28"/>
          <w:szCs w:val="28"/>
        </w:rPr>
        <w:t xml:space="preserve"> (&lt; 80 </w:t>
      </w:r>
      <w:proofErr w:type="spellStart"/>
      <w:r w:rsidRPr="003C035C">
        <w:rPr>
          <w:sz w:val="28"/>
          <w:szCs w:val="28"/>
        </w:rPr>
        <w:t>мК</w:t>
      </w:r>
      <w:proofErr w:type="spellEnd"/>
      <w:r w:rsidRPr="003C035C">
        <w:rPr>
          <w:sz w:val="28"/>
          <w:szCs w:val="28"/>
        </w:rPr>
        <w:t xml:space="preserve">), </w:t>
      </w:r>
      <w:proofErr w:type="gramStart"/>
      <w:r>
        <w:rPr>
          <w:sz w:val="28"/>
          <w:szCs w:val="28"/>
        </w:rPr>
        <w:t>возможно</w:t>
      </w:r>
      <w:proofErr w:type="gramEnd"/>
      <w:r w:rsidRPr="003C035C">
        <w:rPr>
          <w:sz w:val="28"/>
          <w:szCs w:val="28"/>
        </w:rPr>
        <w:t xml:space="preserve"> увидеть на тепловых снимках самые небольшие перепады температур.</w:t>
      </w:r>
      <w:r>
        <w:rPr>
          <w:sz w:val="28"/>
          <w:szCs w:val="28"/>
        </w:rPr>
        <w:t xml:space="preserve"> </w:t>
      </w:r>
      <w:proofErr w:type="spellStart"/>
      <w:r w:rsidRPr="003C035C">
        <w:rPr>
          <w:sz w:val="28"/>
          <w:szCs w:val="28"/>
        </w:rPr>
        <w:t>Testo</w:t>
      </w:r>
      <w:proofErr w:type="spellEnd"/>
      <w:r w:rsidRPr="003C035C">
        <w:rPr>
          <w:sz w:val="28"/>
          <w:szCs w:val="28"/>
        </w:rPr>
        <w:t xml:space="preserve"> 875-1 имеет функцию </w:t>
      </w:r>
      <w:proofErr w:type="spellStart"/>
      <w:r w:rsidRPr="003C035C">
        <w:rPr>
          <w:sz w:val="28"/>
          <w:szCs w:val="28"/>
        </w:rPr>
        <w:t>автораспознавания</w:t>
      </w:r>
      <w:proofErr w:type="spellEnd"/>
      <w:r w:rsidRPr="003C035C">
        <w:rPr>
          <w:sz w:val="28"/>
          <w:szCs w:val="28"/>
        </w:rPr>
        <w:t xml:space="preserve"> горячих и холодных точек, позволяет отображать критические температуры прямо на снимке.</w:t>
      </w:r>
      <w:r>
        <w:rPr>
          <w:sz w:val="28"/>
          <w:szCs w:val="28"/>
        </w:rPr>
        <w:t xml:space="preserve"> </w:t>
      </w:r>
      <w:r w:rsidRPr="003C035C">
        <w:rPr>
          <w:sz w:val="28"/>
          <w:szCs w:val="28"/>
        </w:rPr>
        <w:t xml:space="preserve">Режим "Солнечная энергия" позволяет ввести в тепловизор </w:t>
      </w:r>
      <w:proofErr w:type="spellStart"/>
      <w:r w:rsidRPr="003C035C">
        <w:rPr>
          <w:sz w:val="28"/>
          <w:szCs w:val="28"/>
        </w:rPr>
        <w:t>Testo</w:t>
      </w:r>
      <w:proofErr w:type="spellEnd"/>
      <w:r w:rsidRPr="003C035C">
        <w:rPr>
          <w:sz w:val="28"/>
          <w:szCs w:val="28"/>
        </w:rPr>
        <w:t xml:space="preserve"> 875-1 значение интенсивности солнечного излучения для каждого отдельного замера. Данные, которые были введены, сохраняются с соответствующими термограммами.</w:t>
      </w:r>
      <w:r>
        <w:rPr>
          <w:sz w:val="28"/>
          <w:szCs w:val="28"/>
        </w:rPr>
        <w:t xml:space="preserve"> </w:t>
      </w:r>
      <w:proofErr w:type="spellStart"/>
      <w:r w:rsidRPr="003C035C">
        <w:rPr>
          <w:sz w:val="28"/>
          <w:szCs w:val="28"/>
        </w:rPr>
        <w:t>Testo</w:t>
      </w:r>
      <w:proofErr w:type="spellEnd"/>
      <w:r w:rsidRPr="003C035C">
        <w:rPr>
          <w:sz w:val="28"/>
          <w:szCs w:val="28"/>
        </w:rPr>
        <w:t xml:space="preserve"> 875-1 имеет защитный фильтр, предназначенный для объектива.</w:t>
      </w:r>
      <w:r>
        <w:rPr>
          <w:sz w:val="28"/>
          <w:szCs w:val="28"/>
        </w:rPr>
        <w:t xml:space="preserve"> </w:t>
      </w:r>
      <w:r w:rsidRPr="003C035C">
        <w:rPr>
          <w:sz w:val="28"/>
          <w:szCs w:val="28"/>
        </w:rPr>
        <w:t>Дисплей: 3.5" LCD с 320 x 240 пикселей</w:t>
      </w:r>
      <w:r>
        <w:rPr>
          <w:sz w:val="28"/>
          <w:szCs w:val="28"/>
        </w:rPr>
        <w:t xml:space="preserve"> </w:t>
      </w:r>
      <w:r w:rsidRPr="003C035C">
        <w:rPr>
          <w:sz w:val="28"/>
          <w:szCs w:val="28"/>
        </w:rPr>
        <w:t>Темп</w:t>
      </w:r>
      <w:r>
        <w:rPr>
          <w:sz w:val="28"/>
          <w:szCs w:val="28"/>
        </w:rPr>
        <w:t>ература</w:t>
      </w:r>
      <w:r w:rsidRPr="003C035C">
        <w:rPr>
          <w:sz w:val="28"/>
          <w:szCs w:val="28"/>
        </w:rPr>
        <w:t xml:space="preserve"> хранения: -30 </w:t>
      </w:r>
      <w:proofErr w:type="spellStart"/>
      <w:r w:rsidRPr="003C035C">
        <w:rPr>
          <w:sz w:val="28"/>
          <w:szCs w:val="28"/>
        </w:rPr>
        <w:t>д</w:t>
      </w:r>
      <w:proofErr w:type="gramStart"/>
      <w:r w:rsidRPr="003C035C">
        <w:rPr>
          <w:sz w:val="28"/>
          <w:szCs w:val="28"/>
        </w:rPr>
        <w:t>o</w:t>
      </w:r>
      <w:proofErr w:type="spellEnd"/>
      <w:proofErr w:type="gramEnd"/>
      <w:r w:rsidRPr="003C035C">
        <w:rPr>
          <w:sz w:val="28"/>
          <w:szCs w:val="28"/>
        </w:rPr>
        <w:t xml:space="preserve"> +60 °C</w:t>
      </w:r>
      <w:r>
        <w:rPr>
          <w:sz w:val="28"/>
          <w:szCs w:val="28"/>
        </w:rPr>
        <w:t xml:space="preserve"> </w:t>
      </w:r>
      <w:r w:rsidRPr="003C035C">
        <w:rPr>
          <w:sz w:val="28"/>
          <w:szCs w:val="28"/>
        </w:rPr>
        <w:t xml:space="preserve">Рабочая температура: -15 </w:t>
      </w:r>
      <w:proofErr w:type="spellStart"/>
      <w:r w:rsidRPr="003C035C">
        <w:rPr>
          <w:sz w:val="28"/>
          <w:szCs w:val="28"/>
        </w:rPr>
        <w:t>дo</w:t>
      </w:r>
      <w:proofErr w:type="spellEnd"/>
      <w:r w:rsidRPr="003C035C">
        <w:rPr>
          <w:sz w:val="28"/>
          <w:szCs w:val="28"/>
        </w:rPr>
        <w:t xml:space="preserve"> +40 °C</w:t>
      </w:r>
      <w:r>
        <w:rPr>
          <w:sz w:val="28"/>
          <w:szCs w:val="28"/>
        </w:rPr>
        <w:t xml:space="preserve"> </w:t>
      </w:r>
      <w:r w:rsidRPr="003C035C">
        <w:rPr>
          <w:sz w:val="28"/>
          <w:szCs w:val="28"/>
        </w:rPr>
        <w:t xml:space="preserve">Тип батареи: быстро заряжаемый, </w:t>
      </w:r>
      <w:proofErr w:type="spellStart"/>
      <w:r w:rsidRPr="003C035C">
        <w:rPr>
          <w:sz w:val="28"/>
          <w:szCs w:val="28"/>
        </w:rPr>
        <w:t>Li-ion</w:t>
      </w:r>
      <w:proofErr w:type="spellEnd"/>
      <w:r w:rsidRPr="003C035C">
        <w:rPr>
          <w:sz w:val="28"/>
          <w:szCs w:val="28"/>
        </w:rPr>
        <w:t xml:space="preserve"> аккумулятор</w:t>
      </w:r>
      <w:r>
        <w:rPr>
          <w:sz w:val="28"/>
          <w:szCs w:val="28"/>
        </w:rPr>
        <w:t xml:space="preserve">. </w:t>
      </w:r>
      <w:r w:rsidRPr="003C035C">
        <w:rPr>
          <w:sz w:val="28"/>
          <w:szCs w:val="28"/>
        </w:rPr>
        <w:t>Ресурс: 4 ч Вес: 900 г</w:t>
      </w:r>
      <w:r>
        <w:rPr>
          <w:sz w:val="28"/>
          <w:szCs w:val="28"/>
        </w:rPr>
        <w:t xml:space="preserve"> </w:t>
      </w:r>
      <w:r w:rsidRPr="003C035C">
        <w:rPr>
          <w:sz w:val="28"/>
          <w:szCs w:val="28"/>
        </w:rPr>
        <w:t>Габариты: 152 x 108 x 262 мм</w:t>
      </w:r>
      <w:r>
        <w:rPr>
          <w:sz w:val="28"/>
          <w:szCs w:val="28"/>
        </w:rPr>
        <w:t xml:space="preserve"> </w:t>
      </w:r>
      <w:r w:rsidRPr="003C035C">
        <w:rPr>
          <w:sz w:val="28"/>
          <w:szCs w:val="28"/>
        </w:rPr>
        <w:t>Материал корпуса: ABS</w:t>
      </w:r>
      <w:r>
        <w:rPr>
          <w:sz w:val="28"/>
          <w:szCs w:val="28"/>
        </w:rPr>
        <w:t xml:space="preserve"> </w:t>
      </w:r>
      <w:r w:rsidRPr="003C035C">
        <w:rPr>
          <w:sz w:val="28"/>
          <w:szCs w:val="28"/>
        </w:rPr>
        <w:t xml:space="preserve">Тип зонда: </w:t>
      </w:r>
      <w:proofErr w:type="spellStart"/>
      <w:r w:rsidRPr="003C035C">
        <w:rPr>
          <w:sz w:val="28"/>
          <w:szCs w:val="28"/>
        </w:rPr>
        <w:t>ИнфракрасныйДиапазон</w:t>
      </w:r>
      <w:proofErr w:type="spellEnd"/>
      <w:r w:rsidRPr="003C035C">
        <w:rPr>
          <w:sz w:val="28"/>
          <w:szCs w:val="28"/>
        </w:rPr>
        <w:t xml:space="preserve"> </w:t>
      </w:r>
      <w:r w:rsidRPr="003C035C">
        <w:rPr>
          <w:sz w:val="28"/>
          <w:szCs w:val="28"/>
        </w:rPr>
        <w:lastRenderedPageBreak/>
        <w:t xml:space="preserve">измерения: -20 </w:t>
      </w:r>
      <w:proofErr w:type="spellStart"/>
      <w:r w:rsidRPr="003C035C">
        <w:rPr>
          <w:sz w:val="28"/>
          <w:szCs w:val="28"/>
        </w:rPr>
        <w:t>д</w:t>
      </w:r>
      <w:proofErr w:type="gramStart"/>
      <w:r w:rsidRPr="003C035C">
        <w:rPr>
          <w:sz w:val="28"/>
          <w:szCs w:val="28"/>
        </w:rPr>
        <w:t>o</w:t>
      </w:r>
      <w:proofErr w:type="spellEnd"/>
      <w:proofErr w:type="gramEnd"/>
      <w:r w:rsidRPr="003C035C">
        <w:rPr>
          <w:sz w:val="28"/>
          <w:szCs w:val="28"/>
        </w:rPr>
        <w:t xml:space="preserve"> +100 °C</w:t>
      </w:r>
      <w:r>
        <w:rPr>
          <w:sz w:val="28"/>
          <w:szCs w:val="28"/>
        </w:rPr>
        <w:t xml:space="preserve"> </w:t>
      </w:r>
      <w:r w:rsidRPr="003C035C">
        <w:rPr>
          <w:sz w:val="28"/>
          <w:szCs w:val="28"/>
        </w:rPr>
        <w:t>0 +280 °C (переключаемый)</w:t>
      </w:r>
      <w:r>
        <w:rPr>
          <w:sz w:val="28"/>
          <w:szCs w:val="28"/>
        </w:rPr>
        <w:t xml:space="preserve"> </w:t>
      </w:r>
      <w:r w:rsidRPr="003C035C">
        <w:rPr>
          <w:sz w:val="28"/>
          <w:szCs w:val="28"/>
        </w:rPr>
        <w:t>Погрешность: ±2 °C ±2% от изм. значения</w:t>
      </w:r>
    </w:p>
    <w:p w:rsidR="00B01B49" w:rsidRDefault="00C67F87" w:rsidP="00B01B49">
      <w:pPr>
        <w:ind w:firstLine="709"/>
        <w:jc w:val="both"/>
        <w:rPr>
          <w:sz w:val="28"/>
          <w:szCs w:val="28"/>
        </w:rPr>
      </w:pPr>
      <w:proofErr w:type="spellStart"/>
      <w:r w:rsidRPr="00C67F87">
        <w:rPr>
          <w:sz w:val="28"/>
          <w:szCs w:val="28"/>
        </w:rPr>
        <w:t>Тепловизионная</w:t>
      </w:r>
      <w:proofErr w:type="spellEnd"/>
      <w:r w:rsidRPr="00C67F87">
        <w:rPr>
          <w:sz w:val="28"/>
          <w:szCs w:val="28"/>
        </w:rPr>
        <w:t xml:space="preserve"> съемка во многом похожа на обычную фотографию, только вместо света на первое место выступает температура. Точнее</w:t>
      </w:r>
      <w:r w:rsidR="00B01B49">
        <w:rPr>
          <w:sz w:val="28"/>
          <w:szCs w:val="28"/>
        </w:rPr>
        <w:t>,</w:t>
      </w:r>
      <w:r w:rsidRPr="00C67F87">
        <w:rPr>
          <w:sz w:val="28"/>
          <w:szCs w:val="28"/>
        </w:rPr>
        <w:t xml:space="preserve"> температурный контраст, т.е. разница между температурой объекта (части объекта) и</w:t>
      </w:r>
      <w:r w:rsidR="00B01B49">
        <w:rPr>
          <w:sz w:val="28"/>
          <w:szCs w:val="28"/>
        </w:rPr>
        <w:t xml:space="preserve"> температурой окружающей среды. Это значит,</w:t>
      </w:r>
      <w:r w:rsidRPr="00C67F87">
        <w:rPr>
          <w:sz w:val="28"/>
          <w:szCs w:val="28"/>
        </w:rPr>
        <w:t xml:space="preserve"> что чем холодней на улице и теплее в помещении - тем отчетливее термограмма. Если разница температур уменьшается, то в инфракрасном спектре изображение становится размытым и </w:t>
      </w:r>
      <w:proofErr w:type="gramStart"/>
      <w:r w:rsidRPr="00C67F87">
        <w:rPr>
          <w:sz w:val="28"/>
          <w:szCs w:val="28"/>
        </w:rPr>
        <w:t>мало пригодным</w:t>
      </w:r>
      <w:proofErr w:type="gramEnd"/>
      <w:r w:rsidRPr="00C67F87">
        <w:rPr>
          <w:sz w:val="28"/>
          <w:szCs w:val="28"/>
        </w:rPr>
        <w:t xml:space="preserve"> для анализа. Чем </w:t>
      </w:r>
      <w:proofErr w:type="spellStart"/>
      <w:r w:rsidRPr="00C67F87">
        <w:rPr>
          <w:sz w:val="28"/>
          <w:szCs w:val="28"/>
        </w:rPr>
        <w:t>морозней</w:t>
      </w:r>
      <w:proofErr w:type="spellEnd"/>
      <w:r w:rsidRPr="00C67F87">
        <w:rPr>
          <w:sz w:val="28"/>
          <w:szCs w:val="28"/>
        </w:rPr>
        <w:t xml:space="preserve"> на улице, тем точнее можно выявить "мостики холода". Согласно РД 153-34.0-20.364-00 Методика ИК диагностики (ОРГРЭС) и остальной нормативной документации для проведения </w:t>
      </w:r>
      <w:proofErr w:type="spellStart"/>
      <w:r w:rsidRPr="00C67F87">
        <w:rPr>
          <w:sz w:val="28"/>
          <w:szCs w:val="28"/>
        </w:rPr>
        <w:t>тепловизионного</w:t>
      </w:r>
      <w:proofErr w:type="spellEnd"/>
      <w:r w:rsidRPr="00C67F87">
        <w:rPr>
          <w:sz w:val="28"/>
          <w:szCs w:val="28"/>
        </w:rPr>
        <w:t xml:space="preserve"> обследования необходим минимальный температурный контраст в 10 градусов </w:t>
      </w:r>
      <w:proofErr w:type="spellStart"/>
      <w:r w:rsidRPr="00B01B49">
        <w:rPr>
          <w:sz w:val="28"/>
          <w:szCs w:val="28"/>
          <w:vertAlign w:val="superscript"/>
        </w:rPr>
        <w:t>о</w:t>
      </w:r>
      <w:r w:rsidRPr="00C67F87">
        <w:rPr>
          <w:sz w:val="28"/>
          <w:szCs w:val="28"/>
        </w:rPr>
        <w:t>С</w:t>
      </w:r>
      <w:proofErr w:type="spellEnd"/>
      <w:r w:rsidRPr="00C67F87">
        <w:rPr>
          <w:sz w:val="28"/>
          <w:szCs w:val="28"/>
        </w:rPr>
        <w:t xml:space="preserve">. Т.е. если в </w:t>
      </w:r>
      <w:r w:rsidR="00B01B49">
        <w:rPr>
          <w:sz w:val="28"/>
          <w:szCs w:val="28"/>
        </w:rPr>
        <w:t>здании</w:t>
      </w:r>
      <w:r w:rsidRPr="00C67F87">
        <w:rPr>
          <w:sz w:val="28"/>
          <w:szCs w:val="28"/>
        </w:rPr>
        <w:t xml:space="preserve"> +20, то на улице должно быть </w:t>
      </w:r>
    </w:p>
    <w:p w:rsidR="00C67F87" w:rsidRPr="00C67F87" w:rsidRDefault="00C67F87" w:rsidP="00B01B49">
      <w:pPr>
        <w:jc w:val="both"/>
        <w:rPr>
          <w:sz w:val="28"/>
          <w:szCs w:val="28"/>
        </w:rPr>
      </w:pPr>
      <w:r w:rsidRPr="00C67F87">
        <w:rPr>
          <w:sz w:val="28"/>
          <w:szCs w:val="28"/>
        </w:rPr>
        <w:t xml:space="preserve">+10 </w:t>
      </w:r>
      <w:proofErr w:type="spellStart"/>
      <w:r w:rsidRPr="00B01B49">
        <w:rPr>
          <w:sz w:val="28"/>
          <w:szCs w:val="28"/>
          <w:vertAlign w:val="superscript"/>
        </w:rPr>
        <w:t>о</w:t>
      </w:r>
      <w:r w:rsidRPr="00C67F87">
        <w:rPr>
          <w:sz w:val="28"/>
          <w:szCs w:val="28"/>
        </w:rPr>
        <w:t>С</w:t>
      </w:r>
      <w:proofErr w:type="spellEnd"/>
      <w:r w:rsidRPr="00C67F87">
        <w:rPr>
          <w:sz w:val="28"/>
          <w:szCs w:val="28"/>
        </w:rPr>
        <w:t>.</w:t>
      </w:r>
    </w:p>
    <w:p w:rsidR="00C67F87" w:rsidRPr="00C67F87" w:rsidRDefault="00B01B49" w:rsidP="00C67F87">
      <w:pPr>
        <w:ind w:firstLine="709"/>
        <w:jc w:val="both"/>
        <w:rPr>
          <w:sz w:val="28"/>
          <w:szCs w:val="28"/>
        </w:rPr>
      </w:pPr>
      <w:r>
        <w:rPr>
          <w:sz w:val="28"/>
          <w:szCs w:val="28"/>
        </w:rPr>
        <w:t>Д</w:t>
      </w:r>
      <w:r w:rsidR="00C67F87" w:rsidRPr="00C67F87">
        <w:rPr>
          <w:sz w:val="28"/>
          <w:szCs w:val="28"/>
        </w:rPr>
        <w:t>ля того чтобы рассмотреть цоколь здания или кровлю необходимо чтобы они не были закрыты снегом (</w:t>
      </w:r>
      <w:r>
        <w:rPr>
          <w:sz w:val="28"/>
          <w:szCs w:val="28"/>
        </w:rPr>
        <w:t xml:space="preserve">т.к. </w:t>
      </w:r>
      <w:r w:rsidR="00C67F87" w:rsidRPr="00C67F87">
        <w:rPr>
          <w:sz w:val="28"/>
          <w:szCs w:val="28"/>
        </w:rPr>
        <w:t xml:space="preserve">снег очень эффективный теплоизолятор и поглотитель инфракрасного излучения). Поэтому для проведения </w:t>
      </w:r>
      <w:proofErr w:type="spellStart"/>
      <w:r w:rsidR="00C67F87" w:rsidRPr="00C67F87">
        <w:rPr>
          <w:sz w:val="28"/>
          <w:szCs w:val="28"/>
        </w:rPr>
        <w:t>тепловизионного</w:t>
      </w:r>
      <w:proofErr w:type="spellEnd"/>
      <w:r w:rsidR="00C67F87" w:rsidRPr="00C67F87">
        <w:rPr>
          <w:sz w:val="28"/>
          <w:szCs w:val="28"/>
        </w:rPr>
        <w:t xml:space="preserve"> обследования фундаментов и кровель их необходимо либо почистить, либо проводить экспертизу до установления снежного покрова.</w:t>
      </w:r>
    </w:p>
    <w:p w:rsidR="00C67F87" w:rsidRPr="00C67F87" w:rsidRDefault="00B01B49" w:rsidP="00C67F87">
      <w:pPr>
        <w:ind w:firstLine="709"/>
        <w:jc w:val="both"/>
        <w:rPr>
          <w:sz w:val="28"/>
          <w:szCs w:val="28"/>
        </w:rPr>
      </w:pPr>
      <w:r>
        <w:rPr>
          <w:sz w:val="28"/>
          <w:szCs w:val="28"/>
        </w:rPr>
        <w:t xml:space="preserve">Подготовка объекта </w:t>
      </w:r>
      <w:r w:rsidR="00C67F87" w:rsidRPr="00C67F87">
        <w:rPr>
          <w:sz w:val="28"/>
          <w:szCs w:val="28"/>
        </w:rPr>
        <w:t>к обследованию</w:t>
      </w:r>
      <w:r>
        <w:rPr>
          <w:sz w:val="28"/>
          <w:szCs w:val="28"/>
        </w:rPr>
        <w:t xml:space="preserve"> является важным этапом</w:t>
      </w:r>
      <w:r w:rsidR="00C67F87" w:rsidRPr="00C67F87">
        <w:rPr>
          <w:sz w:val="28"/>
          <w:szCs w:val="28"/>
        </w:rPr>
        <w:t>, от которого зависит качество проводимого обследования. Первое: отопление помещений перед началом обследования должно быть непрерывным и равномерн</w:t>
      </w:r>
      <w:r>
        <w:rPr>
          <w:sz w:val="28"/>
          <w:szCs w:val="28"/>
        </w:rPr>
        <w:t>ым на протяжении 3 суток</w:t>
      </w:r>
      <w:r w:rsidR="00C67F87" w:rsidRPr="00C67F87">
        <w:rPr>
          <w:sz w:val="28"/>
          <w:szCs w:val="28"/>
        </w:rPr>
        <w:t xml:space="preserve">. Если нагреть только воздух тепловой пушкой, то провести </w:t>
      </w:r>
      <w:proofErr w:type="spellStart"/>
      <w:r w:rsidR="00C67F87" w:rsidRPr="00C67F87">
        <w:rPr>
          <w:sz w:val="28"/>
          <w:szCs w:val="28"/>
        </w:rPr>
        <w:t>тепловизионное</w:t>
      </w:r>
      <w:proofErr w:type="spellEnd"/>
      <w:r w:rsidR="00C67F87" w:rsidRPr="00C67F87">
        <w:rPr>
          <w:sz w:val="28"/>
          <w:szCs w:val="28"/>
        </w:rPr>
        <w:t xml:space="preserve"> обследование не получится. Ст</w:t>
      </w:r>
      <w:r>
        <w:rPr>
          <w:sz w:val="28"/>
          <w:szCs w:val="28"/>
        </w:rPr>
        <w:t>ены должны прогреться полностью.</w:t>
      </w:r>
    </w:p>
    <w:p w:rsidR="00C67F87" w:rsidRPr="00C67F87" w:rsidRDefault="00C67F87" w:rsidP="00C67F87">
      <w:pPr>
        <w:ind w:firstLine="709"/>
        <w:jc w:val="both"/>
        <w:rPr>
          <w:sz w:val="28"/>
          <w:szCs w:val="28"/>
        </w:rPr>
      </w:pPr>
      <w:r w:rsidRPr="00C67F87">
        <w:rPr>
          <w:sz w:val="28"/>
          <w:szCs w:val="28"/>
        </w:rPr>
        <w:t xml:space="preserve">В процессе </w:t>
      </w:r>
      <w:proofErr w:type="spellStart"/>
      <w:r w:rsidRPr="00C67F87">
        <w:rPr>
          <w:sz w:val="28"/>
          <w:szCs w:val="28"/>
        </w:rPr>
        <w:t>тепловизионного</w:t>
      </w:r>
      <w:proofErr w:type="spellEnd"/>
      <w:r w:rsidRPr="00C67F87">
        <w:rPr>
          <w:sz w:val="28"/>
          <w:szCs w:val="28"/>
        </w:rPr>
        <w:t xml:space="preserve"> обследования выполняется термографическая съемка различных участков ограждающих конструкций (под этим термином подразумеваются стены, окна, двери, перекрытия и т.д.), которые должны быть </w:t>
      </w:r>
      <w:r w:rsidR="00B01B49">
        <w:rPr>
          <w:sz w:val="28"/>
          <w:szCs w:val="28"/>
        </w:rPr>
        <w:t>открыты для съемки</w:t>
      </w:r>
      <w:r w:rsidRPr="00C67F87">
        <w:rPr>
          <w:sz w:val="28"/>
          <w:szCs w:val="28"/>
        </w:rPr>
        <w:t>.</w:t>
      </w:r>
    </w:p>
    <w:p w:rsidR="00C67F87" w:rsidRPr="003C035C" w:rsidRDefault="00C67F87" w:rsidP="00C67F87">
      <w:pPr>
        <w:ind w:firstLine="709"/>
        <w:jc w:val="both"/>
        <w:rPr>
          <w:sz w:val="28"/>
          <w:szCs w:val="28"/>
        </w:rPr>
      </w:pPr>
      <w:r w:rsidRPr="00C67F87">
        <w:rPr>
          <w:sz w:val="28"/>
          <w:szCs w:val="28"/>
        </w:rPr>
        <w:t xml:space="preserve">По результатам  проведенного обследования создается  отчет о </w:t>
      </w:r>
      <w:proofErr w:type="spellStart"/>
      <w:r w:rsidRPr="00C67F87">
        <w:rPr>
          <w:sz w:val="28"/>
          <w:szCs w:val="28"/>
        </w:rPr>
        <w:t>тепловизионной</w:t>
      </w:r>
      <w:proofErr w:type="spellEnd"/>
      <w:r w:rsidRPr="00C67F87">
        <w:rPr>
          <w:sz w:val="28"/>
          <w:szCs w:val="28"/>
        </w:rPr>
        <w:t xml:space="preserve"> диагностике. Этот документ содержит все полученные в ходе обследование термограммы, на каждой из которых выделена зона аномалии, указаны точки максимальной и  минимальной температуры, точное место  съемки термограммы и другие сведения. Общее количество термограмм, получаемых в процессе </w:t>
      </w:r>
      <w:proofErr w:type="spellStart"/>
      <w:r w:rsidRPr="00C67F87">
        <w:rPr>
          <w:sz w:val="28"/>
          <w:szCs w:val="28"/>
        </w:rPr>
        <w:t>тепловизионного</w:t>
      </w:r>
      <w:proofErr w:type="spellEnd"/>
      <w:r w:rsidRPr="00C67F87">
        <w:rPr>
          <w:sz w:val="28"/>
          <w:szCs w:val="28"/>
        </w:rPr>
        <w:t xml:space="preserve"> обследования, - от нескольких десятков до нескольких сотен, и зависит как от размеров объекта, так и от количества выявленных дефектов (температурных аномалий).</w:t>
      </w:r>
    </w:p>
    <w:p w:rsidR="007C5759" w:rsidRPr="000630B6" w:rsidRDefault="007C5759" w:rsidP="000630B6">
      <w:pPr>
        <w:jc w:val="both"/>
        <w:rPr>
          <w:sz w:val="28"/>
          <w:szCs w:val="28"/>
        </w:rPr>
      </w:pPr>
    </w:p>
    <w:p w:rsidR="000630B6" w:rsidRDefault="000630B6">
      <w:pPr>
        <w:rPr>
          <w:b/>
          <w:sz w:val="28"/>
          <w:szCs w:val="28"/>
        </w:rPr>
      </w:pPr>
      <w:r>
        <w:rPr>
          <w:b/>
          <w:sz w:val="28"/>
          <w:szCs w:val="28"/>
        </w:rPr>
        <w:br w:type="page"/>
      </w:r>
    </w:p>
    <w:p w:rsidR="00EA0AEC" w:rsidRPr="00EA0AEC" w:rsidRDefault="00EA0AEC" w:rsidP="00966B4C">
      <w:pPr>
        <w:spacing w:after="200" w:line="276" w:lineRule="auto"/>
        <w:contextualSpacing/>
        <w:jc w:val="center"/>
        <w:rPr>
          <w:b/>
          <w:sz w:val="28"/>
          <w:szCs w:val="28"/>
        </w:rPr>
      </w:pPr>
      <w:r w:rsidRPr="00EA0AEC">
        <w:rPr>
          <w:b/>
          <w:sz w:val="28"/>
          <w:szCs w:val="28"/>
        </w:rPr>
        <w:lastRenderedPageBreak/>
        <w:t>КОНСТ</w:t>
      </w:r>
      <w:r w:rsidR="008C1410">
        <w:rPr>
          <w:b/>
          <w:sz w:val="28"/>
          <w:szCs w:val="28"/>
        </w:rPr>
        <w:t>РУКТОРСКО–ТЕХНОЛОГИЧЕСКАЯ ЧАСТЬ</w:t>
      </w:r>
    </w:p>
    <w:p w:rsidR="00EA0AEC" w:rsidRDefault="00EA0AEC" w:rsidP="00966B4C">
      <w:pPr>
        <w:spacing w:after="200" w:line="276" w:lineRule="auto"/>
        <w:contextualSpacing/>
        <w:jc w:val="center"/>
        <w:rPr>
          <w:sz w:val="28"/>
          <w:szCs w:val="28"/>
        </w:rPr>
      </w:pPr>
    </w:p>
    <w:p w:rsidR="00AC3051" w:rsidRDefault="00AC3051" w:rsidP="00AC3051">
      <w:pPr>
        <w:ind w:firstLine="709"/>
        <w:jc w:val="both"/>
        <w:rPr>
          <w:sz w:val="28"/>
        </w:rPr>
      </w:pPr>
      <w:r>
        <w:rPr>
          <w:sz w:val="28"/>
        </w:rPr>
        <w:t xml:space="preserve">На основании </w:t>
      </w:r>
      <w:proofErr w:type="spellStart"/>
      <w:r>
        <w:rPr>
          <w:sz w:val="28"/>
        </w:rPr>
        <w:t>тепловизионного</w:t>
      </w:r>
      <w:proofErr w:type="spellEnd"/>
      <w:r>
        <w:rPr>
          <w:sz w:val="28"/>
        </w:rPr>
        <w:t xml:space="preserve"> обследования сделан вывод о  том, что т</w:t>
      </w:r>
      <w:r w:rsidRPr="008830E6">
        <w:rPr>
          <w:sz w:val="28"/>
        </w:rPr>
        <w:t>епловая защита здания не соответствует требованиям СНиП 23-02-2003 по величине сопротивления теплопередаче отдельных ограждающих конструкций и санитарно-гигиеническому показателю, предъявляемому к температурному перепаду между температурой воздуха внутри и вне внутренних поверхностей ограждающих конструкций.</w:t>
      </w:r>
      <w:r>
        <w:rPr>
          <w:sz w:val="28"/>
        </w:rPr>
        <w:t xml:space="preserve"> Результаты обследования см. в Приложении</w:t>
      </w:r>
      <w:proofErr w:type="gramStart"/>
      <w:r>
        <w:rPr>
          <w:sz w:val="28"/>
        </w:rPr>
        <w:t xml:space="preserve"> В</w:t>
      </w:r>
      <w:proofErr w:type="gramEnd"/>
      <w:r w:rsidR="00A56FA7">
        <w:rPr>
          <w:sz w:val="28"/>
        </w:rPr>
        <w:t>, Г, Д</w:t>
      </w:r>
      <w:r>
        <w:rPr>
          <w:sz w:val="28"/>
        </w:rPr>
        <w:t>.</w:t>
      </w:r>
    </w:p>
    <w:p w:rsidR="00E81C1E" w:rsidRDefault="00AC3051" w:rsidP="00AC3051">
      <w:pPr>
        <w:spacing w:after="200" w:line="276" w:lineRule="auto"/>
        <w:ind w:firstLine="709"/>
        <w:contextualSpacing/>
        <w:jc w:val="both"/>
        <w:rPr>
          <w:sz w:val="28"/>
        </w:rPr>
      </w:pPr>
      <w:r>
        <w:rPr>
          <w:sz w:val="28"/>
        </w:rPr>
        <w:t xml:space="preserve">Рекомендуется осуществить реконструкцию теплоизоляционных ограждений объекта современными </w:t>
      </w:r>
      <w:proofErr w:type="spellStart"/>
      <w:r>
        <w:rPr>
          <w:sz w:val="28"/>
        </w:rPr>
        <w:t>энергоэффективными</w:t>
      </w:r>
      <w:proofErr w:type="spellEnd"/>
      <w:r>
        <w:rPr>
          <w:sz w:val="28"/>
        </w:rPr>
        <w:t xml:space="preserve"> материалами.</w:t>
      </w:r>
    </w:p>
    <w:p w:rsidR="00AC3051" w:rsidRDefault="00AC3051" w:rsidP="00AC3051">
      <w:pPr>
        <w:spacing w:after="200" w:line="276" w:lineRule="auto"/>
        <w:ind w:firstLine="709"/>
        <w:contextualSpacing/>
        <w:jc w:val="both"/>
        <w:rPr>
          <w:sz w:val="28"/>
          <w:szCs w:val="28"/>
        </w:rPr>
      </w:pPr>
    </w:p>
    <w:p w:rsidR="002103D1" w:rsidRDefault="002103D1" w:rsidP="00A56FA7">
      <w:pPr>
        <w:ind w:firstLine="708"/>
        <w:contextualSpacing/>
        <w:jc w:val="both"/>
        <w:rPr>
          <w:sz w:val="28"/>
          <w:szCs w:val="28"/>
        </w:rPr>
      </w:pPr>
      <w:r>
        <w:rPr>
          <w:sz w:val="28"/>
          <w:szCs w:val="28"/>
        </w:rPr>
        <w:t>Расчет теплоизоляции</w:t>
      </w:r>
    </w:p>
    <w:p w:rsidR="002103D1" w:rsidRDefault="002103D1" w:rsidP="002103D1">
      <w:pPr>
        <w:ind w:firstLine="709"/>
        <w:contextualSpacing/>
        <w:jc w:val="both"/>
        <w:rPr>
          <w:sz w:val="28"/>
          <w:szCs w:val="28"/>
        </w:rPr>
      </w:pPr>
    </w:p>
    <w:p w:rsidR="002103D1" w:rsidRDefault="002103D1" w:rsidP="002103D1">
      <w:pPr>
        <w:ind w:firstLine="709"/>
        <w:contextualSpacing/>
        <w:jc w:val="both"/>
        <w:rPr>
          <w:sz w:val="28"/>
          <w:szCs w:val="28"/>
        </w:rPr>
      </w:pPr>
      <w:r>
        <w:rPr>
          <w:sz w:val="28"/>
          <w:szCs w:val="28"/>
        </w:rPr>
        <w:t xml:space="preserve">Планировка холодильника приведена на рис. </w:t>
      </w:r>
      <w:r w:rsidR="002746BD">
        <w:rPr>
          <w:sz w:val="28"/>
          <w:szCs w:val="28"/>
        </w:rPr>
        <w:t>2.1</w:t>
      </w:r>
    </w:p>
    <w:p w:rsidR="002103D1" w:rsidRDefault="002103D1" w:rsidP="002103D1">
      <w:pPr>
        <w:ind w:firstLine="709"/>
        <w:contextualSpacing/>
        <w:jc w:val="both"/>
        <w:rPr>
          <w:sz w:val="28"/>
          <w:szCs w:val="28"/>
        </w:rPr>
      </w:pPr>
    </w:p>
    <w:p w:rsidR="002103D1" w:rsidRDefault="00E77F95" w:rsidP="00F257F9">
      <w:pPr>
        <w:contextualSpacing/>
        <w:jc w:val="center"/>
        <w:rPr>
          <w:sz w:val="28"/>
          <w:szCs w:val="28"/>
        </w:rPr>
      </w:pPr>
      <w:r>
        <w:rPr>
          <w:noProof/>
          <w:sz w:val="28"/>
          <w:szCs w:val="28"/>
        </w:rPr>
        <w:drawing>
          <wp:inline distT="0" distB="0" distL="0" distR="0" wp14:anchorId="34BFEB64" wp14:editId="41B63850">
            <wp:extent cx="3209925" cy="412432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3209925" cy="4124325"/>
                    </a:xfrm>
                    <a:prstGeom prst="rect">
                      <a:avLst/>
                    </a:prstGeom>
                  </pic:spPr>
                </pic:pic>
              </a:graphicData>
            </a:graphic>
          </wp:inline>
        </w:drawing>
      </w:r>
    </w:p>
    <w:p w:rsidR="00F257F9" w:rsidRDefault="00F257F9" w:rsidP="00F257F9">
      <w:pPr>
        <w:contextualSpacing/>
        <w:jc w:val="center"/>
        <w:rPr>
          <w:sz w:val="28"/>
          <w:szCs w:val="28"/>
        </w:rPr>
      </w:pPr>
    </w:p>
    <w:p w:rsidR="00E77F95" w:rsidRDefault="002103D1" w:rsidP="002103D1">
      <w:pPr>
        <w:ind w:firstLine="709"/>
        <w:contextualSpacing/>
        <w:jc w:val="center"/>
        <w:rPr>
          <w:sz w:val="28"/>
          <w:szCs w:val="28"/>
        </w:rPr>
      </w:pPr>
      <w:r>
        <w:rPr>
          <w:sz w:val="28"/>
          <w:szCs w:val="28"/>
        </w:rPr>
        <w:t>Рис.</w:t>
      </w:r>
      <w:r w:rsidR="002746BD">
        <w:rPr>
          <w:sz w:val="28"/>
          <w:szCs w:val="28"/>
        </w:rPr>
        <w:t>2.1</w:t>
      </w:r>
      <w:r>
        <w:rPr>
          <w:sz w:val="28"/>
          <w:szCs w:val="28"/>
        </w:rPr>
        <w:t>-Планировка холодильника «Малахит»</w:t>
      </w:r>
      <w:r w:rsidR="00E77F95">
        <w:rPr>
          <w:sz w:val="28"/>
          <w:szCs w:val="28"/>
        </w:rPr>
        <w:t xml:space="preserve"> </w:t>
      </w:r>
    </w:p>
    <w:p w:rsidR="002103D1" w:rsidRDefault="00E77F95" w:rsidP="002103D1">
      <w:pPr>
        <w:ind w:firstLine="709"/>
        <w:contextualSpacing/>
        <w:jc w:val="center"/>
        <w:rPr>
          <w:sz w:val="28"/>
          <w:szCs w:val="28"/>
        </w:rPr>
      </w:pPr>
      <w:r>
        <w:rPr>
          <w:sz w:val="28"/>
          <w:szCs w:val="28"/>
        </w:rPr>
        <w:t>1,2 – камеры хранения, 3 – административно-бытовой корпус</w:t>
      </w:r>
    </w:p>
    <w:p w:rsidR="002103D1" w:rsidRDefault="002103D1" w:rsidP="002103D1">
      <w:pPr>
        <w:ind w:firstLine="709"/>
        <w:contextualSpacing/>
        <w:jc w:val="center"/>
        <w:rPr>
          <w:sz w:val="28"/>
          <w:szCs w:val="28"/>
        </w:rPr>
      </w:pPr>
    </w:p>
    <w:p w:rsidR="002103D1" w:rsidRDefault="002103D1" w:rsidP="002103D1">
      <w:pPr>
        <w:rPr>
          <w:sz w:val="28"/>
          <w:szCs w:val="28"/>
        </w:rPr>
      </w:pPr>
      <w:r>
        <w:rPr>
          <w:sz w:val="28"/>
          <w:szCs w:val="28"/>
        </w:rPr>
        <w:br w:type="page"/>
      </w:r>
    </w:p>
    <w:p w:rsidR="002103D1" w:rsidRPr="006F7D7E" w:rsidRDefault="002103D1" w:rsidP="002103D1">
      <w:pPr>
        <w:ind w:right="180" w:firstLine="708"/>
        <w:contextualSpacing/>
        <w:jc w:val="both"/>
        <w:rPr>
          <w:b/>
          <w:sz w:val="28"/>
          <w:szCs w:val="28"/>
        </w:rPr>
      </w:pPr>
      <w:r w:rsidRPr="006F7D7E">
        <w:rPr>
          <w:b/>
          <w:sz w:val="28"/>
          <w:szCs w:val="28"/>
        </w:rPr>
        <w:lastRenderedPageBreak/>
        <w:t>Расчет толщины теплоизоляционного слоя ограждений</w:t>
      </w:r>
    </w:p>
    <w:p w:rsidR="002103D1" w:rsidRPr="006F7D7E" w:rsidRDefault="002103D1" w:rsidP="002103D1">
      <w:pPr>
        <w:ind w:left="180" w:right="180" w:firstLine="540"/>
        <w:contextualSpacing/>
        <w:jc w:val="both"/>
        <w:rPr>
          <w:sz w:val="28"/>
          <w:szCs w:val="28"/>
        </w:rPr>
      </w:pPr>
    </w:p>
    <w:p w:rsidR="002103D1" w:rsidRPr="006F7D7E" w:rsidRDefault="002103D1" w:rsidP="002103D1">
      <w:pPr>
        <w:tabs>
          <w:tab w:val="left" w:pos="9900"/>
        </w:tabs>
        <w:ind w:right="21" w:firstLine="709"/>
        <w:contextualSpacing/>
        <w:jc w:val="both"/>
        <w:rPr>
          <w:sz w:val="28"/>
          <w:szCs w:val="28"/>
        </w:rPr>
      </w:pPr>
      <w:r w:rsidRPr="00F257F9">
        <w:rPr>
          <w:sz w:val="28"/>
          <w:szCs w:val="28"/>
        </w:rPr>
        <w:t xml:space="preserve">Здание холодильника - каркасного типа из унифицированных сборных железобетонных элементов; колонны сечением 400х400 мм, стропильные балки односкатные длиной 12 м и высотой 890 мм. Высота камер до низа балки </w:t>
      </w:r>
      <w:r w:rsidR="002746BD" w:rsidRPr="00F257F9">
        <w:rPr>
          <w:sz w:val="28"/>
          <w:szCs w:val="28"/>
        </w:rPr>
        <w:t>5</w:t>
      </w:r>
      <w:r w:rsidRPr="00F257F9">
        <w:rPr>
          <w:sz w:val="28"/>
          <w:szCs w:val="28"/>
        </w:rPr>
        <w:t xml:space="preserve"> м. Покрытие </w:t>
      </w:r>
      <w:proofErr w:type="spellStart"/>
      <w:r w:rsidRPr="00F257F9">
        <w:rPr>
          <w:sz w:val="28"/>
          <w:szCs w:val="28"/>
        </w:rPr>
        <w:t>бесчердачного</w:t>
      </w:r>
      <w:proofErr w:type="spellEnd"/>
      <w:r w:rsidRPr="00F257F9">
        <w:rPr>
          <w:sz w:val="28"/>
          <w:szCs w:val="28"/>
        </w:rPr>
        <w:t xml:space="preserve"> типа. Кровельные плиты длиной 6 м и толщиной полки 220 мм</w:t>
      </w:r>
      <w:r w:rsidRPr="006F7D7E">
        <w:rPr>
          <w:sz w:val="28"/>
          <w:szCs w:val="28"/>
        </w:rPr>
        <w:t xml:space="preserve"> </w:t>
      </w:r>
    </w:p>
    <w:p w:rsidR="002103D1" w:rsidRPr="006F7D7E" w:rsidRDefault="002103D1" w:rsidP="002103D1">
      <w:pPr>
        <w:ind w:right="21" w:firstLine="709"/>
        <w:contextualSpacing/>
        <w:jc w:val="both"/>
        <w:rPr>
          <w:sz w:val="28"/>
          <w:szCs w:val="28"/>
        </w:rPr>
      </w:pPr>
      <w:r w:rsidRPr="006F7D7E">
        <w:rPr>
          <w:sz w:val="28"/>
          <w:szCs w:val="28"/>
        </w:rPr>
        <w:t xml:space="preserve">Принимаем, что все наружные стены здания выполнены из </w:t>
      </w:r>
      <w:r>
        <w:rPr>
          <w:sz w:val="28"/>
          <w:szCs w:val="28"/>
        </w:rPr>
        <w:t>кирпичной кладки, толщиной 200мм,</w:t>
      </w:r>
      <w:r w:rsidRPr="006F7D7E">
        <w:rPr>
          <w:sz w:val="28"/>
          <w:szCs w:val="28"/>
        </w:rPr>
        <w:t xml:space="preserve"> с утеплителем из пенопласта. </w:t>
      </w:r>
      <w:r>
        <w:rPr>
          <w:sz w:val="28"/>
          <w:szCs w:val="28"/>
        </w:rPr>
        <w:t xml:space="preserve">Также </w:t>
      </w:r>
      <w:proofErr w:type="gramStart"/>
      <w:r>
        <w:rPr>
          <w:sz w:val="28"/>
          <w:szCs w:val="28"/>
        </w:rPr>
        <w:t>выполнена</w:t>
      </w:r>
      <w:proofErr w:type="gramEnd"/>
      <w:r>
        <w:rPr>
          <w:sz w:val="28"/>
          <w:szCs w:val="28"/>
        </w:rPr>
        <w:t xml:space="preserve"> оштукатуривание.</w:t>
      </w:r>
    </w:p>
    <w:p w:rsidR="002103D1" w:rsidRPr="006F7D7E" w:rsidRDefault="002103D1" w:rsidP="002103D1">
      <w:pPr>
        <w:ind w:right="21" w:firstLine="709"/>
        <w:contextualSpacing/>
        <w:jc w:val="both"/>
        <w:rPr>
          <w:sz w:val="28"/>
          <w:szCs w:val="28"/>
        </w:rPr>
      </w:pPr>
      <w:r w:rsidRPr="006F7D7E">
        <w:rPr>
          <w:sz w:val="28"/>
          <w:szCs w:val="28"/>
        </w:rPr>
        <w:t xml:space="preserve">Для расчета толщины теплоизоляционного слоя ограждений необходимо знать температуру воздуха внутри камер, а для наружных стен - еще и среднегодовую температуру наружного воздуха. Среднегодовую температуру наружного воздуха принимаем для г. </w:t>
      </w:r>
      <w:r>
        <w:rPr>
          <w:sz w:val="28"/>
          <w:szCs w:val="28"/>
        </w:rPr>
        <w:t>Кемерово</w:t>
      </w:r>
      <w:r w:rsidRPr="006F7D7E">
        <w:rPr>
          <w:sz w:val="28"/>
          <w:szCs w:val="28"/>
        </w:rPr>
        <w:t xml:space="preserve"> равной </w:t>
      </w:r>
      <w:r>
        <w:rPr>
          <w:sz w:val="28"/>
          <w:szCs w:val="28"/>
        </w:rPr>
        <w:t>0,0</w:t>
      </w:r>
      <w:proofErr w:type="gramStart"/>
      <w:r w:rsidR="007F24AF">
        <w:rPr>
          <w:sz w:val="28"/>
          <w:szCs w:val="28"/>
        </w:rPr>
        <w:t>°С</w:t>
      </w:r>
      <w:proofErr w:type="gramEnd"/>
      <w:r w:rsidRPr="006F7D7E">
        <w:rPr>
          <w:sz w:val="28"/>
          <w:szCs w:val="28"/>
        </w:rPr>
        <w:t xml:space="preserve"> [3].Толщину теплоизоляционного слоя ограждения рассчитываем для всех камер. </w:t>
      </w:r>
    </w:p>
    <w:p w:rsidR="002103D1" w:rsidRDefault="002103D1" w:rsidP="002103D1">
      <w:pPr>
        <w:ind w:right="180" w:firstLine="709"/>
        <w:contextualSpacing/>
        <w:jc w:val="both"/>
        <w:rPr>
          <w:sz w:val="28"/>
          <w:szCs w:val="28"/>
        </w:rPr>
      </w:pPr>
      <w:r w:rsidRPr="006F7D7E">
        <w:rPr>
          <w:sz w:val="28"/>
          <w:szCs w:val="28"/>
        </w:rPr>
        <w:t xml:space="preserve">Чем больше значение коэффициента теплопередачи </w:t>
      </w:r>
      <w:r>
        <w:rPr>
          <w:noProof/>
          <w:position w:val="-14"/>
          <w:sz w:val="28"/>
          <w:szCs w:val="28"/>
        </w:rPr>
        <w:drawing>
          <wp:inline distT="0" distB="0" distL="0" distR="0" wp14:anchorId="069B3EDD" wp14:editId="0CC76A0C">
            <wp:extent cx="200025" cy="276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6F7D7E">
        <w:rPr>
          <w:sz w:val="28"/>
          <w:szCs w:val="28"/>
        </w:rPr>
        <w:t xml:space="preserve"> ограждения, тем больше теплоты будет проникать в охлаждаемый объем холодильника. Это приводит к необходимости в более мощной а, следовательно, и более дорогой холодильной установке. Уменьшить теплоприток можно путем уменьшения значения </w:t>
      </w:r>
      <w:r>
        <w:rPr>
          <w:noProof/>
          <w:position w:val="-14"/>
          <w:sz w:val="28"/>
          <w:szCs w:val="28"/>
        </w:rPr>
        <w:drawing>
          <wp:inline distT="0" distB="0" distL="0" distR="0" wp14:anchorId="593C05F4" wp14:editId="6EBD594C">
            <wp:extent cx="200025" cy="27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6F7D7E">
        <w:rPr>
          <w:sz w:val="28"/>
          <w:szCs w:val="28"/>
        </w:rPr>
        <w:t>, что достигается применением более эффективной теплоизоляции или увеличением ее толщины.</w:t>
      </w:r>
    </w:p>
    <w:p w:rsidR="002103D1" w:rsidRDefault="002103D1" w:rsidP="002103D1">
      <w:pPr>
        <w:ind w:right="180" w:firstLine="709"/>
        <w:contextualSpacing/>
        <w:jc w:val="both"/>
        <w:rPr>
          <w:sz w:val="28"/>
          <w:szCs w:val="28"/>
        </w:rPr>
      </w:pPr>
      <w:r>
        <w:rPr>
          <w:sz w:val="28"/>
          <w:szCs w:val="28"/>
        </w:rPr>
        <w:t xml:space="preserve">Обследование корпуса холодильника с помощью тепловизора показало наличие неэффективных участков теплоизоляции. Это связано с отсутствием ремонта помещений, использования </w:t>
      </w:r>
      <w:r w:rsidR="007F24AF">
        <w:rPr>
          <w:sz w:val="28"/>
          <w:szCs w:val="28"/>
        </w:rPr>
        <w:t xml:space="preserve">устаревших теплоизоляционных материалов. </w:t>
      </w:r>
    </w:p>
    <w:p w:rsidR="004D0ACA" w:rsidRPr="004D0ACA" w:rsidRDefault="004D0ACA" w:rsidP="00966B4C">
      <w:pPr>
        <w:ind w:right="180" w:firstLine="540"/>
        <w:contextualSpacing/>
        <w:jc w:val="both"/>
        <w:rPr>
          <w:sz w:val="28"/>
          <w:szCs w:val="28"/>
        </w:rPr>
      </w:pPr>
    </w:p>
    <w:p w:rsidR="004D0ACA" w:rsidRPr="004D0ACA" w:rsidRDefault="004D0ACA" w:rsidP="00E23F6B">
      <w:pPr>
        <w:ind w:right="180" w:firstLine="708"/>
        <w:contextualSpacing/>
        <w:jc w:val="both"/>
        <w:rPr>
          <w:b/>
          <w:sz w:val="28"/>
          <w:szCs w:val="28"/>
        </w:rPr>
      </w:pPr>
      <w:r w:rsidRPr="004D0ACA">
        <w:rPr>
          <w:b/>
          <w:sz w:val="28"/>
          <w:szCs w:val="28"/>
        </w:rPr>
        <w:t>Наружные стены</w:t>
      </w:r>
    </w:p>
    <w:p w:rsidR="004D0ACA" w:rsidRPr="004D0ACA" w:rsidRDefault="004D0ACA" w:rsidP="00966B4C">
      <w:pPr>
        <w:ind w:right="180" w:firstLine="540"/>
        <w:contextualSpacing/>
        <w:jc w:val="both"/>
        <w:rPr>
          <w:sz w:val="28"/>
          <w:szCs w:val="28"/>
        </w:rPr>
      </w:pPr>
      <w:r w:rsidRPr="004D0ACA">
        <w:rPr>
          <w:sz w:val="28"/>
          <w:szCs w:val="28"/>
        </w:rPr>
        <w:t xml:space="preserve">                                                                                                       </w:t>
      </w:r>
    </w:p>
    <w:p w:rsidR="004D0ACA" w:rsidRDefault="004D0ACA" w:rsidP="00966B4C">
      <w:pPr>
        <w:ind w:right="180"/>
        <w:contextualSpacing/>
        <w:rPr>
          <w:sz w:val="28"/>
          <w:szCs w:val="28"/>
        </w:rPr>
      </w:pPr>
      <w:r>
        <w:rPr>
          <w:sz w:val="28"/>
          <w:szCs w:val="28"/>
        </w:rPr>
        <w:t xml:space="preserve">      </w:t>
      </w:r>
      <w:r w:rsidRPr="004D0ACA">
        <w:rPr>
          <w:sz w:val="28"/>
          <w:szCs w:val="28"/>
        </w:rPr>
        <w:t>Таблица 2.1</w:t>
      </w:r>
      <w:r w:rsidR="008708D1">
        <w:rPr>
          <w:sz w:val="28"/>
          <w:szCs w:val="28"/>
        </w:rPr>
        <w:t>-</w:t>
      </w:r>
      <w:r w:rsidRPr="004D0ACA">
        <w:rPr>
          <w:sz w:val="28"/>
          <w:szCs w:val="28"/>
        </w:rPr>
        <w:t>Состав стеновой панели</w:t>
      </w:r>
    </w:p>
    <w:p w:rsidR="007C4E1A" w:rsidRPr="004D0ACA" w:rsidRDefault="007C4E1A" w:rsidP="00966B4C">
      <w:pPr>
        <w:ind w:right="180"/>
        <w:contextualSpacing/>
        <w:rPr>
          <w:sz w:val="28"/>
          <w:szCs w:val="28"/>
        </w:rPr>
      </w:pPr>
    </w:p>
    <w:tbl>
      <w:tblPr>
        <w:tblW w:w="900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0"/>
        <w:gridCol w:w="2700"/>
        <w:gridCol w:w="1440"/>
        <w:gridCol w:w="1385"/>
        <w:gridCol w:w="955"/>
      </w:tblGrid>
      <w:tr w:rsidR="004D0ACA" w:rsidRPr="004D0ACA" w:rsidTr="00B52FFD">
        <w:trPr>
          <w:trHeight w:val="846"/>
          <w:jc w:val="center"/>
        </w:trPr>
        <w:tc>
          <w:tcPr>
            <w:tcW w:w="1800" w:type="dxa"/>
            <w:vMerge w:val="restart"/>
            <w:shd w:val="clear" w:color="auto" w:fill="auto"/>
            <w:vAlign w:val="center"/>
          </w:tcPr>
          <w:p w:rsidR="004D0ACA" w:rsidRPr="001044A5" w:rsidRDefault="00B50171" w:rsidP="001044A5">
            <w:pPr>
              <w:tabs>
                <w:tab w:val="right" w:pos="9497"/>
              </w:tabs>
              <w:spacing w:line="360" w:lineRule="auto"/>
              <w:ind w:right="180"/>
              <w:contextualSpacing/>
              <w:jc w:val="both"/>
              <w:rPr>
                <w:sz w:val="28"/>
                <w:szCs w:val="28"/>
              </w:rPr>
            </w:pPr>
            <w:r>
              <w:rPr>
                <w:sz w:val="28"/>
                <w:szCs w:val="28"/>
              </w:rPr>
              <w:pict>
                <v:shape id="_x0000_i1025" type="#_x0000_t75" style="width:84pt;height:129pt">
                  <v:imagedata r:id="rId16" o:title=""/>
                </v:shape>
              </w:pict>
            </w:r>
          </w:p>
        </w:tc>
        <w:tc>
          <w:tcPr>
            <w:tcW w:w="720" w:type="dxa"/>
            <w:shd w:val="clear" w:color="auto" w:fill="auto"/>
            <w:vAlign w:val="center"/>
          </w:tcPr>
          <w:p w:rsidR="004D0ACA" w:rsidRPr="004D0ACA" w:rsidRDefault="004D0ACA" w:rsidP="00EC1A89">
            <w:pPr>
              <w:tabs>
                <w:tab w:val="right" w:pos="9497"/>
              </w:tabs>
              <w:ind w:right="180"/>
              <w:contextualSpacing/>
              <w:jc w:val="both"/>
            </w:pPr>
            <w:r w:rsidRPr="004D0ACA">
              <w:t>№</w:t>
            </w:r>
          </w:p>
        </w:tc>
        <w:tc>
          <w:tcPr>
            <w:tcW w:w="2700" w:type="dxa"/>
            <w:shd w:val="clear" w:color="auto" w:fill="auto"/>
            <w:vAlign w:val="center"/>
          </w:tcPr>
          <w:p w:rsidR="00EC1A89" w:rsidRDefault="004D0ACA" w:rsidP="00EC1A89">
            <w:pPr>
              <w:tabs>
                <w:tab w:val="right" w:pos="9497"/>
              </w:tabs>
              <w:ind w:right="180"/>
              <w:contextualSpacing/>
              <w:jc w:val="center"/>
            </w:pPr>
            <w:r w:rsidRPr="004D0ACA">
              <w:t>Наименование</w:t>
            </w:r>
          </w:p>
          <w:p w:rsidR="004D0ACA" w:rsidRPr="004D0ACA" w:rsidRDefault="004D0ACA" w:rsidP="00EC1A89">
            <w:pPr>
              <w:tabs>
                <w:tab w:val="right" w:pos="9497"/>
              </w:tabs>
              <w:ind w:right="180"/>
              <w:contextualSpacing/>
              <w:jc w:val="center"/>
            </w:pPr>
            <w:r w:rsidRPr="004D0ACA">
              <w:t>и материал слоя</w:t>
            </w:r>
          </w:p>
        </w:tc>
        <w:tc>
          <w:tcPr>
            <w:tcW w:w="1440" w:type="dxa"/>
            <w:shd w:val="clear" w:color="auto" w:fill="auto"/>
            <w:vAlign w:val="center"/>
          </w:tcPr>
          <w:p w:rsidR="00EC1A89" w:rsidRDefault="004D0ACA" w:rsidP="00EC1A89">
            <w:pPr>
              <w:tabs>
                <w:tab w:val="right" w:pos="9497"/>
              </w:tabs>
              <w:ind w:right="-108"/>
              <w:contextualSpacing/>
              <w:jc w:val="center"/>
            </w:pPr>
            <w:r w:rsidRPr="004D0ACA">
              <w:t>Толщина</w:t>
            </w:r>
          </w:p>
          <w:p w:rsidR="004D0ACA" w:rsidRPr="004D0ACA" w:rsidRDefault="004D0ACA" w:rsidP="00EC1A89">
            <w:pPr>
              <w:tabs>
                <w:tab w:val="right" w:pos="9497"/>
              </w:tabs>
              <w:ind w:right="-108"/>
              <w:contextualSpacing/>
              <w:jc w:val="center"/>
            </w:pPr>
            <w:r w:rsidRPr="004D0ACA">
              <w:t>δ, м</w:t>
            </w:r>
          </w:p>
        </w:tc>
        <w:tc>
          <w:tcPr>
            <w:tcW w:w="1385" w:type="dxa"/>
            <w:shd w:val="clear" w:color="auto" w:fill="auto"/>
          </w:tcPr>
          <w:p w:rsidR="00B52FFD" w:rsidRDefault="004D0ACA" w:rsidP="00104DE9">
            <w:pPr>
              <w:tabs>
                <w:tab w:val="right" w:pos="9497"/>
              </w:tabs>
              <w:ind w:left="-108" w:right="-108"/>
              <w:contextualSpacing/>
              <w:jc w:val="both"/>
              <w:rPr>
                <w:sz w:val="22"/>
              </w:rPr>
            </w:pPr>
            <w:r w:rsidRPr="00EC1A89">
              <w:rPr>
                <w:sz w:val="22"/>
              </w:rPr>
              <w:t xml:space="preserve">Коэффициент теплопроводности </w:t>
            </w:r>
          </w:p>
          <w:p w:rsidR="004D0ACA" w:rsidRPr="004D0ACA" w:rsidRDefault="004D0ACA" w:rsidP="00104DE9">
            <w:pPr>
              <w:tabs>
                <w:tab w:val="right" w:pos="9497"/>
              </w:tabs>
              <w:ind w:left="-108" w:right="-108"/>
              <w:contextualSpacing/>
              <w:jc w:val="both"/>
            </w:pPr>
            <w:r w:rsidRPr="00EC1A89">
              <w:rPr>
                <w:sz w:val="22"/>
              </w:rPr>
              <w:t xml:space="preserve">λ, </w:t>
            </w:r>
            <w:proofErr w:type="gramStart"/>
            <w:r w:rsidRPr="00EC1A89">
              <w:rPr>
                <w:sz w:val="22"/>
              </w:rPr>
              <w:t>Вт</w:t>
            </w:r>
            <w:proofErr w:type="gramEnd"/>
            <w:r w:rsidRPr="00EC1A89">
              <w:rPr>
                <w:sz w:val="22"/>
              </w:rPr>
              <w:t>/(м</w:t>
            </w:r>
            <w:r w:rsidR="00104DE9">
              <w:rPr>
                <w:sz w:val="22"/>
              </w:rPr>
              <w:t>·</w:t>
            </w:r>
            <w:r w:rsidRPr="00EC1A89">
              <w:rPr>
                <w:sz w:val="22"/>
              </w:rPr>
              <w:t>К)</w:t>
            </w:r>
          </w:p>
        </w:tc>
        <w:tc>
          <w:tcPr>
            <w:tcW w:w="955" w:type="dxa"/>
            <w:shd w:val="clear" w:color="auto" w:fill="auto"/>
            <w:vAlign w:val="center"/>
          </w:tcPr>
          <w:p w:rsidR="004D0ACA" w:rsidRPr="001044A5" w:rsidRDefault="00104DE9" w:rsidP="00104DE9">
            <w:pPr>
              <w:tabs>
                <w:tab w:val="right" w:pos="9497"/>
              </w:tabs>
              <w:spacing w:line="360" w:lineRule="auto"/>
              <w:ind w:right="180"/>
              <w:contextualSpacing/>
              <w:jc w:val="center"/>
              <w:rPr>
                <w:sz w:val="28"/>
                <w:szCs w:val="28"/>
              </w:rPr>
            </w:pPr>
            <w:r>
              <w:rPr>
                <w:noProof/>
                <w:sz w:val="28"/>
                <w:szCs w:val="28"/>
              </w:rPr>
              <w:drawing>
                <wp:inline distT="0" distB="0" distL="0" distR="0" wp14:anchorId="7117BBE2" wp14:editId="368FAFEF">
                  <wp:extent cx="469265" cy="542290"/>
                  <wp:effectExtent l="0" t="0" r="698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7">
                            <a:extLst>
                              <a:ext uri="{28A0092B-C50C-407E-A947-70E740481C1C}">
                                <a14:useLocalDpi xmlns:a14="http://schemas.microsoft.com/office/drawing/2010/main" val="0"/>
                              </a:ext>
                            </a:extLst>
                          </a:blip>
                          <a:stretch>
                            <a:fillRect/>
                          </a:stretch>
                        </pic:blipFill>
                        <pic:spPr>
                          <a:xfrm>
                            <a:off x="0" y="0"/>
                            <a:ext cx="469265" cy="542290"/>
                          </a:xfrm>
                          <a:prstGeom prst="rect">
                            <a:avLst/>
                          </a:prstGeom>
                        </pic:spPr>
                      </pic:pic>
                    </a:graphicData>
                  </a:graphic>
                </wp:inline>
              </w:drawing>
            </w:r>
          </w:p>
        </w:tc>
      </w:tr>
      <w:tr w:rsidR="004D0ACA" w:rsidRPr="004D0ACA" w:rsidTr="00B52FFD">
        <w:trPr>
          <w:trHeight w:val="663"/>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1</w:t>
            </w:r>
          </w:p>
        </w:tc>
        <w:tc>
          <w:tcPr>
            <w:tcW w:w="2700" w:type="dxa"/>
            <w:shd w:val="clear" w:color="auto" w:fill="auto"/>
            <w:vAlign w:val="center"/>
          </w:tcPr>
          <w:p w:rsidR="004D0ACA" w:rsidRPr="004D0ACA" w:rsidRDefault="004D0ACA" w:rsidP="001044A5">
            <w:pPr>
              <w:tabs>
                <w:tab w:val="right" w:pos="9497"/>
              </w:tabs>
              <w:ind w:right="-108"/>
              <w:contextualSpacing/>
              <w:jc w:val="both"/>
            </w:pPr>
            <w:r w:rsidRPr="004D0ACA">
              <w:t>Штукатурка сложным раствором по метали- ческой сетке</w:t>
            </w:r>
          </w:p>
        </w:tc>
        <w:tc>
          <w:tcPr>
            <w:tcW w:w="1440" w:type="dxa"/>
            <w:shd w:val="clear" w:color="auto" w:fill="auto"/>
            <w:vAlign w:val="center"/>
          </w:tcPr>
          <w:p w:rsidR="004D0ACA" w:rsidRPr="004D0ACA" w:rsidRDefault="004D0ACA" w:rsidP="001C76E9">
            <w:pPr>
              <w:tabs>
                <w:tab w:val="right" w:pos="9497"/>
              </w:tabs>
              <w:ind w:right="180"/>
              <w:contextualSpacing/>
              <w:jc w:val="center"/>
            </w:pPr>
            <w:r w:rsidRPr="004D0ACA">
              <w:t>0,020</w:t>
            </w:r>
          </w:p>
        </w:tc>
        <w:tc>
          <w:tcPr>
            <w:tcW w:w="1385" w:type="dxa"/>
            <w:shd w:val="clear" w:color="auto" w:fill="auto"/>
            <w:vAlign w:val="center"/>
          </w:tcPr>
          <w:p w:rsidR="004D0ACA" w:rsidRPr="004D0ACA" w:rsidRDefault="004D0ACA" w:rsidP="001C76E9">
            <w:pPr>
              <w:tabs>
                <w:tab w:val="right" w:pos="9497"/>
              </w:tabs>
              <w:ind w:right="180"/>
              <w:contextualSpacing/>
              <w:jc w:val="center"/>
            </w:pPr>
            <w:r w:rsidRPr="004D0ACA">
              <w:t>0,98</w:t>
            </w:r>
          </w:p>
        </w:tc>
        <w:tc>
          <w:tcPr>
            <w:tcW w:w="955" w:type="dxa"/>
            <w:vMerge w:val="restart"/>
            <w:shd w:val="clear" w:color="auto" w:fill="auto"/>
            <w:vAlign w:val="center"/>
          </w:tcPr>
          <w:p w:rsidR="004D0ACA" w:rsidRPr="00EC1A89" w:rsidRDefault="004D0ACA" w:rsidP="001044A5">
            <w:pPr>
              <w:tabs>
                <w:tab w:val="right" w:pos="9497"/>
              </w:tabs>
              <w:spacing w:line="360" w:lineRule="auto"/>
              <w:ind w:left="-80" w:right="-108"/>
              <w:contextualSpacing/>
              <w:jc w:val="both"/>
              <w:rPr>
                <w:szCs w:val="28"/>
              </w:rPr>
            </w:pPr>
            <w:r w:rsidRPr="00EC1A89">
              <w:rPr>
                <w:szCs w:val="28"/>
              </w:rPr>
              <w:t xml:space="preserve"> 0,108</w:t>
            </w:r>
          </w:p>
        </w:tc>
      </w:tr>
      <w:tr w:rsidR="004D0ACA" w:rsidRPr="004D0ACA" w:rsidTr="00B52FFD">
        <w:trPr>
          <w:trHeight w:val="688"/>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2</w:t>
            </w:r>
          </w:p>
        </w:tc>
        <w:tc>
          <w:tcPr>
            <w:tcW w:w="2700" w:type="dxa"/>
            <w:shd w:val="clear" w:color="auto" w:fill="auto"/>
            <w:vAlign w:val="center"/>
          </w:tcPr>
          <w:p w:rsidR="004D0ACA" w:rsidRPr="004D0ACA" w:rsidRDefault="004D0ACA" w:rsidP="0070698E">
            <w:pPr>
              <w:tabs>
                <w:tab w:val="right" w:pos="9497"/>
              </w:tabs>
              <w:ind w:right="180"/>
              <w:contextualSpacing/>
              <w:jc w:val="both"/>
            </w:pPr>
            <w:r w:rsidRPr="004D0ACA">
              <w:t xml:space="preserve">Теплоизоляция из </w:t>
            </w:r>
            <w:proofErr w:type="spellStart"/>
            <w:r w:rsidR="0070698E">
              <w:t>пенополиуретана</w:t>
            </w:r>
            <w:proofErr w:type="spellEnd"/>
          </w:p>
        </w:tc>
        <w:tc>
          <w:tcPr>
            <w:tcW w:w="1440" w:type="dxa"/>
            <w:shd w:val="clear" w:color="auto" w:fill="auto"/>
            <w:vAlign w:val="center"/>
          </w:tcPr>
          <w:p w:rsidR="004D0ACA" w:rsidRPr="004D0ACA" w:rsidRDefault="004D0ACA" w:rsidP="001C76E9">
            <w:pPr>
              <w:tabs>
                <w:tab w:val="right" w:pos="9497"/>
              </w:tabs>
              <w:ind w:right="180"/>
              <w:contextualSpacing/>
              <w:jc w:val="center"/>
            </w:pPr>
            <w:r w:rsidRPr="004D0ACA">
              <w:t>Требуется      определить</w:t>
            </w:r>
          </w:p>
        </w:tc>
        <w:tc>
          <w:tcPr>
            <w:tcW w:w="1385" w:type="dxa"/>
            <w:shd w:val="clear" w:color="auto" w:fill="auto"/>
            <w:vAlign w:val="center"/>
          </w:tcPr>
          <w:p w:rsidR="004D0ACA" w:rsidRPr="004D0ACA" w:rsidRDefault="0070698E" w:rsidP="001C76E9">
            <w:pPr>
              <w:tabs>
                <w:tab w:val="right" w:pos="9497"/>
              </w:tabs>
              <w:ind w:right="180"/>
              <w:contextualSpacing/>
              <w:jc w:val="center"/>
            </w:pPr>
            <w:r>
              <w:t>0,025</w:t>
            </w:r>
          </w:p>
        </w:tc>
        <w:tc>
          <w:tcPr>
            <w:tcW w:w="955"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C76E9">
        <w:trPr>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3</w:t>
            </w:r>
          </w:p>
        </w:tc>
        <w:tc>
          <w:tcPr>
            <w:tcW w:w="2700" w:type="dxa"/>
            <w:shd w:val="clear" w:color="auto" w:fill="auto"/>
            <w:vAlign w:val="center"/>
          </w:tcPr>
          <w:p w:rsidR="004D0ACA" w:rsidRPr="004D0ACA" w:rsidRDefault="004D0ACA" w:rsidP="001044A5">
            <w:pPr>
              <w:tabs>
                <w:tab w:val="right" w:pos="9497"/>
              </w:tabs>
              <w:ind w:right="-108"/>
              <w:contextualSpacing/>
              <w:jc w:val="both"/>
            </w:pPr>
            <w:proofErr w:type="spellStart"/>
            <w:r w:rsidRPr="004D0ACA">
              <w:t>Пароизоляция</w:t>
            </w:r>
            <w:proofErr w:type="spellEnd"/>
            <w:r w:rsidRPr="004D0ACA">
              <w:t xml:space="preserve"> (2 слоя </w:t>
            </w:r>
            <w:proofErr w:type="spellStart"/>
            <w:r w:rsidRPr="004D0ACA">
              <w:t>гидроизола</w:t>
            </w:r>
            <w:proofErr w:type="spellEnd"/>
            <w:r w:rsidRPr="004D0ACA">
              <w:t xml:space="preserve"> на битумной мастике)</w:t>
            </w:r>
          </w:p>
        </w:tc>
        <w:tc>
          <w:tcPr>
            <w:tcW w:w="1440" w:type="dxa"/>
            <w:shd w:val="clear" w:color="auto" w:fill="auto"/>
            <w:vAlign w:val="center"/>
          </w:tcPr>
          <w:p w:rsidR="004D0ACA" w:rsidRPr="004D0ACA" w:rsidRDefault="004D0ACA" w:rsidP="001C76E9">
            <w:pPr>
              <w:tabs>
                <w:tab w:val="right" w:pos="9497"/>
              </w:tabs>
              <w:ind w:left="-173" w:right="-168"/>
              <w:contextualSpacing/>
              <w:jc w:val="center"/>
            </w:pPr>
            <w:r w:rsidRPr="004D0ACA">
              <w:t>0,004</w:t>
            </w:r>
          </w:p>
        </w:tc>
        <w:tc>
          <w:tcPr>
            <w:tcW w:w="1385" w:type="dxa"/>
            <w:shd w:val="clear" w:color="auto" w:fill="auto"/>
            <w:vAlign w:val="center"/>
          </w:tcPr>
          <w:p w:rsidR="004D0ACA" w:rsidRPr="004D0ACA" w:rsidRDefault="004D0ACA" w:rsidP="001C76E9">
            <w:pPr>
              <w:tabs>
                <w:tab w:val="right" w:pos="9497"/>
              </w:tabs>
              <w:ind w:right="180"/>
              <w:contextualSpacing/>
              <w:jc w:val="center"/>
            </w:pPr>
            <w:r w:rsidRPr="004D0ACA">
              <w:t>0,30</w:t>
            </w:r>
          </w:p>
        </w:tc>
        <w:tc>
          <w:tcPr>
            <w:tcW w:w="955"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C76E9">
        <w:trPr>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4</w:t>
            </w:r>
          </w:p>
        </w:tc>
        <w:tc>
          <w:tcPr>
            <w:tcW w:w="2700" w:type="dxa"/>
            <w:shd w:val="clear" w:color="auto" w:fill="auto"/>
            <w:vAlign w:val="center"/>
          </w:tcPr>
          <w:p w:rsidR="004D0ACA" w:rsidRPr="004D0ACA" w:rsidRDefault="004D0ACA" w:rsidP="007F24AF">
            <w:pPr>
              <w:tabs>
                <w:tab w:val="right" w:pos="9497"/>
              </w:tabs>
              <w:ind w:right="-108"/>
              <w:contextualSpacing/>
              <w:jc w:val="both"/>
            </w:pPr>
            <w:r w:rsidRPr="004D0ACA">
              <w:t xml:space="preserve">Наружный слой из </w:t>
            </w:r>
            <w:r w:rsidR="007F24AF">
              <w:t>кирпича</w:t>
            </w:r>
            <w:r w:rsidRPr="004D0ACA">
              <w:t xml:space="preserve"> </w:t>
            </w:r>
          </w:p>
        </w:tc>
        <w:tc>
          <w:tcPr>
            <w:tcW w:w="1440" w:type="dxa"/>
            <w:shd w:val="clear" w:color="auto" w:fill="auto"/>
            <w:vAlign w:val="center"/>
          </w:tcPr>
          <w:p w:rsidR="004D0ACA" w:rsidRPr="004D0ACA" w:rsidRDefault="004D0ACA" w:rsidP="001C76E9">
            <w:pPr>
              <w:tabs>
                <w:tab w:val="right" w:pos="9497"/>
              </w:tabs>
              <w:ind w:right="180"/>
              <w:contextualSpacing/>
              <w:jc w:val="center"/>
            </w:pPr>
            <w:r w:rsidRPr="004D0ACA">
              <w:t>0,</w:t>
            </w:r>
            <w:r w:rsidR="007F24AF">
              <w:t>200</w:t>
            </w:r>
          </w:p>
        </w:tc>
        <w:tc>
          <w:tcPr>
            <w:tcW w:w="1385" w:type="dxa"/>
            <w:shd w:val="clear" w:color="auto" w:fill="auto"/>
            <w:vAlign w:val="center"/>
          </w:tcPr>
          <w:p w:rsidR="004D0ACA" w:rsidRPr="004D0ACA" w:rsidRDefault="007F24AF" w:rsidP="001C76E9">
            <w:pPr>
              <w:tabs>
                <w:tab w:val="right" w:pos="9497"/>
              </w:tabs>
              <w:ind w:right="180"/>
              <w:contextualSpacing/>
              <w:jc w:val="center"/>
            </w:pPr>
            <w:r>
              <w:t>0,56</w:t>
            </w:r>
          </w:p>
        </w:tc>
        <w:tc>
          <w:tcPr>
            <w:tcW w:w="955"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bl>
    <w:p w:rsidR="004D0ACA" w:rsidRPr="004D0ACA" w:rsidRDefault="004D0ACA" w:rsidP="00104DE9">
      <w:pPr>
        <w:ind w:right="180" w:firstLine="709"/>
        <w:contextualSpacing/>
        <w:jc w:val="both"/>
        <w:rPr>
          <w:sz w:val="28"/>
          <w:szCs w:val="28"/>
        </w:rPr>
      </w:pPr>
      <w:r w:rsidRPr="004D0ACA">
        <w:rPr>
          <w:sz w:val="28"/>
          <w:szCs w:val="28"/>
        </w:rPr>
        <w:lastRenderedPageBreak/>
        <w:t xml:space="preserve">В качестве расчетной конструкции наружных стен принимаем конструкцию стен в камерах хранения замороженных грузов </w:t>
      </w:r>
      <w:r w:rsidR="00B50171">
        <w:rPr>
          <w:position w:val="-14"/>
          <w:sz w:val="28"/>
          <w:szCs w:val="28"/>
        </w:rPr>
        <w:pict>
          <v:shape id="_x0000_i1026" type="#_x0000_t75" style="width:12.75pt;height:21.75pt">
            <v:imagedata r:id="rId18" o:title=""/>
          </v:shape>
        </w:pict>
      </w:r>
      <w:r w:rsidRPr="004D0ACA">
        <w:rPr>
          <w:sz w:val="28"/>
          <w:szCs w:val="28"/>
        </w:rPr>
        <w:t xml:space="preserve">= -25°С. Требуемый коэффициент теплопередачи покрытия </w:t>
      </w:r>
      <w:r w:rsidR="00B50171">
        <w:rPr>
          <w:position w:val="-14"/>
          <w:sz w:val="28"/>
          <w:szCs w:val="28"/>
        </w:rPr>
        <w:pict>
          <v:shape id="_x0000_i1027" type="#_x0000_t75" style="width:24pt;height:24pt">
            <v:imagedata r:id="rId19" o:title=""/>
          </v:shape>
        </w:pict>
      </w:r>
      <w:r w:rsidRPr="004D0ACA">
        <w:rPr>
          <w:sz w:val="28"/>
          <w:szCs w:val="28"/>
        </w:rPr>
        <w:t>=0,23 Вт/(м</w:t>
      </w:r>
      <w:proofErr w:type="gramStart"/>
      <w:r w:rsidRPr="004D0ACA">
        <w:rPr>
          <w:sz w:val="28"/>
          <w:szCs w:val="28"/>
          <w:vertAlign w:val="superscript"/>
        </w:rPr>
        <w:t>2</w:t>
      </w:r>
      <w:proofErr w:type="gramEnd"/>
      <w:r w:rsidRPr="004D0ACA">
        <w:rPr>
          <w:sz w:val="28"/>
          <w:szCs w:val="28"/>
        </w:rPr>
        <w:t>·К) [3],</w:t>
      </w:r>
    </w:p>
    <w:p w:rsidR="004D0ACA" w:rsidRPr="004D0ACA" w:rsidRDefault="004D0ACA" w:rsidP="00104DE9">
      <w:pPr>
        <w:ind w:firstLine="709"/>
        <w:contextualSpacing/>
        <w:jc w:val="both"/>
        <w:rPr>
          <w:sz w:val="28"/>
          <w:szCs w:val="28"/>
        </w:rPr>
      </w:pPr>
      <w:r w:rsidRPr="004D0ACA">
        <w:rPr>
          <w:sz w:val="28"/>
          <w:szCs w:val="28"/>
        </w:rPr>
        <w:t xml:space="preserve">Необходимую толщину теплоизоляционного слоя </w:t>
      </w:r>
      <w:r w:rsidR="00B50171">
        <w:rPr>
          <w:position w:val="-14"/>
          <w:sz w:val="28"/>
          <w:szCs w:val="28"/>
        </w:rPr>
        <w:pict>
          <v:shape id="_x0000_i1028" type="#_x0000_t75" style="width:26.25pt;height:24pt">
            <v:imagedata r:id="rId20" o:title=""/>
          </v:shape>
        </w:pict>
      </w:r>
      <w:r w:rsidRPr="004D0ACA">
        <w:rPr>
          <w:sz w:val="28"/>
          <w:szCs w:val="28"/>
        </w:rPr>
        <w:t>, м, рассчитаем по формуле (2.18) [3]:</w:t>
      </w:r>
    </w:p>
    <w:p w:rsidR="004D0ACA" w:rsidRPr="004D0ACA" w:rsidRDefault="004D0ACA" w:rsidP="00104DE9">
      <w:pPr>
        <w:ind w:firstLine="709"/>
        <w:contextualSpacing/>
        <w:jc w:val="both"/>
        <w:rPr>
          <w:sz w:val="28"/>
          <w:szCs w:val="28"/>
        </w:rPr>
      </w:pPr>
    </w:p>
    <w:p w:rsidR="004D0ACA" w:rsidRDefault="004D0ACA" w:rsidP="00104DE9">
      <w:pPr>
        <w:ind w:right="180" w:firstLine="709"/>
        <w:contextualSpacing/>
        <w:jc w:val="both"/>
        <w:rPr>
          <w:sz w:val="28"/>
          <w:szCs w:val="28"/>
        </w:rPr>
      </w:pPr>
      <w:r w:rsidRPr="004D0ACA">
        <w:rPr>
          <w:sz w:val="28"/>
          <w:szCs w:val="28"/>
        </w:rPr>
        <w:t xml:space="preserve">                            </w:t>
      </w:r>
      <w:r w:rsidR="00B50171">
        <w:rPr>
          <w:position w:val="-50"/>
          <w:sz w:val="28"/>
          <w:szCs w:val="28"/>
        </w:rPr>
        <w:pict>
          <v:shape id="_x0000_i1029" type="#_x0000_t75" style="width:198pt;height:55.5pt">
            <v:imagedata r:id="rId21" o:title=""/>
          </v:shape>
        </w:pict>
      </w:r>
      <w:r w:rsidRPr="004D0ACA">
        <w:rPr>
          <w:sz w:val="28"/>
          <w:szCs w:val="28"/>
        </w:rPr>
        <w:t xml:space="preserve">                           (2.18)</w:t>
      </w:r>
    </w:p>
    <w:p w:rsidR="00104DE9" w:rsidRPr="004D0ACA" w:rsidRDefault="00104DE9" w:rsidP="00104DE9">
      <w:pPr>
        <w:ind w:right="180" w:firstLine="709"/>
        <w:contextualSpacing/>
        <w:jc w:val="both"/>
        <w:rPr>
          <w:sz w:val="28"/>
          <w:szCs w:val="28"/>
        </w:rPr>
      </w:pPr>
    </w:p>
    <w:p w:rsidR="00CF2D40" w:rsidRDefault="004D0ACA" w:rsidP="00104DE9">
      <w:pPr>
        <w:tabs>
          <w:tab w:val="left" w:pos="9900"/>
        </w:tabs>
        <w:ind w:right="21" w:firstLine="709"/>
        <w:contextualSpacing/>
        <w:jc w:val="both"/>
        <w:rPr>
          <w:sz w:val="28"/>
          <w:szCs w:val="28"/>
        </w:rPr>
      </w:pPr>
      <w:r w:rsidRPr="004D0ACA">
        <w:rPr>
          <w:sz w:val="28"/>
          <w:szCs w:val="28"/>
        </w:rPr>
        <w:t xml:space="preserve">где </w:t>
      </w:r>
      <w:r w:rsidR="00B50171">
        <w:rPr>
          <w:position w:val="-12"/>
          <w:sz w:val="28"/>
          <w:szCs w:val="28"/>
        </w:rPr>
        <w:pict>
          <v:shape id="_x0000_i1030" type="#_x0000_t75" style="width:16.5pt;height:18pt">
            <v:imagedata r:id="rId22" o:title=""/>
          </v:shape>
        </w:pict>
      </w:r>
      <w:r w:rsidRPr="004D0ACA">
        <w:rPr>
          <w:sz w:val="28"/>
          <w:szCs w:val="28"/>
        </w:rPr>
        <w:t xml:space="preserve">- коэффициент теплопроводности изоляционного слоя </w:t>
      </w:r>
    </w:p>
    <w:p w:rsidR="004D0ACA" w:rsidRPr="004D0ACA" w:rsidRDefault="004D0ACA" w:rsidP="00104DE9">
      <w:pPr>
        <w:tabs>
          <w:tab w:val="left" w:pos="9900"/>
        </w:tabs>
        <w:ind w:right="21" w:firstLine="709"/>
        <w:contextualSpacing/>
        <w:jc w:val="both"/>
        <w:rPr>
          <w:sz w:val="28"/>
          <w:szCs w:val="28"/>
        </w:rPr>
      </w:pPr>
      <w:r w:rsidRPr="004D0ACA">
        <w:rPr>
          <w:sz w:val="28"/>
          <w:szCs w:val="28"/>
        </w:rPr>
        <w:t>конструкции, Вт/(м</w:t>
      </w:r>
      <w:r w:rsidRPr="004D0ACA">
        <w:rPr>
          <w:sz w:val="28"/>
          <w:szCs w:val="28"/>
          <w:vertAlign w:val="superscript"/>
        </w:rPr>
        <w:t>2</w:t>
      </w:r>
      <w:r w:rsidR="00EC1A89">
        <w:rPr>
          <w:sz w:val="28"/>
          <w:szCs w:val="28"/>
        </w:rPr>
        <w:t>•</w:t>
      </w:r>
      <w:r w:rsidRPr="004D0ACA">
        <w:rPr>
          <w:sz w:val="28"/>
          <w:szCs w:val="28"/>
        </w:rPr>
        <w:t>К);</w:t>
      </w:r>
    </w:p>
    <w:p w:rsidR="004D0ACA" w:rsidRPr="004D0ACA" w:rsidRDefault="00B50171" w:rsidP="00104DE9">
      <w:pPr>
        <w:ind w:right="180" w:firstLine="709"/>
        <w:contextualSpacing/>
        <w:jc w:val="both"/>
        <w:rPr>
          <w:sz w:val="28"/>
          <w:szCs w:val="28"/>
        </w:rPr>
      </w:pPr>
      <w:r>
        <w:rPr>
          <w:position w:val="-14"/>
          <w:sz w:val="28"/>
          <w:szCs w:val="28"/>
        </w:rPr>
        <w:pict>
          <v:shape id="_x0000_i1031" type="#_x0000_t75" style="width:24pt;height:24pt">
            <v:imagedata r:id="rId19" o:title=""/>
          </v:shape>
        </w:pict>
      </w:r>
      <w:r w:rsidR="004D0ACA" w:rsidRPr="004D0ACA">
        <w:rPr>
          <w:sz w:val="28"/>
          <w:szCs w:val="28"/>
        </w:rPr>
        <w:t>- требуемый коэффициент теплопередачи, Вт/(м</w:t>
      </w:r>
      <w:r w:rsidR="004D0ACA" w:rsidRPr="004D0ACA">
        <w:rPr>
          <w:sz w:val="28"/>
          <w:szCs w:val="28"/>
          <w:vertAlign w:val="superscript"/>
        </w:rPr>
        <w:t>2</w:t>
      </w:r>
      <w:r w:rsidR="004D0ACA" w:rsidRPr="004D0ACA">
        <w:rPr>
          <w:sz w:val="28"/>
          <w:szCs w:val="28"/>
        </w:rPr>
        <w:t>·К);</w:t>
      </w:r>
    </w:p>
    <w:p w:rsidR="004D0ACA" w:rsidRPr="004D0ACA" w:rsidRDefault="00B50171" w:rsidP="00104DE9">
      <w:pPr>
        <w:tabs>
          <w:tab w:val="left" w:pos="360"/>
          <w:tab w:val="left" w:pos="10080"/>
        </w:tabs>
        <w:ind w:right="-159" w:firstLine="709"/>
        <w:contextualSpacing/>
        <w:jc w:val="both"/>
        <w:rPr>
          <w:sz w:val="28"/>
          <w:szCs w:val="28"/>
        </w:rPr>
      </w:pPr>
      <w:r>
        <w:rPr>
          <w:position w:val="-14"/>
          <w:sz w:val="28"/>
          <w:szCs w:val="28"/>
        </w:rPr>
        <w:pict>
          <v:shape id="_x0000_i1032" type="#_x0000_t75" style="width:18.75pt;height:21.75pt">
            <v:imagedata r:id="rId23" o:title=""/>
          </v:shape>
        </w:pict>
      </w:r>
      <w:r w:rsidR="004D0ACA" w:rsidRPr="004D0ACA">
        <w:rPr>
          <w:sz w:val="28"/>
          <w:szCs w:val="28"/>
        </w:rPr>
        <w:t>- коэффициент  теплоотдачи с наружной стороны ограждения,  Вт/(м</w:t>
      </w:r>
      <w:r w:rsidR="004D0ACA" w:rsidRPr="004D0ACA">
        <w:rPr>
          <w:sz w:val="28"/>
          <w:szCs w:val="28"/>
          <w:vertAlign w:val="superscript"/>
        </w:rPr>
        <w:t>2</w:t>
      </w:r>
      <w:r w:rsidR="004D0ACA" w:rsidRPr="004D0ACA">
        <w:rPr>
          <w:sz w:val="28"/>
          <w:szCs w:val="28"/>
        </w:rPr>
        <w:t>·К);</w:t>
      </w:r>
    </w:p>
    <w:p w:rsidR="004D0ACA" w:rsidRPr="004D0ACA" w:rsidRDefault="00B50171" w:rsidP="00104DE9">
      <w:pPr>
        <w:ind w:right="180" w:firstLine="709"/>
        <w:contextualSpacing/>
        <w:jc w:val="both"/>
        <w:rPr>
          <w:sz w:val="28"/>
          <w:szCs w:val="28"/>
        </w:rPr>
      </w:pPr>
      <w:r>
        <w:rPr>
          <w:position w:val="-14"/>
          <w:sz w:val="28"/>
          <w:szCs w:val="28"/>
        </w:rPr>
        <w:pict>
          <v:shape id="_x0000_i1033" type="#_x0000_t75" style="width:15pt;height:21.75pt">
            <v:imagedata r:id="rId24" o:title=""/>
          </v:shape>
        </w:pict>
      </w:r>
      <w:r w:rsidR="004D0ACA" w:rsidRPr="004D0ACA">
        <w:rPr>
          <w:sz w:val="28"/>
          <w:szCs w:val="28"/>
        </w:rPr>
        <w:t xml:space="preserve">- толщина </w:t>
      </w:r>
      <w:r w:rsidR="004D0ACA" w:rsidRPr="004D0ACA">
        <w:rPr>
          <w:sz w:val="28"/>
          <w:szCs w:val="28"/>
          <w:lang w:val="en-US"/>
        </w:rPr>
        <w:t>i</w:t>
      </w:r>
      <w:r w:rsidR="004D0ACA" w:rsidRPr="004D0ACA">
        <w:rPr>
          <w:sz w:val="28"/>
          <w:szCs w:val="28"/>
        </w:rPr>
        <w:t>-го слоя  конструкции  ограждения, м;</w:t>
      </w:r>
    </w:p>
    <w:p w:rsidR="00CF2D40" w:rsidRDefault="00B50171" w:rsidP="00104DE9">
      <w:pPr>
        <w:ind w:right="21" w:firstLine="709"/>
        <w:contextualSpacing/>
        <w:jc w:val="both"/>
        <w:rPr>
          <w:sz w:val="28"/>
          <w:szCs w:val="28"/>
        </w:rPr>
      </w:pPr>
      <w:r>
        <w:rPr>
          <w:position w:val="-14"/>
          <w:sz w:val="28"/>
          <w:szCs w:val="28"/>
        </w:rPr>
        <w:pict>
          <v:shape id="_x0000_i1034" type="#_x0000_t75" style="width:15pt;height:21.75pt">
            <v:imagedata r:id="rId25" o:title=""/>
          </v:shape>
        </w:pict>
      </w:r>
      <w:r w:rsidR="004D0ACA" w:rsidRPr="004D0ACA">
        <w:rPr>
          <w:sz w:val="28"/>
          <w:szCs w:val="28"/>
        </w:rPr>
        <w:t xml:space="preserve">- коэффициент  теплопроводности </w:t>
      </w:r>
      <w:r w:rsidR="004D0ACA" w:rsidRPr="004D0ACA">
        <w:rPr>
          <w:sz w:val="28"/>
          <w:szCs w:val="28"/>
          <w:lang w:val="en-US"/>
        </w:rPr>
        <w:t>i</w:t>
      </w:r>
      <w:r w:rsidR="004D0ACA" w:rsidRPr="004D0ACA">
        <w:rPr>
          <w:sz w:val="28"/>
          <w:szCs w:val="28"/>
        </w:rPr>
        <w:t xml:space="preserve">-го слоя  конструкции </w:t>
      </w:r>
    </w:p>
    <w:p w:rsidR="004D0ACA" w:rsidRPr="004D0ACA" w:rsidRDefault="004D0ACA" w:rsidP="00104DE9">
      <w:pPr>
        <w:ind w:right="21" w:firstLine="709"/>
        <w:contextualSpacing/>
        <w:jc w:val="both"/>
        <w:rPr>
          <w:sz w:val="28"/>
          <w:szCs w:val="28"/>
        </w:rPr>
      </w:pPr>
      <w:r w:rsidRPr="004D0ACA">
        <w:rPr>
          <w:sz w:val="28"/>
          <w:szCs w:val="28"/>
        </w:rPr>
        <w:t>ограждения, Вт/(м</w:t>
      </w:r>
      <w:r w:rsidRPr="004D0ACA">
        <w:rPr>
          <w:sz w:val="28"/>
          <w:szCs w:val="28"/>
          <w:vertAlign w:val="superscript"/>
        </w:rPr>
        <w:t>2</w:t>
      </w:r>
      <w:r w:rsidRPr="004D0ACA">
        <w:rPr>
          <w:sz w:val="28"/>
          <w:szCs w:val="28"/>
        </w:rPr>
        <w:t>·К);</w:t>
      </w:r>
    </w:p>
    <w:p w:rsidR="004D0ACA" w:rsidRPr="004D0ACA" w:rsidRDefault="00B50171" w:rsidP="00104DE9">
      <w:pPr>
        <w:ind w:right="-159" w:firstLine="709"/>
        <w:contextualSpacing/>
        <w:jc w:val="both"/>
        <w:rPr>
          <w:sz w:val="28"/>
          <w:szCs w:val="28"/>
        </w:rPr>
      </w:pPr>
      <w:r>
        <w:rPr>
          <w:position w:val="-14"/>
          <w:sz w:val="28"/>
          <w:szCs w:val="28"/>
        </w:rPr>
        <w:pict>
          <v:shape id="_x0000_i1035" type="#_x0000_t75" style="width:18pt;height:21.75pt">
            <v:imagedata r:id="rId26" o:title=""/>
          </v:shape>
        </w:pict>
      </w:r>
      <w:r w:rsidR="004D0ACA" w:rsidRPr="004D0ACA">
        <w:rPr>
          <w:sz w:val="28"/>
          <w:szCs w:val="28"/>
        </w:rPr>
        <w:t>- коэффициент теплоотдачи с внутренней стороны ограждения, Вт/(м</w:t>
      </w:r>
      <w:r w:rsidR="004D0ACA" w:rsidRPr="004D0ACA">
        <w:rPr>
          <w:sz w:val="28"/>
          <w:szCs w:val="28"/>
          <w:vertAlign w:val="superscript"/>
        </w:rPr>
        <w:t>2</w:t>
      </w:r>
      <w:r w:rsidR="004D0ACA" w:rsidRPr="004D0ACA">
        <w:rPr>
          <w:sz w:val="28"/>
          <w:szCs w:val="28"/>
        </w:rPr>
        <w:t>·К).</w:t>
      </w:r>
    </w:p>
    <w:p w:rsidR="004D0ACA" w:rsidRDefault="004D0ACA" w:rsidP="00104DE9">
      <w:pPr>
        <w:ind w:right="180" w:firstLine="709"/>
        <w:contextualSpacing/>
        <w:jc w:val="both"/>
        <w:rPr>
          <w:sz w:val="28"/>
          <w:szCs w:val="28"/>
        </w:rPr>
      </w:pPr>
    </w:p>
    <w:p w:rsidR="0070698E" w:rsidRPr="0070698E" w:rsidRDefault="0070698E" w:rsidP="0070698E">
      <w:pPr>
        <w:ind w:right="180" w:firstLine="709"/>
        <w:contextualSpacing/>
        <w:jc w:val="center"/>
        <w:rPr>
          <w:sz w:val="28"/>
          <w:szCs w:val="28"/>
        </w:rPr>
      </w:pPr>
      <w:r>
        <w:rPr>
          <w:sz w:val="28"/>
          <w:szCs w:val="28"/>
        </w:rPr>
        <w:t>δ</w:t>
      </w:r>
      <w:r>
        <w:rPr>
          <w:sz w:val="28"/>
          <w:szCs w:val="28"/>
          <w:vertAlign w:val="subscript"/>
        </w:rPr>
        <w:t>из</w:t>
      </w:r>
      <w:r>
        <w:rPr>
          <w:sz w:val="28"/>
          <w:szCs w:val="28"/>
        </w:rPr>
        <w:t xml:space="preserve">= </w:t>
      </w:r>
      <w:r w:rsidRPr="0070698E">
        <w:rPr>
          <w:position w:val="-28"/>
          <w:sz w:val="28"/>
          <w:szCs w:val="28"/>
        </w:rPr>
        <w:object w:dxaOrig="3120" w:dyaOrig="660">
          <v:shape id="_x0000_i1036" type="#_x0000_t75" style="width:156pt;height:33.75pt" o:ole="">
            <v:imagedata r:id="rId27" o:title=""/>
          </v:shape>
          <o:OLEObject Type="Embed" ProgID="Equation.3" ShapeID="_x0000_i1036" DrawAspect="Content" ObjectID="_1529311879" r:id="rId28"/>
        </w:object>
      </w:r>
      <w:r>
        <w:rPr>
          <w:sz w:val="28"/>
          <w:szCs w:val="28"/>
        </w:rPr>
        <w:t>= 0,</w:t>
      </w:r>
      <w:r w:rsidRPr="004F48B4">
        <w:rPr>
          <w:sz w:val="28"/>
          <w:szCs w:val="28"/>
        </w:rPr>
        <w:t>1</w:t>
      </w:r>
      <w:r>
        <w:rPr>
          <w:sz w:val="28"/>
          <w:szCs w:val="28"/>
        </w:rPr>
        <w:t>02</w:t>
      </w:r>
    </w:p>
    <w:p w:rsidR="0032671D" w:rsidRPr="004D0ACA" w:rsidRDefault="0032671D" w:rsidP="00104DE9">
      <w:pPr>
        <w:ind w:right="180" w:firstLine="709"/>
        <w:contextualSpacing/>
        <w:jc w:val="both"/>
        <w:rPr>
          <w:sz w:val="28"/>
          <w:szCs w:val="28"/>
        </w:rPr>
      </w:pPr>
    </w:p>
    <w:p w:rsidR="004D0ACA" w:rsidRPr="004D0ACA" w:rsidRDefault="004D0ACA" w:rsidP="00104DE9">
      <w:pPr>
        <w:ind w:right="21" w:firstLine="709"/>
        <w:contextualSpacing/>
        <w:jc w:val="both"/>
        <w:rPr>
          <w:sz w:val="28"/>
          <w:szCs w:val="28"/>
        </w:rPr>
      </w:pPr>
      <w:r w:rsidRPr="004D0ACA">
        <w:rPr>
          <w:sz w:val="28"/>
          <w:szCs w:val="28"/>
        </w:rPr>
        <w:t xml:space="preserve">Принимаем толщину изоляционного слоя </w:t>
      </w:r>
      <w:r w:rsidR="0070698E">
        <w:rPr>
          <w:sz w:val="28"/>
          <w:szCs w:val="28"/>
        </w:rPr>
        <w:t>125</w:t>
      </w:r>
      <w:r w:rsidRPr="004D0ACA">
        <w:rPr>
          <w:sz w:val="28"/>
          <w:szCs w:val="28"/>
        </w:rPr>
        <w:t xml:space="preserve"> мм (сло</w:t>
      </w:r>
      <w:r w:rsidR="0070698E">
        <w:rPr>
          <w:sz w:val="28"/>
          <w:szCs w:val="28"/>
        </w:rPr>
        <w:t>й</w:t>
      </w:r>
      <w:r w:rsidRPr="004D0ACA">
        <w:rPr>
          <w:sz w:val="28"/>
          <w:szCs w:val="28"/>
        </w:rPr>
        <w:t xml:space="preserve"> 100мм и 25мм). Поскольку принятая толщина теплоизоляции отличается от требуемой определяем действительное значение коэффициента теплопередачи </w:t>
      </w:r>
      <w:r w:rsidR="00B50171">
        <w:rPr>
          <w:position w:val="-12"/>
          <w:sz w:val="28"/>
          <w:szCs w:val="28"/>
        </w:rPr>
        <w:pict>
          <v:shape id="_x0000_i1037" type="#_x0000_t75" style="width:15pt;height:18.75pt">
            <v:imagedata r:id="rId29" o:title=""/>
          </v:shape>
        </w:pict>
      </w:r>
      <w:r w:rsidRPr="004D0ACA">
        <w:rPr>
          <w:sz w:val="28"/>
          <w:szCs w:val="28"/>
        </w:rPr>
        <w:t xml:space="preserve"> Вт/(м</w:t>
      </w:r>
      <w:r w:rsidRPr="004D0ACA">
        <w:rPr>
          <w:sz w:val="28"/>
          <w:szCs w:val="28"/>
          <w:vertAlign w:val="superscript"/>
        </w:rPr>
        <w:t>2</w:t>
      </w:r>
      <w:r w:rsidRPr="004D0ACA">
        <w:rPr>
          <w:sz w:val="28"/>
          <w:szCs w:val="28"/>
        </w:rPr>
        <w:t>·К) по формуле (2.19) [3]:</w:t>
      </w:r>
    </w:p>
    <w:p w:rsidR="004D0ACA" w:rsidRPr="004D0ACA" w:rsidRDefault="004D0ACA" w:rsidP="00104DE9">
      <w:pPr>
        <w:ind w:right="21" w:firstLine="709"/>
        <w:contextualSpacing/>
        <w:jc w:val="both"/>
        <w:rPr>
          <w:sz w:val="28"/>
          <w:szCs w:val="28"/>
        </w:rPr>
      </w:pPr>
    </w:p>
    <w:p w:rsidR="004D0ACA" w:rsidRPr="004D0ACA" w:rsidRDefault="004D0ACA" w:rsidP="00104DE9">
      <w:pPr>
        <w:ind w:right="21" w:firstLine="709"/>
        <w:contextualSpacing/>
        <w:jc w:val="both"/>
        <w:rPr>
          <w:sz w:val="28"/>
          <w:szCs w:val="28"/>
        </w:rPr>
      </w:pPr>
      <w:r w:rsidRPr="004D0ACA">
        <w:rPr>
          <w:sz w:val="28"/>
          <w:szCs w:val="28"/>
        </w:rPr>
        <w:t xml:space="preserve">                                   </w:t>
      </w:r>
      <w:r w:rsidR="00B50171">
        <w:rPr>
          <w:position w:val="-86"/>
          <w:sz w:val="28"/>
          <w:szCs w:val="28"/>
        </w:rPr>
        <w:pict>
          <v:shape id="_x0000_i1038" type="#_x0000_t75" style="width:175.5pt;height:61.5pt">
            <v:imagedata r:id="rId30" o:title=""/>
          </v:shape>
        </w:pict>
      </w:r>
      <w:r w:rsidRPr="004D0ACA">
        <w:rPr>
          <w:sz w:val="28"/>
          <w:szCs w:val="28"/>
        </w:rPr>
        <w:t xml:space="preserve">                         (2.19)</w:t>
      </w:r>
    </w:p>
    <w:p w:rsidR="004D0ACA" w:rsidRDefault="004D0ACA" w:rsidP="00104DE9">
      <w:pPr>
        <w:ind w:right="21" w:firstLine="709"/>
        <w:contextualSpacing/>
        <w:jc w:val="both"/>
        <w:rPr>
          <w:sz w:val="28"/>
          <w:szCs w:val="28"/>
        </w:rPr>
      </w:pPr>
    </w:p>
    <w:p w:rsidR="001C76E9" w:rsidRPr="000630B6" w:rsidRDefault="001C76E9" w:rsidP="001C76E9">
      <w:pPr>
        <w:ind w:right="21" w:firstLine="709"/>
        <w:contextualSpacing/>
        <w:jc w:val="center"/>
        <w:rPr>
          <w:sz w:val="28"/>
          <w:szCs w:val="28"/>
        </w:rPr>
      </w:pPr>
      <w:r>
        <w:rPr>
          <w:noProof/>
          <w:position w:val="-12"/>
          <w:sz w:val="28"/>
          <w:szCs w:val="28"/>
        </w:rPr>
        <w:drawing>
          <wp:inline distT="0" distB="0" distL="0" distR="0" wp14:anchorId="415D2DC7" wp14:editId="2EB20FD9">
            <wp:extent cx="190500" cy="2381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0630B6">
        <w:rPr>
          <w:sz w:val="28"/>
          <w:szCs w:val="28"/>
        </w:rPr>
        <w:t>=</w:t>
      </w:r>
      <w:r w:rsidRPr="001C76E9">
        <w:rPr>
          <w:position w:val="-10"/>
          <w:sz w:val="28"/>
          <w:szCs w:val="28"/>
        </w:rPr>
        <w:object w:dxaOrig="180" w:dyaOrig="340">
          <v:shape id="_x0000_i1039" type="#_x0000_t75" style="width:9pt;height:16.5pt" o:ole="">
            <v:imagedata r:id="rId32" o:title=""/>
          </v:shape>
          <o:OLEObject Type="Embed" ProgID="Equation.3" ShapeID="_x0000_i1039" DrawAspect="Content" ObjectID="_1529311880" r:id="rId33"/>
        </w:object>
      </w:r>
      <w:r w:rsidRPr="001C76E9">
        <w:rPr>
          <w:position w:val="-24"/>
          <w:sz w:val="28"/>
          <w:szCs w:val="28"/>
        </w:rPr>
        <w:object w:dxaOrig="3480" w:dyaOrig="620">
          <v:shape id="_x0000_i1040" type="#_x0000_t75" style="width:174pt;height:31.5pt" o:ole="">
            <v:imagedata r:id="rId34" o:title=""/>
          </v:shape>
          <o:OLEObject Type="Embed" ProgID="Equation.3" ShapeID="_x0000_i1040" DrawAspect="Content" ObjectID="_1529311881" r:id="rId35"/>
        </w:object>
      </w:r>
    </w:p>
    <w:p w:rsidR="00B92E79" w:rsidRDefault="00B92E79">
      <w:pPr>
        <w:rPr>
          <w:sz w:val="28"/>
          <w:szCs w:val="28"/>
        </w:rPr>
      </w:pPr>
      <w:r>
        <w:rPr>
          <w:sz w:val="28"/>
          <w:szCs w:val="28"/>
        </w:rPr>
        <w:br w:type="page"/>
      </w:r>
    </w:p>
    <w:p w:rsidR="00B92E79" w:rsidRPr="00B92E79" w:rsidRDefault="00B92E79" w:rsidP="00B92E79">
      <w:pPr>
        <w:rPr>
          <w:b/>
          <w:sz w:val="28"/>
          <w:szCs w:val="28"/>
        </w:rPr>
      </w:pPr>
      <w:r w:rsidRPr="00B92E79">
        <w:rPr>
          <w:b/>
          <w:sz w:val="28"/>
          <w:szCs w:val="28"/>
        </w:rPr>
        <w:lastRenderedPageBreak/>
        <w:t xml:space="preserve">Покрытие охлаждаемых камер. </w:t>
      </w:r>
    </w:p>
    <w:p w:rsidR="00B92E79" w:rsidRPr="00B92E79" w:rsidRDefault="00B92E79" w:rsidP="00B92E79">
      <w:pPr>
        <w:rPr>
          <w:sz w:val="28"/>
          <w:szCs w:val="28"/>
        </w:rPr>
      </w:pPr>
      <w:r w:rsidRPr="00B92E79">
        <w:rPr>
          <w:b/>
          <w:sz w:val="28"/>
          <w:szCs w:val="28"/>
        </w:rPr>
        <w:t xml:space="preserve"> </w:t>
      </w:r>
    </w:p>
    <w:p w:rsidR="00B92E79" w:rsidRPr="00B92E79" w:rsidRDefault="00B92E79" w:rsidP="00B92E79">
      <w:pPr>
        <w:rPr>
          <w:sz w:val="28"/>
          <w:szCs w:val="28"/>
        </w:rPr>
      </w:pPr>
      <w:r w:rsidRPr="00B92E79">
        <w:rPr>
          <w:sz w:val="28"/>
          <w:szCs w:val="28"/>
        </w:rPr>
        <w:t xml:space="preserve">  Таблица 2.2-Состав покрытия охлаждаемых помещений</w:t>
      </w:r>
    </w:p>
    <w:p w:rsidR="00B92E79" w:rsidRPr="00B92E79" w:rsidRDefault="00B92E79" w:rsidP="00B92E79">
      <w:pPr>
        <w:rPr>
          <w:sz w:val="28"/>
          <w:szCs w:val="28"/>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933"/>
        <w:gridCol w:w="2700"/>
        <w:gridCol w:w="1470"/>
        <w:gridCol w:w="1275"/>
        <w:gridCol w:w="1276"/>
      </w:tblGrid>
      <w:tr w:rsidR="00B92E79" w:rsidRPr="00B92E79" w:rsidTr="00AB4AFF">
        <w:trPr>
          <w:trHeight w:val="1042"/>
        </w:trPr>
        <w:tc>
          <w:tcPr>
            <w:tcW w:w="1947" w:type="dxa"/>
            <w:vMerge w:val="restart"/>
            <w:shd w:val="clear" w:color="auto" w:fill="auto"/>
            <w:vAlign w:val="center"/>
          </w:tcPr>
          <w:p w:rsidR="00B92E79" w:rsidRPr="00B92E79" w:rsidRDefault="00B92E79" w:rsidP="00B92E79">
            <w:pPr>
              <w:rPr>
                <w:sz w:val="28"/>
                <w:szCs w:val="28"/>
              </w:rPr>
            </w:pPr>
            <w:r w:rsidRPr="00B92E79">
              <w:rPr>
                <w:noProof/>
                <w:sz w:val="28"/>
                <w:szCs w:val="28"/>
              </w:rPr>
              <w:drawing>
                <wp:inline distT="0" distB="0" distL="0" distR="0" wp14:anchorId="0016C889" wp14:editId="0517D4F0">
                  <wp:extent cx="1076325" cy="1619250"/>
                  <wp:effectExtent l="0" t="0" r="9525" b="0"/>
                  <wp:docPr id="211" name="Рисунок 211" descr="Документ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Документ2в"/>
                          <pic:cNvPicPr>
                            <a:picLocks noChangeAspect="1" noChangeArrowheads="1"/>
                          </pic:cNvPicPr>
                        </pic:nvPicPr>
                        <pic:blipFill>
                          <a:blip r:embed="rId36" cstate="print">
                            <a:extLst>
                              <a:ext uri="{28A0092B-C50C-407E-A947-70E740481C1C}">
                                <a14:useLocalDpi xmlns:a14="http://schemas.microsoft.com/office/drawing/2010/main" val="0"/>
                              </a:ext>
                            </a:extLst>
                          </a:blip>
                          <a:srcRect t="4619" b="6079"/>
                          <a:stretch>
                            <a:fillRect/>
                          </a:stretch>
                        </pic:blipFill>
                        <pic:spPr bwMode="auto">
                          <a:xfrm>
                            <a:off x="0" y="0"/>
                            <a:ext cx="1076325" cy="1619250"/>
                          </a:xfrm>
                          <a:prstGeom prst="rect">
                            <a:avLst/>
                          </a:prstGeom>
                          <a:noFill/>
                          <a:ln>
                            <a:noFill/>
                          </a:ln>
                        </pic:spPr>
                      </pic:pic>
                    </a:graphicData>
                  </a:graphic>
                </wp:inline>
              </w:drawing>
            </w:r>
          </w:p>
        </w:tc>
        <w:tc>
          <w:tcPr>
            <w:tcW w:w="933" w:type="dxa"/>
            <w:shd w:val="clear" w:color="auto" w:fill="auto"/>
            <w:vAlign w:val="center"/>
          </w:tcPr>
          <w:p w:rsidR="00B92E79" w:rsidRPr="00AB4AFF" w:rsidRDefault="00B92E79" w:rsidP="00B92E79">
            <w:pPr>
              <w:rPr>
                <w:szCs w:val="28"/>
              </w:rPr>
            </w:pPr>
            <w:r w:rsidRPr="00AB4AFF">
              <w:rPr>
                <w:szCs w:val="28"/>
              </w:rPr>
              <w:t>№</w:t>
            </w:r>
          </w:p>
        </w:tc>
        <w:tc>
          <w:tcPr>
            <w:tcW w:w="2700" w:type="dxa"/>
            <w:shd w:val="clear" w:color="auto" w:fill="auto"/>
            <w:vAlign w:val="center"/>
          </w:tcPr>
          <w:p w:rsidR="00B92E79" w:rsidRPr="00AB4AFF" w:rsidRDefault="00B92E79" w:rsidP="00B92E79">
            <w:pPr>
              <w:rPr>
                <w:szCs w:val="28"/>
              </w:rPr>
            </w:pPr>
            <w:r w:rsidRPr="00AB4AFF">
              <w:rPr>
                <w:szCs w:val="28"/>
              </w:rPr>
              <w:t>Наименование и</w:t>
            </w:r>
          </w:p>
          <w:p w:rsidR="00B92E79" w:rsidRPr="00AB4AFF" w:rsidRDefault="00B92E79" w:rsidP="00B92E79">
            <w:pPr>
              <w:rPr>
                <w:szCs w:val="28"/>
              </w:rPr>
            </w:pPr>
            <w:r w:rsidRPr="00AB4AFF">
              <w:rPr>
                <w:szCs w:val="28"/>
              </w:rPr>
              <w:t>материал слоя</w:t>
            </w:r>
          </w:p>
        </w:tc>
        <w:tc>
          <w:tcPr>
            <w:tcW w:w="1470" w:type="dxa"/>
            <w:shd w:val="clear" w:color="auto" w:fill="auto"/>
            <w:vAlign w:val="center"/>
          </w:tcPr>
          <w:p w:rsidR="00B92E79" w:rsidRPr="00AB4AFF" w:rsidRDefault="00B92E79" w:rsidP="00B92E79">
            <w:pPr>
              <w:rPr>
                <w:szCs w:val="28"/>
              </w:rPr>
            </w:pPr>
            <w:r w:rsidRPr="00AB4AFF">
              <w:rPr>
                <w:szCs w:val="28"/>
              </w:rPr>
              <w:t>Толщина</w:t>
            </w:r>
          </w:p>
          <w:p w:rsidR="00B92E79" w:rsidRPr="00AB4AFF" w:rsidRDefault="00B92E79" w:rsidP="00B92E79">
            <w:pPr>
              <w:rPr>
                <w:szCs w:val="28"/>
              </w:rPr>
            </w:pPr>
            <w:r w:rsidRPr="00AB4AFF">
              <w:rPr>
                <w:szCs w:val="28"/>
              </w:rPr>
              <w:t xml:space="preserve">δ, </w:t>
            </w:r>
            <w:proofErr w:type="gramStart"/>
            <w:r w:rsidRPr="00AB4AFF">
              <w:rPr>
                <w:szCs w:val="28"/>
              </w:rPr>
              <w:t>м</w:t>
            </w:r>
            <w:proofErr w:type="gramEnd"/>
          </w:p>
        </w:tc>
        <w:tc>
          <w:tcPr>
            <w:tcW w:w="1275" w:type="dxa"/>
            <w:shd w:val="clear" w:color="auto" w:fill="auto"/>
            <w:vAlign w:val="center"/>
          </w:tcPr>
          <w:p w:rsidR="00B92E79" w:rsidRPr="00AB4AFF" w:rsidRDefault="00B92E79" w:rsidP="00B92E79">
            <w:pPr>
              <w:rPr>
                <w:szCs w:val="28"/>
              </w:rPr>
            </w:pPr>
            <w:r w:rsidRPr="00AB4AFF">
              <w:rPr>
                <w:szCs w:val="28"/>
              </w:rPr>
              <w:t xml:space="preserve">Коэффициент теплопроводности λ, </w:t>
            </w:r>
            <w:proofErr w:type="gramStart"/>
            <w:r w:rsidRPr="00AB4AFF">
              <w:rPr>
                <w:szCs w:val="28"/>
              </w:rPr>
              <w:t>Вт</w:t>
            </w:r>
            <w:proofErr w:type="gramEnd"/>
            <w:r w:rsidRPr="00AB4AFF">
              <w:rPr>
                <w:szCs w:val="28"/>
              </w:rPr>
              <w:t>/(м·К)</w:t>
            </w:r>
          </w:p>
        </w:tc>
        <w:tc>
          <w:tcPr>
            <w:tcW w:w="1276" w:type="dxa"/>
            <w:shd w:val="clear" w:color="auto" w:fill="auto"/>
            <w:vAlign w:val="center"/>
          </w:tcPr>
          <w:p w:rsidR="00B92E79" w:rsidRPr="00AB4AFF" w:rsidRDefault="00B92E79" w:rsidP="00B92E79">
            <w:pPr>
              <w:rPr>
                <w:szCs w:val="28"/>
              </w:rPr>
            </w:pPr>
            <w:r w:rsidRPr="00AB4AFF">
              <w:rPr>
                <w:noProof/>
                <w:szCs w:val="28"/>
              </w:rPr>
              <w:drawing>
                <wp:inline distT="0" distB="0" distL="0" distR="0" wp14:anchorId="7E50B242" wp14:editId="78D388E0">
                  <wp:extent cx="628650" cy="7620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650" cy="762000"/>
                          </a:xfrm>
                          <a:prstGeom prst="rect">
                            <a:avLst/>
                          </a:prstGeom>
                          <a:noFill/>
                          <a:ln>
                            <a:noFill/>
                          </a:ln>
                        </pic:spPr>
                      </pic:pic>
                    </a:graphicData>
                  </a:graphic>
                </wp:inline>
              </w:drawing>
            </w:r>
          </w:p>
        </w:tc>
      </w:tr>
      <w:tr w:rsidR="00B92E79" w:rsidRPr="00B92E79" w:rsidTr="00AB4AFF">
        <w:tc>
          <w:tcPr>
            <w:tcW w:w="1947" w:type="dxa"/>
            <w:vMerge/>
            <w:shd w:val="clear" w:color="auto" w:fill="auto"/>
            <w:vAlign w:val="center"/>
          </w:tcPr>
          <w:p w:rsidR="00B92E79" w:rsidRPr="00B92E79" w:rsidRDefault="00B92E79" w:rsidP="00B92E79">
            <w:pPr>
              <w:rPr>
                <w:sz w:val="28"/>
                <w:szCs w:val="28"/>
              </w:rPr>
            </w:pPr>
          </w:p>
        </w:tc>
        <w:tc>
          <w:tcPr>
            <w:tcW w:w="933" w:type="dxa"/>
            <w:shd w:val="clear" w:color="auto" w:fill="auto"/>
            <w:vAlign w:val="center"/>
          </w:tcPr>
          <w:p w:rsidR="00B92E79" w:rsidRPr="00AB4AFF" w:rsidRDefault="00B92E79" w:rsidP="00AB4AFF">
            <w:pPr>
              <w:jc w:val="center"/>
              <w:rPr>
                <w:szCs w:val="28"/>
              </w:rPr>
            </w:pPr>
            <w:r w:rsidRPr="00AB4AFF">
              <w:rPr>
                <w:szCs w:val="28"/>
              </w:rPr>
              <w:t>1</w:t>
            </w:r>
          </w:p>
        </w:tc>
        <w:tc>
          <w:tcPr>
            <w:tcW w:w="2700" w:type="dxa"/>
            <w:shd w:val="clear" w:color="auto" w:fill="auto"/>
            <w:vAlign w:val="center"/>
          </w:tcPr>
          <w:p w:rsidR="00B92E79" w:rsidRPr="00AB4AFF" w:rsidRDefault="00B92E79" w:rsidP="00B92E79">
            <w:pPr>
              <w:rPr>
                <w:szCs w:val="28"/>
              </w:rPr>
            </w:pPr>
            <w:r w:rsidRPr="00AB4AFF">
              <w:rPr>
                <w:szCs w:val="28"/>
              </w:rPr>
              <w:t xml:space="preserve">5 слоев </w:t>
            </w:r>
            <w:proofErr w:type="spellStart"/>
            <w:r w:rsidRPr="00AB4AFF">
              <w:rPr>
                <w:szCs w:val="28"/>
              </w:rPr>
              <w:t>гидроизола</w:t>
            </w:r>
            <w:proofErr w:type="spellEnd"/>
            <w:r w:rsidRPr="00AB4AFF">
              <w:rPr>
                <w:szCs w:val="28"/>
              </w:rPr>
              <w:t xml:space="preserve"> на битумной мастике</w:t>
            </w:r>
          </w:p>
        </w:tc>
        <w:tc>
          <w:tcPr>
            <w:tcW w:w="1470" w:type="dxa"/>
            <w:shd w:val="clear" w:color="auto" w:fill="auto"/>
            <w:vAlign w:val="center"/>
          </w:tcPr>
          <w:p w:rsidR="00B92E79" w:rsidRPr="00AB4AFF" w:rsidRDefault="00B92E79" w:rsidP="00B92E79">
            <w:pPr>
              <w:rPr>
                <w:szCs w:val="28"/>
              </w:rPr>
            </w:pPr>
            <w:r w:rsidRPr="00AB4AFF">
              <w:rPr>
                <w:szCs w:val="28"/>
              </w:rPr>
              <w:t>0,012</w:t>
            </w:r>
          </w:p>
        </w:tc>
        <w:tc>
          <w:tcPr>
            <w:tcW w:w="1275" w:type="dxa"/>
            <w:shd w:val="clear" w:color="auto" w:fill="auto"/>
            <w:vAlign w:val="center"/>
          </w:tcPr>
          <w:p w:rsidR="00B92E79" w:rsidRPr="00AB4AFF" w:rsidRDefault="00B92E79" w:rsidP="00B92E79">
            <w:pPr>
              <w:rPr>
                <w:szCs w:val="28"/>
              </w:rPr>
            </w:pPr>
            <w:r w:rsidRPr="00AB4AFF">
              <w:rPr>
                <w:szCs w:val="28"/>
              </w:rPr>
              <w:t>0,3</w:t>
            </w:r>
          </w:p>
        </w:tc>
        <w:tc>
          <w:tcPr>
            <w:tcW w:w="1276" w:type="dxa"/>
            <w:vMerge w:val="restart"/>
            <w:shd w:val="clear" w:color="auto" w:fill="auto"/>
            <w:vAlign w:val="center"/>
          </w:tcPr>
          <w:p w:rsidR="00B92E79" w:rsidRPr="00AB4AFF" w:rsidRDefault="00B92E79" w:rsidP="00B92E79">
            <w:pPr>
              <w:rPr>
                <w:szCs w:val="28"/>
              </w:rPr>
            </w:pPr>
            <w:r w:rsidRPr="00AB4AFF">
              <w:rPr>
                <w:szCs w:val="28"/>
              </w:rPr>
              <w:t>0,079</w:t>
            </w:r>
          </w:p>
        </w:tc>
      </w:tr>
      <w:tr w:rsidR="00B92E79" w:rsidRPr="00B92E79" w:rsidTr="00AB4AFF">
        <w:tc>
          <w:tcPr>
            <w:tcW w:w="1947" w:type="dxa"/>
            <w:vMerge/>
            <w:shd w:val="clear" w:color="auto" w:fill="auto"/>
            <w:vAlign w:val="center"/>
          </w:tcPr>
          <w:p w:rsidR="00B92E79" w:rsidRPr="00B92E79" w:rsidRDefault="00B92E79" w:rsidP="00B92E79">
            <w:pPr>
              <w:rPr>
                <w:sz w:val="28"/>
                <w:szCs w:val="28"/>
              </w:rPr>
            </w:pPr>
          </w:p>
        </w:tc>
        <w:tc>
          <w:tcPr>
            <w:tcW w:w="933" w:type="dxa"/>
            <w:shd w:val="clear" w:color="auto" w:fill="auto"/>
            <w:vAlign w:val="center"/>
          </w:tcPr>
          <w:p w:rsidR="00B92E79" w:rsidRPr="00AB4AFF" w:rsidRDefault="00B92E79" w:rsidP="00AB4AFF">
            <w:pPr>
              <w:jc w:val="center"/>
              <w:rPr>
                <w:szCs w:val="28"/>
              </w:rPr>
            </w:pPr>
            <w:r w:rsidRPr="00AB4AFF">
              <w:rPr>
                <w:szCs w:val="28"/>
              </w:rPr>
              <w:t>2</w:t>
            </w:r>
          </w:p>
        </w:tc>
        <w:tc>
          <w:tcPr>
            <w:tcW w:w="2700" w:type="dxa"/>
            <w:shd w:val="clear" w:color="auto" w:fill="auto"/>
            <w:vAlign w:val="center"/>
          </w:tcPr>
          <w:p w:rsidR="00B92E79" w:rsidRPr="00AB4AFF" w:rsidRDefault="00B92E79" w:rsidP="00B92E79">
            <w:pPr>
              <w:rPr>
                <w:szCs w:val="28"/>
              </w:rPr>
            </w:pPr>
            <w:r w:rsidRPr="00AB4AFF">
              <w:rPr>
                <w:szCs w:val="28"/>
              </w:rPr>
              <w:t>Стяжка из бетона по металлической сетке</w:t>
            </w:r>
          </w:p>
        </w:tc>
        <w:tc>
          <w:tcPr>
            <w:tcW w:w="1470" w:type="dxa"/>
            <w:shd w:val="clear" w:color="auto" w:fill="auto"/>
            <w:vAlign w:val="center"/>
          </w:tcPr>
          <w:p w:rsidR="00B92E79" w:rsidRPr="00AB4AFF" w:rsidRDefault="00B92E79" w:rsidP="00B92E79">
            <w:pPr>
              <w:rPr>
                <w:szCs w:val="28"/>
              </w:rPr>
            </w:pPr>
            <w:r w:rsidRPr="00AB4AFF">
              <w:rPr>
                <w:szCs w:val="28"/>
              </w:rPr>
              <w:t>0,040</w:t>
            </w:r>
          </w:p>
        </w:tc>
        <w:tc>
          <w:tcPr>
            <w:tcW w:w="1275" w:type="dxa"/>
            <w:shd w:val="clear" w:color="auto" w:fill="auto"/>
            <w:vAlign w:val="center"/>
          </w:tcPr>
          <w:p w:rsidR="00B92E79" w:rsidRPr="00AB4AFF" w:rsidRDefault="00B92E79" w:rsidP="00B92E79">
            <w:pPr>
              <w:rPr>
                <w:szCs w:val="28"/>
              </w:rPr>
            </w:pPr>
            <w:r w:rsidRPr="00AB4AFF">
              <w:rPr>
                <w:szCs w:val="28"/>
              </w:rPr>
              <w:t>1,86</w:t>
            </w:r>
          </w:p>
        </w:tc>
        <w:tc>
          <w:tcPr>
            <w:tcW w:w="1276" w:type="dxa"/>
            <w:vMerge/>
            <w:shd w:val="clear" w:color="auto" w:fill="auto"/>
            <w:vAlign w:val="center"/>
          </w:tcPr>
          <w:p w:rsidR="00B92E79" w:rsidRPr="00B92E79" w:rsidRDefault="00B92E79" w:rsidP="00B92E79">
            <w:pPr>
              <w:rPr>
                <w:sz w:val="28"/>
                <w:szCs w:val="28"/>
              </w:rPr>
            </w:pPr>
          </w:p>
        </w:tc>
      </w:tr>
      <w:tr w:rsidR="00B92E79" w:rsidRPr="00B92E79" w:rsidTr="00AB4AFF">
        <w:tc>
          <w:tcPr>
            <w:tcW w:w="1947" w:type="dxa"/>
            <w:vMerge/>
            <w:shd w:val="clear" w:color="auto" w:fill="auto"/>
            <w:vAlign w:val="center"/>
          </w:tcPr>
          <w:p w:rsidR="00B92E79" w:rsidRPr="00B92E79" w:rsidRDefault="00B92E79" w:rsidP="00B92E79">
            <w:pPr>
              <w:rPr>
                <w:sz w:val="28"/>
                <w:szCs w:val="28"/>
              </w:rPr>
            </w:pPr>
          </w:p>
        </w:tc>
        <w:tc>
          <w:tcPr>
            <w:tcW w:w="933" w:type="dxa"/>
            <w:shd w:val="clear" w:color="auto" w:fill="auto"/>
            <w:vAlign w:val="center"/>
          </w:tcPr>
          <w:p w:rsidR="00B92E79" w:rsidRPr="00AB4AFF" w:rsidRDefault="00B92E79" w:rsidP="00AB4AFF">
            <w:pPr>
              <w:jc w:val="center"/>
              <w:rPr>
                <w:szCs w:val="28"/>
              </w:rPr>
            </w:pPr>
            <w:r w:rsidRPr="00AB4AFF">
              <w:rPr>
                <w:szCs w:val="28"/>
              </w:rPr>
              <w:t>3</w:t>
            </w:r>
          </w:p>
        </w:tc>
        <w:tc>
          <w:tcPr>
            <w:tcW w:w="2700" w:type="dxa"/>
            <w:shd w:val="clear" w:color="auto" w:fill="auto"/>
            <w:vAlign w:val="center"/>
          </w:tcPr>
          <w:p w:rsidR="00B92E79" w:rsidRPr="00AB4AFF" w:rsidRDefault="00B92E79" w:rsidP="00B92E79">
            <w:pPr>
              <w:rPr>
                <w:szCs w:val="28"/>
              </w:rPr>
            </w:pPr>
            <w:proofErr w:type="spellStart"/>
            <w:r w:rsidRPr="00AB4AFF">
              <w:rPr>
                <w:szCs w:val="28"/>
              </w:rPr>
              <w:t>Пароизоляция</w:t>
            </w:r>
            <w:proofErr w:type="spellEnd"/>
            <w:r w:rsidRPr="00AB4AFF">
              <w:rPr>
                <w:szCs w:val="28"/>
              </w:rPr>
              <w:t xml:space="preserve"> (слой   пергамина)</w:t>
            </w:r>
          </w:p>
        </w:tc>
        <w:tc>
          <w:tcPr>
            <w:tcW w:w="1470" w:type="dxa"/>
            <w:shd w:val="clear" w:color="auto" w:fill="auto"/>
            <w:vAlign w:val="center"/>
          </w:tcPr>
          <w:p w:rsidR="00B92E79" w:rsidRPr="00AB4AFF" w:rsidRDefault="00B92E79" w:rsidP="00B92E79">
            <w:pPr>
              <w:rPr>
                <w:szCs w:val="28"/>
              </w:rPr>
            </w:pPr>
            <w:r w:rsidRPr="00AB4AFF">
              <w:rPr>
                <w:szCs w:val="28"/>
              </w:rPr>
              <w:t>0,001</w:t>
            </w:r>
          </w:p>
        </w:tc>
        <w:tc>
          <w:tcPr>
            <w:tcW w:w="1275" w:type="dxa"/>
            <w:shd w:val="clear" w:color="auto" w:fill="auto"/>
            <w:vAlign w:val="center"/>
          </w:tcPr>
          <w:p w:rsidR="00B92E79" w:rsidRPr="00AB4AFF" w:rsidRDefault="00B92E79" w:rsidP="00B92E79">
            <w:pPr>
              <w:rPr>
                <w:szCs w:val="28"/>
              </w:rPr>
            </w:pPr>
            <w:r w:rsidRPr="00AB4AFF">
              <w:rPr>
                <w:szCs w:val="28"/>
              </w:rPr>
              <w:t>0,15</w:t>
            </w:r>
          </w:p>
        </w:tc>
        <w:tc>
          <w:tcPr>
            <w:tcW w:w="1276" w:type="dxa"/>
            <w:vMerge/>
            <w:shd w:val="clear" w:color="auto" w:fill="auto"/>
            <w:vAlign w:val="center"/>
          </w:tcPr>
          <w:p w:rsidR="00B92E79" w:rsidRPr="00B92E79" w:rsidRDefault="00B92E79" w:rsidP="00B92E79">
            <w:pPr>
              <w:rPr>
                <w:sz w:val="28"/>
                <w:szCs w:val="28"/>
              </w:rPr>
            </w:pPr>
          </w:p>
        </w:tc>
      </w:tr>
      <w:tr w:rsidR="00B92E79" w:rsidRPr="00B92E79" w:rsidTr="00AB4AFF">
        <w:tc>
          <w:tcPr>
            <w:tcW w:w="1947" w:type="dxa"/>
            <w:vMerge/>
            <w:shd w:val="clear" w:color="auto" w:fill="auto"/>
            <w:vAlign w:val="center"/>
          </w:tcPr>
          <w:p w:rsidR="00B92E79" w:rsidRPr="00B92E79" w:rsidRDefault="00B92E79" w:rsidP="00B92E79">
            <w:pPr>
              <w:rPr>
                <w:sz w:val="28"/>
                <w:szCs w:val="28"/>
              </w:rPr>
            </w:pPr>
          </w:p>
        </w:tc>
        <w:tc>
          <w:tcPr>
            <w:tcW w:w="933" w:type="dxa"/>
            <w:shd w:val="clear" w:color="auto" w:fill="auto"/>
            <w:vAlign w:val="center"/>
          </w:tcPr>
          <w:p w:rsidR="00B92E79" w:rsidRPr="00AB4AFF" w:rsidRDefault="00B92E79" w:rsidP="00AB4AFF">
            <w:pPr>
              <w:jc w:val="center"/>
              <w:rPr>
                <w:szCs w:val="28"/>
              </w:rPr>
            </w:pPr>
            <w:r w:rsidRPr="00AB4AFF">
              <w:rPr>
                <w:szCs w:val="28"/>
              </w:rPr>
              <w:t>4</w:t>
            </w:r>
          </w:p>
        </w:tc>
        <w:tc>
          <w:tcPr>
            <w:tcW w:w="2700" w:type="dxa"/>
            <w:shd w:val="clear" w:color="auto" w:fill="auto"/>
            <w:vAlign w:val="center"/>
          </w:tcPr>
          <w:p w:rsidR="00B92E79" w:rsidRPr="00AB4AFF" w:rsidRDefault="00AB4AFF" w:rsidP="00B92E79">
            <w:pPr>
              <w:rPr>
                <w:szCs w:val="28"/>
              </w:rPr>
            </w:pPr>
            <w:r w:rsidRPr="00AB4AFF">
              <w:t xml:space="preserve">Теплоизоляция из </w:t>
            </w:r>
            <w:proofErr w:type="spellStart"/>
            <w:r w:rsidRPr="00AB4AFF">
              <w:t>пенополиуретана</w:t>
            </w:r>
            <w:proofErr w:type="spellEnd"/>
          </w:p>
        </w:tc>
        <w:tc>
          <w:tcPr>
            <w:tcW w:w="1470" w:type="dxa"/>
            <w:shd w:val="clear" w:color="auto" w:fill="auto"/>
            <w:vAlign w:val="center"/>
          </w:tcPr>
          <w:p w:rsidR="00B92E79" w:rsidRPr="00AB4AFF" w:rsidRDefault="00B92E79" w:rsidP="00B92E79">
            <w:pPr>
              <w:rPr>
                <w:szCs w:val="28"/>
              </w:rPr>
            </w:pPr>
            <w:r w:rsidRPr="00AB4AFF">
              <w:rPr>
                <w:szCs w:val="28"/>
              </w:rPr>
              <w:t xml:space="preserve">   Требуется</w:t>
            </w:r>
          </w:p>
          <w:p w:rsidR="00B92E79" w:rsidRPr="00AB4AFF" w:rsidRDefault="00B92E79" w:rsidP="00B92E79">
            <w:pPr>
              <w:rPr>
                <w:szCs w:val="28"/>
              </w:rPr>
            </w:pPr>
            <w:r w:rsidRPr="00AB4AFF">
              <w:rPr>
                <w:szCs w:val="28"/>
              </w:rPr>
              <w:t xml:space="preserve">  определить</w:t>
            </w:r>
          </w:p>
        </w:tc>
        <w:tc>
          <w:tcPr>
            <w:tcW w:w="1275" w:type="dxa"/>
            <w:shd w:val="clear" w:color="auto" w:fill="auto"/>
            <w:vAlign w:val="center"/>
          </w:tcPr>
          <w:p w:rsidR="00B92E79" w:rsidRPr="00AB4AFF" w:rsidRDefault="00B92E79" w:rsidP="00B92E79">
            <w:pPr>
              <w:rPr>
                <w:szCs w:val="28"/>
              </w:rPr>
            </w:pPr>
            <w:r w:rsidRPr="00AB4AFF">
              <w:rPr>
                <w:szCs w:val="28"/>
              </w:rPr>
              <w:t>0,0</w:t>
            </w:r>
            <w:r w:rsidR="00AB4AFF" w:rsidRPr="00AB4AFF">
              <w:rPr>
                <w:szCs w:val="28"/>
              </w:rPr>
              <w:t>2</w:t>
            </w:r>
            <w:r w:rsidRPr="00AB4AFF">
              <w:rPr>
                <w:szCs w:val="28"/>
              </w:rPr>
              <w:t>5</w:t>
            </w:r>
          </w:p>
        </w:tc>
        <w:tc>
          <w:tcPr>
            <w:tcW w:w="1276" w:type="dxa"/>
            <w:vMerge/>
            <w:shd w:val="clear" w:color="auto" w:fill="auto"/>
            <w:vAlign w:val="center"/>
          </w:tcPr>
          <w:p w:rsidR="00B92E79" w:rsidRPr="00B92E79" w:rsidRDefault="00B92E79" w:rsidP="00B92E79">
            <w:pPr>
              <w:rPr>
                <w:sz w:val="28"/>
                <w:szCs w:val="28"/>
              </w:rPr>
            </w:pPr>
          </w:p>
        </w:tc>
      </w:tr>
      <w:tr w:rsidR="00B92E79" w:rsidRPr="00B92E79" w:rsidTr="00AB4AFF">
        <w:trPr>
          <w:trHeight w:val="443"/>
        </w:trPr>
        <w:tc>
          <w:tcPr>
            <w:tcW w:w="1947" w:type="dxa"/>
            <w:vMerge/>
            <w:shd w:val="clear" w:color="auto" w:fill="auto"/>
            <w:vAlign w:val="center"/>
          </w:tcPr>
          <w:p w:rsidR="00B92E79" w:rsidRPr="00B92E79" w:rsidRDefault="00B92E79" w:rsidP="00B92E79">
            <w:pPr>
              <w:rPr>
                <w:sz w:val="28"/>
                <w:szCs w:val="28"/>
              </w:rPr>
            </w:pPr>
          </w:p>
        </w:tc>
        <w:tc>
          <w:tcPr>
            <w:tcW w:w="933" w:type="dxa"/>
            <w:shd w:val="clear" w:color="auto" w:fill="auto"/>
            <w:vAlign w:val="center"/>
          </w:tcPr>
          <w:p w:rsidR="00B92E79" w:rsidRPr="00AB4AFF" w:rsidRDefault="00B92E79" w:rsidP="00AB4AFF">
            <w:pPr>
              <w:jc w:val="center"/>
              <w:rPr>
                <w:szCs w:val="28"/>
              </w:rPr>
            </w:pPr>
            <w:r w:rsidRPr="00AB4AFF">
              <w:rPr>
                <w:szCs w:val="28"/>
              </w:rPr>
              <w:t>5</w:t>
            </w:r>
          </w:p>
        </w:tc>
        <w:tc>
          <w:tcPr>
            <w:tcW w:w="2700" w:type="dxa"/>
            <w:shd w:val="clear" w:color="auto" w:fill="auto"/>
            <w:vAlign w:val="center"/>
          </w:tcPr>
          <w:p w:rsidR="00B92E79" w:rsidRPr="00AB4AFF" w:rsidRDefault="00B92E79" w:rsidP="00B92E79">
            <w:pPr>
              <w:rPr>
                <w:szCs w:val="28"/>
              </w:rPr>
            </w:pPr>
            <w:r w:rsidRPr="00AB4AFF">
              <w:rPr>
                <w:szCs w:val="28"/>
              </w:rPr>
              <w:t>Железобетонная плита покрытия</w:t>
            </w:r>
          </w:p>
        </w:tc>
        <w:tc>
          <w:tcPr>
            <w:tcW w:w="1470" w:type="dxa"/>
            <w:shd w:val="clear" w:color="auto" w:fill="auto"/>
            <w:vAlign w:val="center"/>
          </w:tcPr>
          <w:p w:rsidR="00B92E79" w:rsidRPr="00AB4AFF" w:rsidRDefault="00B92E79" w:rsidP="00B92E79">
            <w:pPr>
              <w:rPr>
                <w:szCs w:val="28"/>
              </w:rPr>
            </w:pPr>
            <w:r w:rsidRPr="00AB4AFF">
              <w:rPr>
                <w:szCs w:val="28"/>
              </w:rPr>
              <w:t>0,035</w:t>
            </w:r>
          </w:p>
        </w:tc>
        <w:tc>
          <w:tcPr>
            <w:tcW w:w="1275" w:type="dxa"/>
            <w:shd w:val="clear" w:color="auto" w:fill="auto"/>
            <w:vAlign w:val="center"/>
          </w:tcPr>
          <w:p w:rsidR="00B92E79" w:rsidRPr="00AB4AFF" w:rsidRDefault="00B92E79" w:rsidP="00B92E79">
            <w:pPr>
              <w:rPr>
                <w:szCs w:val="28"/>
              </w:rPr>
            </w:pPr>
            <w:r w:rsidRPr="00AB4AFF">
              <w:rPr>
                <w:szCs w:val="28"/>
              </w:rPr>
              <w:t>2,04</w:t>
            </w:r>
          </w:p>
        </w:tc>
        <w:tc>
          <w:tcPr>
            <w:tcW w:w="1276" w:type="dxa"/>
            <w:vMerge/>
            <w:shd w:val="clear" w:color="auto" w:fill="auto"/>
            <w:vAlign w:val="center"/>
          </w:tcPr>
          <w:p w:rsidR="00B92E79" w:rsidRPr="00B92E79" w:rsidRDefault="00B92E79" w:rsidP="00B92E79">
            <w:pPr>
              <w:rPr>
                <w:sz w:val="28"/>
                <w:szCs w:val="28"/>
              </w:rPr>
            </w:pPr>
          </w:p>
        </w:tc>
      </w:tr>
    </w:tbl>
    <w:p w:rsidR="00B92E79" w:rsidRPr="00B92E79" w:rsidRDefault="00B92E79" w:rsidP="00B92E79">
      <w:pPr>
        <w:rPr>
          <w:b/>
          <w:sz w:val="28"/>
          <w:szCs w:val="28"/>
        </w:rPr>
      </w:pPr>
    </w:p>
    <w:p w:rsidR="00B92E79" w:rsidRPr="00B92E79" w:rsidRDefault="00B92E79" w:rsidP="00B92E79">
      <w:pPr>
        <w:rPr>
          <w:b/>
          <w:sz w:val="28"/>
          <w:szCs w:val="28"/>
        </w:rPr>
      </w:pPr>
    </w:p>
    <w:p w:rsidR="00B92E79" w:rsidRPr="00B92E79" w:rsidRDefault="00B92E79" w:rsidP="00AB4AFF">
      <w:pPr>
        <w:ind w:firstLine="708"/>
        <w:contextualSpacing/>
        <w:jc w:val="both"/>
        <w:rPr>
          <w:sz w:val="28"/>
          <w:szCs w:val="28"/>
        </w:rPr>
      </w:pPr>
      <w:r w:rsidRPr="00B92E79">
        <w:rPr>
          <w:sz w:val="28"/>
          <w:szCs w:val="28"/>
        </w:rPr>
        <w:t xml:space="preserve">В качестве расчетной конструкции принимаем конструкцию покрытия в камерах хранения замороженных грузов </w:t>
      </w:r>
      <w:r w:rsidR="00AB4AFF">
        <w:rPr>
          <w:sz w:val="28"/>
          <w:szCs w:val="28"/>
          <w:lang w:val="en-US"/>
        </w:rPr>
        <w:t>t</w:t>
      </w:r>
      <w:r w:rsidR="00AB4AFF">
        <w:rPr>
          <w:sz w:val="28"/>
          <w:szCs w:val="28"/>
          <w:vertAlign w:val="subscript"/>
        </w:rPr>
        <w:t>в</w:t>
      </w:r>
      <w:r w:rsidRPr="00B92E79">
        <w:rPr>
          <w:sz w:val="28"/>
          <w:szCs w:val="28"/>
        </w:rPr>
        <w:t>= -25</w:t>
      </w:r>
      <w:proofErr w:type="gramStart"/>
      <w:r w:rsidRPr="00B92E79">
        <w:rPr>
          <w:sz w:val="28"/>
          <w:szCs w:val="28"/>
        </w:rPr>
        <w:t>°С</w:t>
      </w:r>
      <w:proofErr w:type="gramEnd"/>
      <w:r w:rsidRPr="00B92E79">
        <w:rPr>
          <w:sz w:val="28"/>
          <w:szCs w:val="28"/>
        </w:rPr>
        <w:t xml:space="preserve"> и универсальных камерах, занимающих почти всю площадь холодильника. Требуемый коэффициент теплопередачи покрытия </w:t>
      </w:r>
      <w:r w:rsidRPr="00B92E79">
        <w:rPr>
          <w:noProof/>
          <w:sz w:val="28"/>
          <w:szCs w:val="28"/>
        </w:rPr>
        <w:drawing>
          <wp:inline distT="0" distB="0" distL="0" distR="0" wp14:anchorId="6636ED96" wp14:editId="64458934">
            <wp:extent cx="294744" cy="285813"/>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807" cy="285874"/>
                    </a:xfrm>
                    <a:prstGeom prst="rect">
                      <a:avLst/>
                    </a:prstGeom>
                    <a:noFill/>
                    <a:ln>
                      <a:noFill/>
                    </a:ln>
                  </pic:spPr>
                </pic:pic>
              </a:graphicData>
            </a:graphic>
          </wp:inline>
        </w:drawing>
      </w:r>
      <w:r w:rsidRPr="00B92E79">
        <w:rPr>
          <w:sz w:val="28"/>
          <w:szCs w:val="28"/>
        </w:rPr>
        <w:t>=0,22 Вт/(м</w:t>
      </w:r>
      <w:proofErr w:type="gramStart"/>
      <w:r w:rsidRPr="00B92E79">
        <w:rPr>
          <w:sz w:val="28"/>
          <w:szCs w:val="28"/>
          <w:vertAlign w:val="superscript"/>
        </w:rPr>
        <w:t>2</w:t>
      </w:r>
      <w:proofErr w:type="gramEnd"/>
      <w:r w:rsidRPr="00B92E79">
        <w:rPr>
          <w:sz w:val="28"/>
          <w:szCs w:val="28"/>
        </w:rPr>
        <w:t xml:space="preserve">·К), [3]. Коэффициент теплоотдачи для внутренней поверхности принимаем </w:t>
      </w:r>
      <w:r w:rsidRPr="00B92E79">
        <w:rPr>
          <w:noProof/>
          <w:sz w:val="28"/>
          <w:szCs w:val="28"/>
        </w:rPr>
        <w:drawing>
          <wp:inline distT="0" distB="0" distL="0" distR="0" wp14:anchorId="5AAD7771" wp14:editId="4BCC04F0">
            <wp:extent cx="228600" cy="276225"/>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B92E79">
        <w:rPr>
          <w:sz w:val="28"/>
          <w:szCs w:val="28"/>
        </w:rPr>
        <w:t>=7 Вт/(м</w:t>
      </w:r>
      <w:proofErr w:type="gramStart"/>
      <w:r w:rsidRPr="00B92E79">
        <w:rPr>
          <w:sz w:val="28"/>
          <w:szCs w:val="28"/>
          <w:vertAlign w:val="superscript"/>
        </w:rPr>
        <w:t>2</w:t>
      </w:r>
      <w:proofErr w:type="gramEnd"/>
      <w:r w:rsidRPr="00B92E79">
        <w:rPr>
          <w:sz w:val="28"/>
          <w:szCs w:val="28"/>
        </w:rPr>
        <w:t xml:space="preserve">·К), </w:t>
      </w:r>
      <w:r w:rsidRPr="00B92E79">
        <w:rPr>
          <w:noProof/>
          <w:sz w:val="28"/>
          <w:szCs w:val="28"/>
        </w:rPr>
        <w:drawing>
          <wp:inline distT="0" distB="0" distL="0" distR="0" wp14:anchorId="6CE651B0" wp14:editId="5AD8B95C">
            <wp:extent cx="228600" cy="27622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B92E79">
        <w:rPr>
          <w:sz w:val="28"/>
          <w:szCs w:val="28"/>
        </w:rPr>
        <w:t>=23 Вт/(м</w:t>
      </w:r>
      <w:r w:rsidRPr="00B92E79">
        <w:rPr>
          <w:sz w:val="28"/>
          <w:szCs w:val="28"/>
          <w:vertAlign w:val="superscript"/>
        </w:rPr>
        <w:t>2</w:t>
      </w:r>
      <w:r w:rsidRPr="00B92E79">
        <w:rPr>
          <w:sz w:val="28"/>
          <w:szCs w:val="28"/>
        </w:rPr>
        <w:t>·К), [3].</w:t>
      </w:r>
    </w:p>
    <w:p w:rsidR="00B92E79" w:rsidRDefault="00B92E79" w:rsidP="00AB4AFF">
      <w:pPr>
        <w:ind w:firstLine="708"/>
        <w:contextualSpacing/>
        <w:jc w:val="both"/>
        <w:rPr>
          <w:sz w:val="28"/>
          <w:szCs w:val="28"/>
        </w:rPr>
      </w:pPr>
      <w:r w:rsidRPr="00B92E79">
        <w:rPr>
          <w:sz w:val="28"/>
          <w:szCs w:val="28"/>
        </w:rPr>
        <w:t xml:space="preserve">Необходимую толщину теплоизоляционного слоя </w:t>
      </w:r>
      <w:r w:rsidRPr="00B92E79">
        <w:rPr>
          <w:noProof/>
          <w:sz w:val="28"/>
          <w:szCs w:val="28"/>
        </w:rPr>
        <w:drawing>
          <wp:inline distT="0" distB="0" distL="0" distR="0" wp14:anchorId="474BD1F8" wp14:editId="42C2DEE0">
            <wp:extent cx="333375" cy="304800"/>
            <wp:effectExtent l="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B92E79">
        <w:rPr>
          <w:sz w:val="28"/>
          <w:szCs w:val="28"/>
        </w:rPr>
        <w:t xml:space="preserve">, </w:t>
      </w:r>
      <w:proofErr w:type="gramStart"/>
      <w:r w:rsidRPr="00B92E79">
        <w:rPr>
          <w:sz w:val="28"/>
          <w:szCs w:val="28"/>
        </w:rPr>
        <w:t>м</w:t>
      </w:r>
      <w:proofErr w:type="gramEnd"/>
      <w:r w:rsidRPr="00B92E79">
        <w:rPr>
          <w:sz w:val="28"/>
          <w:szCs w:val="28"/>
        </w:rPr>
        <w:t>, рассчитаем по формуле (2.18) [3]:</w:t>
      </w:r>
    </w:p>
    <w:p w:rsidR="00AB4AFF" w:rsidRDefault="00AB4AFF" w:rsidP="00AB4AFF">
      <w:pPr>
        <w:ind w:firstLine="708"/>
        <w:contextualSpacing/>
        <w:jc w:val="both"/>
        <w:rPr>
          <w:sz w:val="28"/>
          <w:szCs w:val="28"/>
        </w:rPr>
      </w:pPr>
    </w:p>
    <w:p w:rsidR="00AB4AFF" w:rsidRPr="0070698E" w:rsidRDefault="00AB4AFF" w:rsidP="00AB4AFF">
      <w:pPr>
        <w:ind w:right="180" w:firstLine="709"/>
        <w:contextualSpacing/>
        <w:jc w:val="center"/>
        <w:rPr>
          <w:sz w:val="28"/>
          <w:szCs w:val="28"/>
        </w:rPr>
      </w:pPr>
      <w:r>
        <w:rPr>
          <w:sz w:val="28"/>
          <w:szCs w:val="28"/>
        </w:rPr>
        <w:t>δ</w:t>
      </w:r>
      <w:r>
        <w:rPr>
          <w:sz w:val="28"/>
          <w:szCs w:val="28"/>
          <w:vertAlign w:val="subscript"/>
        </w:rPr>
        <w:t>из</w:t>
      </w:r>
      <w:r>
        <w:rPr>
          <w:sz w:val="28"/>
          <w:szCs w:val="28"/>
        </w:rPr>
        <w:t xml:space="preserve">= </w:t>
      </w:r>
      <w:r w:rsidRPr="00D46A27">
        <w:rPr>
          <w:position w:val="-28"/>
          <w:sz w:val="28"/>
          <w:szCs w:val="28"/>
        </w:rPr>
        <w:object w:dxaOrig="3159" w:dyaOrig="660">
          <v:shape id="_x0000_i1041" type="#_x0000_t75" style="width:158.25pt;height:33.75pt" o:ole="">
            <v:imagedata r:id="rId42" o:title=""/>
          </v:shape>
          <o:OLEObject Type="Embed" ProgID="Equation.3" ShapeID="_x0000_i1041" DrawAspect="Content" ObjectID="_1529311882" r:id="rId43"/>
        </w:object>
      </w:r>
      <w:r w:rsidRPr="00D46A27">
        <w:rPr>
          <w:sz w:val="28"/>
          <w:szCs w:val="28"/>
        </w:rPr>
        <w:t>= 0,10</w:t>
      </w:r>
      <w:r w:rsidR="00D46A27" w:rsidRPr="00D46A27">
        <w:rPr>
          <w:sz w:val="28"/>
          <w:szCs w:val="28"/>
        </w:rPr>
        <w:t>7</w:t>
      </w:r>
    </w:p>
    <w:p w:rsidR="00AB4AFF" w:rsidRPr="00B92E79" w:rsidRDefault="00AB4AFF" w:rsidP="00AB4AFF">
      <w:pPr>
        <w:ind w:firstLine="708"/>
        <w:contextualSpacing/>
        <w:jc w:val="center"/>
        <w:rPr>
          <w:sz w:val="28"/>
          <w:szCs w:val="28"/>
        </w:rPr>
      </w:pPr>
    </w:p>
    <w:p w:rsidR="00B92E79" w:rsidRPr="00B92E79" w:rsidRDefault="00B92E79" w:rsidP="00B92E79">
      <w:pPr>
        <w:rPr>
          <w:sz w:val="28"/>
          <w:szCs w:val="28"/>
        </w:rPr>
      </w:pPr>
    </w:p>
    <w:p w:rsidR="00B92E79" w:rsidRDefault="00B92E79" w:rsidP="00AB4AFF">
      <w:pPr>
        <w:ind w:firstLine="708"/>
        <w:jc w:val="both"/>
        <w:rPr>
          <w:sz w:val="28"/>
          <w:szCs w:val="28"/>
        </w:rPr>
      </w:pPr>
      <w:r w:rsidRPr="00B92E79">
        <w:rPr>
          <w:sz w:val="28"/>
          <w:szCs w:val="28"/>
        </w:rPr>
        <w:t xml:space="preserve">Принимаем толщину изоляционного </w:t>
      </w:r>
      <w:r w:rsidRPr="00D46A27">
        <w:rPr>
          <w:sz w:val="28"/>
          <w:szCs w:val="28"/>
        </w:rPr>
        <w:t xml:space="preserve">слоя </w:t>
      </w:r>
      <w:r w:rsidR="00D46A27" w:rsidRPr="00D46A27">
        <w:rPr>
          <w:sz w:val="28"/>
          <w:szCs w:val="28"/>
        </w:rPr>
        <w:t>1</w:t>
      </w:r>
      <w:r w:rsidRPr="00D46A27">
        <w:rPr>
          <w:sz w:val="28"/>
          <w:szCs w:val="28"/>
        </w:rPr>
        <w:t>25 мм (сло</w:t>
      </w:r>
      <w:r w:rsidR="00D46A27" w:rsidRPr="00D46A27">
        <w:rPr>
          <w:sz w:val="28"/>
          <w:szCs w:val="28"/>
        </w:rPr>
        <w:t>й</w:t>
      </w:r>
      <w:r w:rsidRPr="00D46A27">
        <w:rPr>
          <w:sz w:val="28"/>
          <w:szCs w:val="28"/>
        </w:rPr>
        <w:t xml:space="preserve"> 100мм и 25мм).</w:t>
      </w:r>
      <w:r w:rsidRPr="00B92E79">
        <w:rPr>
          <w:sz w:val="28"/>
          <w:szCs w:val="28"/>
        </w:rPr>
        <w:t xml:space="preserve"> Поскольку принятая толщина теплоизоляции отличается от требуемой определяем действительное значение коэффициента теплопередачи </w:t>
      </w:r>
      <w:r w:rsidRPr="00B92E79">
        <w:rPr>
          <w:noProof/>
          <w:sz w:val="28"/>
          <w:szCs w:val="28"/>
        </w:rPr>
        <w:drawing>
          <wp:inline distT="0" distB="0" distL="0" distR="0" wp14:anchorId="48ED11AA" wp14:editId="49CB7BE0">
            <wp:extent cx="190500" cy="23812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B92E79">
        <w:rPr>
          <w:sz w:val="28"/>
          <w:szCs w:val="28"/>
        </w:rPr>
        <w:t xml:space="preserve"> Вт/(м</w:t>
      </w:r>
      <w:proofErr w:type="gramStart"/>
      <w:r w:rsidRPr="00B92E79">
        <w:rPr>
          <w:sz w:val="28"/>
          <w:szCs w:val="28"/>
          <w:vertAlign w:val="superscript"/>
        </w:rPr>
        <w:t>2</w:t>
      </w:r>
      <w:proofErr w:type="gramEnd"/>
      <w:r w:rsidRPr="00B92E79">
        <w:rPr>
          <w:sz w:val="28"/>
          <w:szCs w:val="28"/>
        </w:rPr>
        <w:t>·К) по формуле (2.19) [3]</w:t>
      </w:r>
    </w:p>
    <w:p w:rsidR="00AB4AFF" w:rsidRDefault="00AB4AFF" w:rsidP="00AB4AFF">
      <w:pPr>
        <w:ind w:firstLine="708"/>
        <w:jc w:val="both"/>
        <w:rPr>
          <w:sz w:val="28"/>
          <w:szCs w:val="28"/>
        </w:rPr>
      </w:pPr>
    </w:p>
    <w:p w:rsidR="00AB4AFF" w:rsidRPr="000630B6" w:rsidRDefault="00AB4AFF" w:rsidP="00AB4AFF">
      <w:pPr>
        <w:ind w:right="21" w:firstLine="709"/>
        <w:contextualSpacing/>
        <w:jc w:val="center"/>
        <w:rPr>
          <w:sz w:val="28"/>
          <w:szCs w:val="28"/>
        </w:rPr>
      </w:pPr>
      <w:r>
        <w:rPr>
          <w:noProof/>
          <w:position w:val="-12"/>
          <w:sz w:val="28"/>
          <w:szCs w:val="28"/>
        </w:rPr>
        <w:drawing>
          <wp:inline distT="0" distB="0" distL="0" distR="0" wp14:anchorId="1E5C2767" wp14:editId="50606AE4">
            <wp:extent cx="190500" cy="238125"/>
            <wp:effectExtent l="0" t="0" r="0"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0630B6">
        <w:rPr>
          <w:sz w:val="28"/>
          <w:szCs w:val="28"/>
        </w:rPr>
        <w:t>=</w:t>
      </w:r>
      <w:r w:rsidRPr="001C76E9">
        <w:rPr>
          <w:position w:val="-10"/>
          <w:sz w:val="28"/>
          <w:szCs w:val="28"/>
        </w:rPr>
        <w:object w:dxaOrig="180" w:dyaOrig="340">
          <v:shape id="_x0000_i1042" type="#_x0000_t75" style="width:9pt;height:16.5pt" o:ole="">
            <v:imagedata r:id="rId32" o:title=""/>
          </v:shape>
          <o:OLEObject Type="Embed" ProgID="Equation.3" ShapeID="_x0000_i1042" DrawAspect="Content" ObjectID="_1529311883" r:id="rId45"/>
        </w:object>
      </w:r>
      <w:r w:rsidR="0035476A" w:rsidRPr="001C76E9">
        <w:rPr>
          <w:position w:val="-24"/>
          <w:sz w:val="28"/>
          <w:szCs w:val="28"/>
        </w:rPr>
        <w:object w:dxaOrig="3519" w:dyaOrig="620">
          <v:shape id="_x0000_i1043" type="#_x0000_t75" style="width:177pt;height:31.5pt" o:ole="">
            <v:imagedata r:id="rId46" o:title=""/>
          </v:shape>
          <o:OLEObject Type="Embed" ProgID="Equation.3" ShapeID="_x0000_i1043" DrawAspect="Content" ObjectID="_1529311884" r:id="rId47"/>
        </w:object>
      </w:r>
    </w:p>
    <w:p w:rsidR="00AB4AFF" w:rsidRDefault="00AB4AFF">
      <w:pPr>
        <w:rPr>
          <w:sz w:val="28"/>
          <w:szCs w:val="28"/>
        </w:rPr>
      </w:pPr>
      <w:r>
        <w:rPr>
          <w:sz w:val="28"/>
          <w:szCs w:val="28"/>
        </w:rPr>
        <w:br w:type="page"/>
      </w:r>
    </w:p>
    <w:p w:rsidR="00B92E79" w:rsidRPr="00B92E79" w:rsidRDefault="00B92E79" w:rsidP="00B92E79">
      <w:pPr>
        <w:rPr>
          <w:b/>
          <w:sz w:val="28"/>
          <w:szCs w:val="28"/>
        </w:rPr>
      </w:pPr>
      <w:r w:rsidRPr="00B92E79">
        <w:rPr>
          <w:b/>
          <w:sz w:val="28"/>
          <w:szCs w:val="28"/>
        </w:rPr>
        <w:lastRenderedPageBreak/>
        <w:t xml:space="preserve">Полы охлаждаемых камер. </w:t>
      </w:r>
    </w:p>
    <w:p w:rsidR="00B92E79" w:rsidRPr="00B92E79" w:rsidRDefault="00B92E79" w:rsidP="00B92E79">
      <w:pPr>
        <w:rPr>
          <w:sz w:val="28"/>
          <w:szCs w:val="28"/>
        </w:rPr>
      </w:pPr>
    </w:p>
    <w:p w:rsidR="00B92E79" w:rsidRPr="00B92E79" w:rsidRDefault="00B92E79" w:rsidP="00B92E79">
      <w:pPr>
        <w:rPr>
          <w:sz w:val="28"/>
          <w:szCs w:val="28"/>
        </w:rPr>
      </w:pPr>
      <w:r w:rsidRPr="00B92E79">
        <w:rPr>
          <w:sz w:val="28"/>
          <w:szCs w:val="28"/>
        </w:rPr>
        <w:t xml:space="preserve">Теплоизоляцию полов всех камер принимаем </w:t>
      </w:r>
      <w:proofErr w:type="gramStart"/>
      <w:r w:rsidRPr="00B92E79">
        <w:rPr>
          <w:sz w:val="28"/>
          <w:szCs w:val="28"/>
        </w:rPr>
        <w:t>одинаковой</w:t>
      </w:r>
      <w:proofErr w:type="gramEnd"/>
      <w:r w:rsidRPr="00B92E79">
        <w:rPr>
          <w:sz w:val="28"/>
          <w:szCs w:val="28"/>
        </w:rPr>
        <w:t xml:space="preserve">. Состав пола показан в таблице 2.3. В качестве расчетной конструкции принимаем конструкцию пола в камерах хранения мороженых продуктов </w:t>
      </w:r>
      <w:r w:rsidRPr="00B92E79">
        <w:rPr>
          <w:noProof/>
          <w:sz w:val="28"/>
          <w:szCs w:val="28"/>
        </w:rPr>
        <w:drawing>
          <wp:inline distT="0" distB="0" distL="0" distR="0" wp14:anchorId="1DF189D1" wp14:editId="5640DA5C">
            <wp:extent cx="161925" cy="276225"/>
            <wp:effectExtent l="0" t="0" r="9525"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Pr="00B92E79">
        <w:rPr>
          <w:sz w:val="28"/>
          <w:szCs w:val="28"/>
        </w:rPr>
        <w:t>= -25°С.</w:t>
      </w:r>
    </w:p>
    <w:p w:rsidR="00B92E79" w:rsidRPr="00B92E79" w:rsidRDefault="00B92E79" w:rsidP="00B92E79">
      <w:pPr>
        <w:rPr>
          <w:sz w:val="28"/>
          <w:szCs w:val="28"/>
        </w:rPr>
      </w:pPr>
    </w:p>
    <w:p w:rsidR="00B92E79" w:rsidRPr="00B92E79" w:rsidRDefault="00B92E79" w:rsidP="00B92E79">
      <w:pPr>
        <w:rPr>
          <w:sz w:val="28"/>
          <w:szCs w:val="28"/>
        </w:rPr>
      </w:pPr>
      <w:r w:rsidRPr="00B92E79">
        <w:rPr>
          <w:sz w:val="28"/>
          <w:szCs w:val="28"/>
        </w:rPr>
        <w:t xml:space="preserve">  Таблица 2.3-Состав пола охлаждаемых помещений</w:t>
      </w:r>
    </w:p>
    <w:p w:rsidR="00B92E79" w:rsidRPr="00B92E79" w:rsidRDefault="00B92E79" w:rsidP="00B92E79">
      <w:pPr>
        <w:rPr>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900"/>
        <w:gridCol w:w="1980"/>
        <w:gridCol w:w="1440"/>
        <w:gridCol w:w="1260"/>
        <w:gridCol w:w="1260"/>
      </w:tblGrid>
      <w:tr w:rsidR="00B92E79" w:rsidRPr="00B92E79" w:rsidTr="0035476A">
        <w:tc>
          <w:tcPr>
            <w:tcW w:w="2160" w:type="dxa"/>
            <w:vMerge w:val="restart"/>
            <w:shd w:val="clear" w:color="auto" w:fill="auto"/>
            <w:vAlign w:val="center"/>
          </w:tcPr>
          <w:p w:rsidR="00B92E79" w:rsidRPr="00B92E79" w:rsidRDefault="00B92E79" w:rsidP="00B92E79">
            <w:pPr>
              <w:rPr>
                <w:sz w:val="28"/>
                <w:szCs w:val="28"/>
              </w:rPr>
            </w:pPr>
            <w:r w:rsidRPr="00B92E79">
              <w:rPr>
                <w:noProof/>
                <w:sz w:val="28"/>
                <w:szCs w:val="28"/>
              </w:rPr>
              <w:drawing>
                <wp:inline distT="0" distB="0" distL="0" distR="0" wp14:anchorId="1105E78C" wp14:editId="2A909D75">
                  <wp:extent cx="1171575" cy="1933575"/>
                  <wp:effectExtent l="0" t="0" r="0" b="0"/>
                  <wp:docPr id="222" name="Рисунок 222" descr="Документ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Документ3а"/>
                          <pic:cNvPicPr>
                            <a:picLocks noChangeAspect="1" noChangeArrowheads="1"/>
                          </pic:cNvPicPr>
                        </pic:nvPicPr>
                        <pic:blipFill>
                          <a:blip r:embed="rId49">
                            <a:lum bright="6000" contrast="40000"/>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900" w:type="dxa"/>
            <w:shd w:val="clear" w:color="auto" w:fill="auto"/>
            <w:vAlign w:val="center"/>
          </w:tcPr>
          <w:p w:rsidR="00B92E79" w:rsidRPr="00D46A27" w:rsidRDefault="00B92E79" w:rsidP="00B92E79">
            <w:pPr>
              <w:rPr>
                <w:szCs w:val="28"/>
              </w:rPr>
            </w:pPr>
            <w:r w:rsidRPr="00D46A27">
              <w:rPr>
                <w:szCs w:val="28"/>
              </w:rPr>
              <w:t>№</w:t>
            </w:r>
          </w:p>
        </w:tc>
        <w:tc>
          <w:tcPr>
            <w:tcW w:w="1980" w:type="dxa"/>
            <w:shd w:val="clear" w:color="auto" w:fill="auto"/>
            <w:vAlign w:val="center"/>
          </w:tcPr>
          <w:p w:rsidR="00B92E79" w:rsidRPr="00D46A27" w:rsidRDefault="00B92E79" w:rsidP="00B92E79">
            <w:pPr>
              <w:rPr>
                <w:szCs w:val="28"/>
              </w:rPr>
            </w:pPr>
            <w:r w:rsidRPr="00D46A27">
              <w:rPr>
                <w:szCs w:val="28"/>
              </w:rPr>
              <w:t>Наименование и материал слоя</w:t>
            </w:r>
          </w:p>
        </w:tc>
        <w:tc>
          <w:tcPr>
            <w:tcW w:w="1440" w:type="dxa"/>
            <w:shd w:val="clear" w:color="auto" w:fill="auto"/>
            <w:vAlign w:val="center"/>
          </w:tcPr>
          <w:p w:rsidR="00D46A27" w:rsidRDefault="00B92E79" w:rsidP="00B92E79">
            <w:pPr>
              <w:rPr>
                <w:szCs w:val="28"/>
              </w:rPr>
            </w:pPr>
            <w:r w:rsidRPr="00D46A27">
              <w:rPr>
                <w:szCs w:val="28"/>
              </w:rPr>
              <w:t xml:space="preserve">Толщина </w:t>
            </w:r>
          </w:p>
          <w:p w:rsidR="00B92E79" w:rsidRPr="00D46A27" w:rsidRDefault="00B92E79" w:rsidP="00B92E79">
            <w:pPr>
              <w:rPr>
                <w:szCs w:val="28"/>
              </w:rPr>
            </w:pPr>
            <w:r w:rsidRPr="00D46A27">
              <w:rPr>
                <w:szCs w:val="28"/>
              </w:rPr>
              <w:t xml:space="preserve">δ, </w:t>
            </w:r>
            <w:proofErr w:type="gramStart"/>
            <w:r w:rsidRPr="00D46A27">
              <w:rPr>
                <w:szCs w:val="28"/>
              </w:rPr>
              <w:t>м</w:t>
            </w:r>
            <w:proofErr w:type="gramEnd"/>
          </w:p>
        </w:tc>
        <w:tc>
          <w:tcPr>
            <w:tcW w:w="1260" w:type="dxa"/>
            <w:shd w:val="clear" w:color="auto" w:fill="auto"/>
            <w:vAlign w:val="center"/>
          </w:tcPr>
          <w:p w:rsidR="00B92E79" w:rsidRPr="00D46A27" w:rsidRDefault="00B92E79" w:rsidP="00B92E79">
            <w:pPr>
              <w:rPr>
                <w:szCs w:val="28"/>
              </w:rPr>
            </w:pPr>
            <w:r w:rsidRPr="00D46A27">
              <w:rPr>
                <w:szCs w:val="28"/>
              </w:rPr>
              <w:t xml:space="preserve">Коэффициент теплопроводности     λ, </w:t>
            </w:r>
            <w:proofErr w:type="gramStart"/>
            <w:r w:rsidRPr="00D46A27">
              <w:rPr>
                <w:szCs w:val="28"/>
              </w:rPr>
              <w:t>Вт</w:t>
            </w:r>
            <w:proofErr w:type="gramEnd"/>
            <w:r w:rsidRPr="00D46A27">
              <w:rPr>
                <w:szCs w:val="28"/>
              </w:rPr>
              <w:t>/(м·К)</w:t>
            </w:r>
          </w:p>
        </w:tc>
        <w:tc>
          <w:tcPr>
            <w:tcW w:w="1260" w:type="dxa"/>
            <w:shd w:val="clear" w:color="auto" w:fill="auto"/>
            <w:vAlign w:val="center"/>
          </w:tcPr>
          <w:p w:rsidR="00B92E79" w:rsidRPr="00D46A27" w:rsidRDefault="00B92E79" w:rsidP="00B92E79">
            <w:pPr>
              <w:rPr>
                <w:szCs w:val="28"/>
              </w:rPr>
            </w:pPr>
            <w:r w:rsidRPr="00D46A27">
              <w:rPr>
                <w:noProof/>
                <w:szCs w:val="28"/>
              </w:rPr>
              <w:drawing>
                <wp:inline distT="0" distB="0" distL="0" distR="0" wp14:anchorId="08F562CE" wp14:editId="48DC2F62">
                  <wp:extent cx="581025" cy="81915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819150"/>
                          </a:xfrm>
                          <a:prstGeom prst="rect">
                            <a:avLst/>
                          </a:prstGeom>
                          <a:noFill/>
                          <a:ln>
                            <a:noFill/>
                          </a:ln>
                        </pic:spPr>
                      </pic:pic>
                    </a:graphicData>
                  </a:graphic>
                </wp:inline>
              </w:drawing>
            </w:r>
          </w:p>
        </w:tc>
      </w:tr>
      <w:tr w:rsidR="00B92E79" w:rsidRPr="00B92E79" w:rsidTr="00D46A27">
        <w:tc>
          <w:tcPr>
            <w:tcW w:w="2160" w:type="dxa"/>
            <w:vMerge/>
            <w:shd w:val="clear" w:color="auto" w:fill="auto"/>
            <w:vAlign w:val="center"/>
          </w:tcPr>
          <w:p w:rsidR="00B92E79" w:rsidRPr="00B92E79" w:rsidRDefault="00B92E79" w:rsidP="00B92E79">
            <w:pPr>
              <w:rPr>
                <w:sz w:val="28"/>
                <w:szCs w:val="28"/>
              </w:rPr>
            </w:pPr>
          </w:p>
        </w:tc>
        <w:tc>
          <w:tcPr>
            <w:tcW w:w="900" w:type="dxa"/>
            <w:shd w:val="clear" w:color="auto" w:fill="auto"/>
            <w:vAlign w:val="center"/>
          </w:tcPr>
          <w:p w:rsidR="00B92E79" w:rsidRPr="00D46A27" w:rsidRDefault="00B92E79" w:rsidP="00D46A27">
            <w:pPr>
              <w:jc w:val="center"/>
              <w:rPr>
                <w:szCs w:val="28"/>
              </w:rPr>
            </w:pPr>
            <w:r w:rsidRPr="00D46A27">
              <w:rPr>
                <w:szCs w:val="28"/>
              </w:rPr>
              <w:t>1</w:t>
            </w:r>
          </w:p>
        </w:tc>
        <w:tc>
          <w:tcPr>
            <w:tcW w:w="1980" w:type="dxa"/>
            <w:shd w:val="clear" w:color="auto" w:fill="auto"/>
            <w:vAlign w:val="center"/>
          </w:tcPr>
          <w:p w:rsidR="00B92E79" w:rsidRPr="00D46A27" w:rsidRDefault="00B92E79" w:rsidP="00D46A27">
            <w:pPr>
              <w:jc w:val="center"/>
              <w:rPr>
                <w:szCs w:val="28"/>
              </w:rPr>
            </w:pPr>
            <w:r w:rsidRPr="00D46A27">
              <w:rPr>
                <w:szCs w:val="28"/>
              </w:rPr>
              <w:t xml:space="preserve">Монолитное </w:t>
            </w:r>
            <w:proofErr w:type="spellStart"/>
            <w:r w:rsidRPr="00D46A27">
              <w:rPr>
                <w:szCs w:val="28"/>
              </w:rPr>
              <w:t>б</w:t>
            </w:r>
            <w:proofErr w:type="gramStart"/>
            <w:r w:rsidRPr="00D46A27">
              <w:rPr>
                <w:szCs w:val="28"/>
              </w:rPr>
              <w:t>е</w:t>
            </w:r>
            <w:proofErr w:type="spellEnd"/>
            <w:r w:rsidRPr="00D46A27">
              <w:rPr>
                <w:szCs w:val="28"/>
              </w:rPr>
              <w:t>-</w:t>
            </w:r>
            <w:proofErr w:type="gramEnd"/>
            <w:r w:rsidRPr="00D46A27">
              <w:rPr>
                <w:szCs w:val="28"/>
              </w:rPr>
              <w:t xml:space="preserve"> тонное покрытие из тяжелого бетона</w:t>
            </w:r>
          </w:p>
        </w:tc>
        <w:tc>
          <w:tcPr>
            <w:tcW w:w="1440" w:type="dxa"/>
            <w:shd w:val="clear" w:color="auto" w:fill="auto"/>
            <w:vAlign w:val="center"/>
          </w:tcPr>
          <w:p w:rsidR="00B92E79" w:rsidRPr="00D46A27" w:rsidRDefault="00B92E79" w:rsidP="00D46A27">
            <w:pPr>
              <w:jc w:val="center"/>
              <w:rPr>
                <w:szCs w:val="28"/>
              </w:rPr>
            </w:pPr>
            <w:r w:rsidRPr="00D46A27">
              <w:rPr>
                <w:szCs w:val="28"/>
              </w:rPr>
              <w:t>0,040</w:t>
            </w:r>
          </w:p>
        </w:tc>
        <w:tc>
          <w:tcPr>
            <w:tcW w:w="1260" w:type="dxa"/>
            <w:shd w:val="clear" w:color="auto" w:fill="auto"/>
            <w:vAlign w:val="center"/>
          </w:tcPr>
          <w:p w:rsidR="00B92E79" w:rsidRPr="00D46A27" w:rsidRDefault="00B92E79" w:rsidP="00D46A27">
            <w:pPr>
              <w:jc w:val="center"/>
              <w:rPr>
                <w:szCs w:val="28"/>
              </w:rPr>
            </w:pPr>
            <w:r w:rsidRPr="00D46A27">
              <w:rPr>
                <w:szCs w:val="28"/>
              </w:rPr>
              <w:t>1,86</w:t>
            </w:r>
          </w:p>
        </w:tc>
        <w:tc>
          <w:tcPr>
            <w:tcW w:w="1260" w:type="dxa"/>
            <w:vMerge w:val="restart"/>
            <w:shd w:val="clear" w:color="auto" w:fill="auto"/>
            <w:vAlign w:val="center"/>
          </w:tcPr>
          <w:p w:rsidR="00B92E79" w:rsidRPr="00D46A27" w:rsidRDefault="00B92E79" w:rsidP="00D46A27">
            <w:pPr>
              <w:jc w:val="center"/>
              <w:rPr>
                <w:szCs w:val="28"/>
              </w:rPr>
            </w:pPr>
            <w:r w:rsidRPr="00D46A27">
              <w:rPr>
                <w:szCs w:val="28"/>
              </w:rPr>
              <w:t>2,43</w:t>
            </w:r>
          </w:p>
        </w:tc>
      </w:tr>
      <w:tr w:rsidR="00B92E79" w:rsidRPr="00B92E79" w:rsidTr="00D46A27">
        <w:tc>
          <w:tcPr>
            <w:tcW w:w="2160" w:type="dxa"/>
            <w:vMerge/>
            <w:shd w:val="clear" w:color="auto" w:fill="auto"/>
            <w:vAlign w:val="center"/>
          </w:tcPr>
          <w:p w:rsidR="00B92E79" w:rsidRPr="00B92E79" w:rsidRDefault="00B92E79" w:rsidP="00B92E79">
            <w:pPr>
              <w:rPr>
                <w:sz w:val="28"/>
                <w:szCs w:val="28"/>
              </w:rPr>
            </w:pPr>
          </w:p>
        </w:tc>
        <w:tc>
          <w:tcPr>
            <w:tcW w:w="900" w:type="dxa"/>
            <w:shd w:val="clear" w:color="auto" w:fill="auto"/>
            <w:vAlign w:val="center"/>
          </w:tcPr>
          <w:p w:rsidR="00B92E79" w:rsidRPr="00D46A27" w:rsidRDefault="00B92E79" w:rsidP="00D46A27">
            <w:pPr>
              <w:jc w:val="center"/>
              <w:rPr>
                <w:szCs w:val="28"/>
              </w:rPr>
            </w:pPr>
            <w:r w:rsidRPr="00D46A27">
              <w:rPr>
                <w:szCs w:val="28"/>
              </w:rPr>
              <w:t>2</w:t>
            </w:r>
          </w:p>
        </w:tc>
        <w:tc>
          <w:tcPr>
            <w:tcW w:w="1980" w:type="dxa"/>
            <w:shd w:val="clear" w:color="auto" w:fill="auto"/>
            <w:vAlign w:val="center"/>
          </w:tcPr>
          <w:p w:rsidR="00B92E79" w:rsidRPr="00D46A27" w:rsidRDefault="00B92E79" w:rsidP="00D46A27">
            <w:pPr>
              <w:jc w:val="center"/>
              <w:rPr>
                <w:szCs w:val="28"/>
              </w:rPr>
            </w:pPr>
            <w:r w:rsidRPr="00D46A27">
              <w:rPr>
                <w:szCs w:val="28"/>
              </w:rPr>
              <w:t>Армобетонная стяжка</w:t>
            </w:r>
          </w:p>
        </w:tc>
        <w:tc>
          <w:tcPr>
            <w:tcW w:w="1440" w:type="dxa"/>
            <w:shd w:val="clear" w:color="auto" w:fill="auto"/>
            <w:vAlign w:val="center"/>
          </w:tcPr>
          <w:p w:rsidR="00B92E79" w:rsidRPr="00D46A27" w:rsidRDefault="00B92E79" w:rsidP="00D46A27">
            <w:pPr>
              <w:jc w:val="center"/>
              <w:rPr>
                <w:szCs w:val="28"/>
              </w:rPr>
            </w:pPr>
            <w:r w:rsidRPr="00D46A27">
              <w:rPr>
                <w:szCs w:val="28"/>
              </w:rPr>
              <w:t>0,080</w:t>
            </w:r>
          </w:p>
        </w:tc>
        <w:tc>
          <w:tcPr>
            <w:tcW w:w="1260" w:type="dxa"/>
            <w:shd w:val="clear" w:color="auto" w:fill="auto"/>
            <w:vAlign w:val="center"/>
          </w:tcPr>
          <w:p w:rsidR="00B92E79" w:rsidRPr="00D46A27" w:rsidRDefault="00B92E79" w:rsidP="00D46A27">
            <w:pPr>
              <w:jc w:val="center"/>
              <w:rPr>
                <w:szCs w:val="28"/>
              </w:rPr>
            </w:pPr>
            <w:r w:rsidRPr="00D46A27">
              <w:rPr>
                <w:szCs w:val="28"/>
              </w:rPr>
              <w:t>1,86</w:t>
            </w:r>
          </w:p>
        </w:tc>
        <w:tc>
          <w:tcPr>
            <w:tcW w:w="1260" w:type="dxa"/>
            <w:vMerge/>
            <w:shd w:val="clear" w:color="auto" w:fill="auto"/>
            <w:vAlign w:val="center"/>
          </w:tcPr>
          <w:p w:rsidR="00B92E79" w:rsidRPr="00B92E79" w:rsidRDefault="00B92E79" w:rsidP="00D46A27">
            <w:pPr>
              <w:jc w:val="center"/>
              <w:rPr>
                <w:sz w:val="28"/>
                <w:szCs w:val="28"/>
              </w:rPr>
            </w:pPr>
          </w:p>
        </w:tc>
      </w:tr>
      <w:tr w:rsidR="00B92E79" w:rsidRPr="00B92E79" w:rsidTr="00D46A27">
        <w:tc>
          <w:tcPr>
            <w:tcW w:w="2160" w:type="dxa"/>
            <w:vMerge/>
            <w:shd w:val="clear" w:color="auto" w:fill="auto"/>
            <w:vAlign w:val="center"/>
          </w:tcPr>
          <w:p w:rsidR="00B92E79" w:rsidRPr="00B92E79" w:rsidRDefault="00B92E79" w:rsidP="00B92E79">
            <w:pPr>
              <w:rPr>
                <w:sz w:val="28"/>
                <w:szCs w:val="28"/>
              </w:rPr>
            </w:pPr>
          </w:p>
        </w:tc>
        <w:tc>
          <w:tcPr>
            <w:tcW w:w="900" w:type="dxa"/>
            <w:shd w:val="clear" w:color="auto" w:fill="auto"/>
            <w:vAlign w:val="center"/>
          </w:tcPr>
          <w:p w:rsidR="00B92E79" w:rsidRPr="00D46A27" w:rsidRDefault="00B92E79" w:rsidP="00D46A27">
            <w:pPr>
              <w:jc w:val="center"/>
              <w:rPr>
                <w:szCs w:val="28"/>
              </w:rPr>
            </w:pPr>
            <w:r w:rsidRPr="00D46A27">
              <w:rPr>
                <w:szCs w:val="28"/>
              </w:rPr>
              <w:t>3</w:t>
            </w:r>
          </w:p>
        </w:tc>
        <w:tc>
          <w:tcPr>
            <w:tcW w:w="1980" w:type="dxa"/>
            <w:shd w:val="clear" w:color="auto" w:fill="auto"/>
            <w:vAlign w:val="center"/>
          </w:tcPr>
          <w:p w:rsidR="00B92E79" w:rsidRPr="00D46A27" w:rsidRDefault="00B92E79" w:rsidP="00D46A27">
            <w:pPr>
              <w:jc w:val="center"/>
              <w:rPr>
                <w:szCs w:val="28"/>
              </w:rPr>
            </w:pPr>
            <w:proofErr w:type="spellStart"/>
            <w:r w:rsidRPr="00D46A27">
              <w:rPr>
                <w:szCs w:val="28"/>
              </w:rPr>
              <w:t>Пароизоляция</w:t>
            </w:r>
            <w:proofErr w:type="spellEnd"/>
            <w:r w:rsidRPr="00D46A27">
              <w:rPr>
                <w:szCs w:val="28"/>
              </w:rPr>
              <w:t xml:space="preserve"> (1 слой пергамина)</w:t>
            </w:r>
          </w:p>
        </w:tc>
        <w:tc>
          <w:tcPr>
            <w:tcW w:w="1440" w:type="dxa"/>
            <w:shd w:val="clear" w:color="auto" w:fill="auto"/>
            <w:vAlign w:val="center"/>
          </w:tcPr>
          <w:p w:rsidR="00B92E79" w:rsidRPr="00D46A27" w:rsidRDefault="00B92E79" w:rsidP="00D46A27">
            <w:pPr>
              <w:jc w:val="center"/>
              <w:rPr>
                <w:szCs w:val="28"/>
              </w:rPr>
            </w:pPr>
            <w:r w:rsidRPr="00D46A27">
              <w:rPr>
                <w:szCs w:val="28"/>
              </w:rPr>
              <w:t>0,001</w:t>
            </w:r>
          </w:p>
        </w:tc>
        <w:tc>
          <w:tcPr>
            <w:tcW w:w="1260" w:type="dxa"/>
            <w:shd w:val="clear" w:color="auto" w:fill="auto"/>
            <w:vAlign w:val="center"/>
          </w:tcPr>
          <w:p w:rsidR="00B92E79" w:rsidRPr="00D46A27" w:rsidRDefault="00B92E79" w:rsidP="00D46A27">
            <w:pPr>
              <w:jc w:val="center"/>
              <w:rPr>
                <w:szCs w:val="28"/>
              </w:rPr>
            </w:pPr>
            <w:r w:rsidRPr="00D46A27">
              <w:rPr>
                <w:szCs w:val="28"/>
              </w:rPr>
              <w:t>0,15</w:t>
            </w:r>
          </w:p>
        </w:tc>
        <w:tc>
          <w:tcPr>
            <w:tcW w:w="1260" w:type="dxa"/>
            <w:vMerge/>
            <w:shd w:val="clear" w:color="auto" w:fill="auto"/>
            <w:vAlign w:val="center"/>
          </w:tcPr>
          <w:p w:rsidR="00B92E79" w:rsidRPr="00B92E79" w:rsidRDefault="00B92E79" w:rsidP="00D46A27">
            <w:pPr>
              <w:jc w:val="center"/>
              <w:rPr>
                <w:sz w:val="28"/>
                <w:szCs w:val="28"/>
              </w:rPr>
            </w:pPr>
          </w:p>
        </w:tc>
      </w:tr>
      <w:tr w:rsidR="00B92E79" w:rsidRPr="00B92E79" w:rsidTr="00D46A27">
        <w:tc>
          <w:tcPr>
            <w:tcW w:w="2160" w:type="dxa"/>
            <w:vMerge/>
            <w:shd w:val="clear" w:color="auto" w:fill="auto"/>
            <w:vAlign w:val="center"/>
          </w:tcPr>
          <w:p w:rsidR="00B92E79" w:rsidRPr="00B92E79" w:rsidRDefault="00B92E79" w:rsidP="00B92E79">
            <w:pPr>
              <w:rPr>
                <w:sz w:val="28"/>
                <w:szCs w:val="28"/>
              </w:rPr>
            </w:pPr>
          </w:p>
        </w:tc>
        <w:tc>
          <w:tcPr>
            <w:tcW w:w="900" w:type="dxa"/>
            <w:shd w:val="clear" w:color="auto" w:fill="auto"/>
            <w:vAlign w:val="center"/>
          </w:tcPr>
          <w:p w:rsidR="00B92E79" w:rsidRPr="00D46A27" w:rsidRDefault="00B92E79" w:rsidP="00D46A27">
            <w:pPr>
              <w:jc w:val="center"/>
              <w:rPr>
                <w:szCs w:val="28"/>
              </w:rPr>
            </w:pPr>
            <w:r w:rsidRPr="00D46A27">
              <w:rPr>
                <w:szCs w:val="28"/>
              </w:rPr>
              <w:t>4</w:t>
            </w:r>
          </w:p>
        </w:tc>
        <w:tc>
          <w:tcPr>
            <w:tcW w:w="1980" w:type="dxa"/>
            <w:shd w:val="clear" w:color="auto" w:fill="auto"/>
            <w:vAlign w:val="center"/>
          </w:tcPr>
          <w:p w:rsidR="00B92E79" w:rsidRPr="00D46A27" w:rsidRDefault="00B92E79" w:rsidP="00D46A27">
            <w:pPr>
              <w:jc w:val="center"/>
              <w:rPr>
                <w:szCs w:val="28"/>
              </w:rPr>
            </w:pPr>
            <w:r w:rsidRPr="00D46A27">
              <w:rPr>
                <w:szCs w:val="28"/>
              </w:rPr>
              <w:t>Плитная теп-</w:t>
            </w:r>
          </w:p>
          <w:p w:rsidR="00B92E79" w:rsidRPr="00D46A27" w:rsidRDefault="00B92E79" w:rsidP="00D46A27">
            <w:pPr>
              <w:jc w:val="center"/>
              <w:rPr>
                <w:szCs w:val="28"/>
              </w:rPr>
            </w:pPr>
            <w:proofErr w:type="spellStart"/>
            <w:r w:rsidRPr="00D46A27">
              <w:rPr>
                <w:szCs w:val="28"/>
              </w:rPr>
              <w:t>ло</w:t>
            </w:r>
            <w:proofErr w:type="spellEnd"/>
            <w:r w:rsidRPr="00D46A27">
              <w:rPr>
                <w:szCs w:val="28"/>
              </w:rPr>
              <w:t xml:space="preserve"> изоляция</w:t>
            </w:r>
          </w:p>
        </w:tc>
        <w:tc>
          <w:tcPr>
            <w:tcW w:w="1440" w:type="dxa"/>
            <w:shd w:val="clear" w:color="auto" w:fill="auto"/>
            <w:vAlign w:val="center"/>
          </w:tcPr>
          <w:p w:rsidR="00B92E79" w:rsidRPr="00D46A27" w:rsidRDefault="00B92E79" w:rsidP="00D46A27">
            <w:pPr>
              <w:jc w:val="center"/>
              <w:rPr>
                <w:szCs w:val="28"/>
              </w:rPr>
            </w:pPr>
            <w:r w:rsidRPr="00D46A27">
              <w:rPr>
                <w:szCs w:val="28"/>
              </w:rPr>
              <w:t>Требуется       определить</w:t>
            </w:r>
          </w:p>
        </w:tc>
        <w:tc>
          <w:tcPr>
            <w:tcW w:w="1260" w:type="dxa"/>
            <w:shd w:val="clear" w:color="auto" w:fill="auto"/>
            <w:vAlign w:val="center"/>
          </w:tcPr>
          <w:p w:rsidR="00B92E79" w:rsidRPr="00D46A27" w:rsidRDefault="00B92E79" w:rsidP="00D46A27">
            <w:pPr>
              <w:jc w:val="center"/>
              <w:rPr>
                <w:szCs w:val="28"/>
              </w:rPr>
            </w:pPr>
            <w:r w:rsidRPr="00D46A27">
              <w:rPr>
                <w:szCs w:val="28"/>
              </w:rPr>
              <w:t>0,05</w:t>
            </w:r>
          </w:p>
        </w:tc>
        <w:tc>
          <w:tcPr>
            <w:tcW w:w="1260" w:type="dxa"/>
            <w:vMerge/>
            <w:shd w:val="clear" w:color="auto" w:fill="auto"/>
            <w:vAlign w:val="center"/>
          </w:tcPr>
          <w:p w:rsidR="00B92E79" w:rsidRPr="00B92E79" w:rsidRDefault="00B92E79" w:rsidP="00D46A27">
            <w:pPr>
              <w:jc w:val="center"/>
              <w:rPr>
                <w:sz w:val="28"/>
                <w:szCs w:val="28"/>
              </w:rPr>
            </w:pPr>
          </w:p>
        </w:tc>
      </w:tr>
      <w:tr w:rsidR="00B92E79" w:rsidRPr="00B92E79" w:rsidTr="00D46A27">
        <w:tc>
          <w:tcPr>
            <w:tcW w:w="2160" w:type="dxa"/>
            <w:vMerge/>
            <w:shd w:val="clear" w:color="auto" w:fill="auto"/>
            <w:vAlign w:val="center"/>
          </w:tcPr>
          <w:p w:rsidR="00B92E79" w:rsidRPr="00B92E79" w:rsidRDefault="00B92E79" w:rsidP="00B92E79">
            <w:pPr>
              <w:rPr>
                <w:sz w:val="28"/>
                <w:szCs w:val="28"/>
              </w:rPr>
            </w:pPr>
          </w:p>
        </w:tc>
        <w:tc>
          <w:tcPr>
            <w:tcW w:w="900" w:type="dxa"/>
            <w:shd w:val="clear" w:color="auto" w:fill="auto"/>
            <w:vAlign w:val="center"/>
          </w:tcPr>
          <w:p w:rsidR="00B92E79" w:rsidRPr="00D46A27" w:rsidRDefault="00B92E79" w:rsidP="00D46A27">
            <w:pPr>
              <w:jc w:val="center"/>
              <w:rPr>
                <w:szCs w:val="28"/>
              </w:rPr>
            </w:pPr>
            <w:r w:rsidRPr="00D46A27">
              <w:rPr>
                <w:szCs w:val="28"/>
              </w:rPr>
              <w:t>5</w:t>
            </w:r>
          </w:p>
        </w:tc>
        <w:tc>
          <w:tcPr>
            <w:tcW w:w="1980" w:type="dxa"/>
            <w:shd w:val="clear" w:color="auto" w:fill="auto"/>
            <w:vAlign w:val="center"/>
          </w:tcPr>
          <w:p w:rsidR="00B92E79" w:rsidRPr="00D46A27" w:rsidRDefault="00B92E79" w:rsidP="00D46A27">
            <w:pPr>
              <w:jc w:val="center"/>
              <w:rPr>
                <w:szCs w:val="28"/>
              </w:rPr>
            </w:pPr>
            <w:r w:rsidRPr="00D46A27">
              <w:rPr>
                <w:szCs w:val="28"/>
              </w:rPr>
              <w:t>Цементно-пе</w:t>
            </w:r>
            <w:proofErr w:type="gramStart"/>
            <w:r w:rsidRPr="00D46A27">
              <w:rPr>
                <w:szCs w:val="28"/>
              </w:rPr>
              <w:t>с-</w:t>
            </w:r>
            <w:proofErr w:type="gramEnd"/>
            <w:r w:rsidRPr="00D46A27">
              <w:rPr>
                <w:szCs w:val="28"/>
              </w:rPr>
              <w:t xml:space="preserve"> </w:t>
            </w:r>
            <w:proofErr w:type="spellStart"/>
            <w:r w:rsidRPr="00D46A27">
              <w:rPr>
                <w:szCs w:val="28"/>
              </w:rPr>
              <w:t>чаный</w:t>
            </w:r>
            <w:proofErr w:type="spellEnd"/>
            <w:r w:rsidRPr="00D46A27">
              <w:rPr>
                <w:szCs w:val="28"/>
              </w:rPr>
              <w:t xml:space="preserve"> раствор</w:t>
            </w:r>
          </w:p>
        </w:tc>
        <w:tc>
          <w:tcPr>
            <w:tcW w:w="1440" w:type="dxa"/>
            <w:shd w:val="clear" w:color="auto" w:fill="auto"/>
            <w:vAlign w:val="center"/>
          </w:tcPr>
          <w:p w:rsidR="00B92E79" w:rsidRPr="00D46A27" w:rsidRDefault="00B92E79" w:rsidP="00D46A27">
            <w:pPr>
              <w:jc w:val="center"/>
              <w:rPr>
                <w:szCs w:val="28"/>
              </w:rPr>
            </w:pPr>
            <w:r w:rsidRPr="00D46A27">
              <w:rPr>
                <w:szCs w:val="28"/>
              </w:rPr>
              <w:t>0,025</w:t>
            </w:r>
          </w:p>
        </w:tc>
        <w:tc>
          <w:tcPr>
            <w:tcW w:w="1260" w:type="dxa"/>
            <w:shd w:val="clear" w:color="auto" w:fill="auto"/>
            <w:vAlign w:val="center"/>
          </w:tcPr>
          <w:p w:rsidR="00B92E79" w:rsidRPr="00D46A27" w:rsidRDefault="00B92E79" w:rsidP="00D46A27">
            <w:pPr>
              <w:jc w:val="center"/>
              <w:rPr>
                <w:szCs w:val="28"/>
              </w:rPr>
            </w:pPr>
            <w:r w:rsidRPr="00D46A27">
              <w:rPr>
                <w:szCs w:val="28"/>
              </w:rPr>
              <w:t>0,98</w:t>
            </w:r>
          </w:p>
        </w:tc>
        <w:tc>
          <w:tcPr>
            <w:tcW w:w="1260" w:type="dxa"/>
            <w:vMerge/>
            <w:shd w:val="clear" w:color="auto" w:fill="auto"/>
            <w:vAlign w:val="center"/>
          </w:tcPr>
          <w:p w:rsidR="00B92E79" w:rsidRPr="00B92E79" w:rsidRDefault="00B92E79" w:rsidP="00D46A27">
            <w:pPr>
              <w:jc w:val="center"/>
              <w:rPr>
                <w:sz w:val="28"/>
                <w:szCs w:val="28"/>
              </w:rPr>
            </w:pPr>
          </w:p>
        </w:tc>
      </w:tr>
      <w:tr w:rsidR="00B92E79" w:rsidRPr="00B92E79" w:rsidTr="00D46A27">
        <w:tc>
          <w:tcPr>
            <w:tcW w:w="2160" w:type="dxa"/>
            <w:vMerge/>
            <w:shd w:val="clear" w:color="auto" w:fill="auto"/>
            <w:vAlign w:val="center"/>
          </w:tcPr>
          <w:p w:rsidR="00B92E79" w:rsidRPr="00B92E79" w:rsidRDefault="00B92E79" w:rsidP="00B92E79">
            <w:pPr>
              <w:rPr>
                <w:sz w:val="28"/>
                <w:szCs w:val="28"/>
              </w:rPr>
            </w:pPr>
          </w:p>
        </w:tc>
        <w:tc>
          <w:tcPr>
            <w:tcW w:w="900" w:type="dxa"/>
            <w:shd w:val="clear" w:color="auto" w:fill="auto"/>
            <w:vAlign w:val="center"/>
          </w:tcPr>
          <w:p w:rsidR="00B92E79" w:rsidRPr="00D46A27" w:rsidRDefault="00B92E79" w:rsidP="00D46A27">
            <w:pPr>
              <w:jc w:val="center"/>
              <w:rPr>
                <w:szCs w:val="28"/>
              </w:rPr>
            </w:pPr>
            <w:r w:rsidRPr="00D46A27">
              <w:rPr>
                <w:szCs w:val="28"/>
              </w:rPr>
              <w:t>6</w:t>
            </w:r>
          </w:p>
        </w:tc>
        <w:tc>
          <w:tcPr>
            <w:tcW w:w="1980" w:type="dxa"/>
            <w:shd w:val="clear" w:color="auto" w:fill="auto"/>
            <w:vAlign w:val="center"/>
          </w:tcPr>
          <w:p w:rsidR="00B92E79" w:rsidRPr="00D46A27" w:rsidRDefault="00B92E79" w:rsidP="00D46A27">
            <w:pPr>
              <w:jc w:val="center"/>
              <w:rPr>
                <w:szCs w:val="28"/>
              </w:rPr>
            </w:pPr>
            <w:r w:rsidRPr="00D46A27">
              <w:rPr>
                <w:szCs w:val="28"/>
              </w:rPr>
              <w:t>Уплотненный песок</w:t>
            </w:r>
          </w:p>
        </w:tc>
        <w:tc>
          <w:tcPr>
            <w:tcW w:w="1440" w:type="dxa"/>
            <w:shd w:val="clear" w:color="auto" w:fill="auto"/>
            <w:vAlign w:val="center"/>
          </w:tcPr>
          <w:p w:rsidR="00B92E79" w:rsidRPr="00D46A27" w:rsidRDefault="00B92E79" w:rsidP="00D46A27">
            <w:pPr>
              <w:jc w:val="center"/>
              <w:rPr>
                <w:szCs w:val="28"/>
              </w:rPr>
            </w:pPr>
            <w:r w:rsidRPr="00D46A27">
              <w:rPr>
                <w:szCs w:val="28"/>
              </w:rPr>
              <w:t>1,5</w:t>
            </w:r>
          </w:p>
        </w:tc>
        <w:tc>
          <w:tcPr>
            <w:tcW w:w="1260" w:type="dxa"/>
            <w:shd w:val="clear" w:color="auto" w:fill="auto"/>
            <w:vAlign w:val="center"/>
          </w:tcPr>
          <w:p w:rsidR="00B92E79" w:rsidRPr="00D46A27" w:rsidRDefault="00B92E79" w:rsidP="00D46A27">
            <w:pPr>
              <w:jc w:val="center"/>
              <w:rPr>
                <w:szCs w:val="28"/>
              </w:rPr>
            </w:pPr>
            <w:r w:rsidRPr="00D46A27">
              <w:rPr>
                <w:szCs w:val="28"/>
              </w:rPr>
              <w:t>0,58</w:t>
            </w:r>
          </w:p>
        </w:tc>
        <w:tc>
          <w:tcPr>
            <w:tcW w:w="1260" w:type="dxa"/>
            <w:vMerge/>
            <w:shd w:val="clear" w:color="auto" w:fill="auto"/>
            <w:vAlign w:val="center"/>
          </w:tcPr>
          <w:p w:rsidR="00B92E79" w:rsidRPr="00B92E79" w:rsidRDefault="00B92E79" w:rsidP="00B92E79">
            <w:pPr>
              <w:rPr>
                <w:sz w:val="28"/>
                <w:szCs w:val="28"/>
              </w:rPr>
            </w:pPr>
          </w:p>
        </w:tc>
      </w:tr>
      <w:tr w:rsidR="00B92E79" w:rsidRPr="00B92E79" w:rsidTr="00D46A27">
        <w:tc>
          <w:tcPr>
            <w:tcW w:w="2160" w:type="dxa"/>
            <w:vMerge/>
            <w:shd w:val="clear" w:color="auto" w:fill="auto"/>
            <w:vAlign w:val="center"/>
          </w:tcPr>
          <w:p w:rsidR="00B92E79" w:rsidRPr="00B92E79" w:rsidRDefault="00B92E79" w:rsidP="00B92E79">
            <w:pPr>
              <w:rPr>
                <w:sz w:val="28"/>
                <w:szCs w:val="28"/>
              </w:rPr>
            </w:pPr>
          </w:p>
        </w:tc>
        <w:tc>
          <w:tcPr>
            <w:tcW w:w="900" w:type="dxa"/>
            <w:shd w:val="clear" w:color="auto" w:fill="auto"/>
            <w:vAlign w:val="center"/>
          </w:tcPr>
          <w:p w:rsidR="00B92E79" w:rsidRPr="00D46A27" w:rsidRDefault="00B92E79" w:rsidP="00D46A27">
            <w:pPr>
              <w:jc w:val="center"/>
              <w:rPr>
                <w:szCs w:val="28"/>
              </w:rPr>
            </w:pPr>
            <w:r w:rsidRPr="00D46A27">
              <w:rPr>
                <w:szCs w:val="28"/>
              </w:rPr>
              <w:t>7</w:t>
            </w:r>
          </w:p>
        </w:tc>
        <w:tc>
          <w:tcPr>
            <w:tcW w:w="1980" w:type="dxa"/>
            <w:shd w:val="clear" w:color="auto" w:fill="auto"/>
            <w:vAlign w:val="center"/>
          </w:tcPr>
          <w:p w:rsidR="00B92E79" w:rsidRPr="00D46A27" w:rsidRDefault="00B92E79" w:rsidP="00D46A27">
            <w:pPr>
              <w:jc w:val="center"/>
              <w:rPr>
                <w:szCs w:val="28"/>
              </w:rPr>
            </w:pPr>
            <w:r w:rsidRPr="00D46A27">
              <w:rPr>
                <w:szCs w:val="28"/>
              </w:rPr>
              <w:t>Бетонная подготовка  с электр</w:t>
            </w:r>
            <w:proofErr w:type="gramStart"/>
            <w:r w:rsidRPr="00D46A27">
              <w:rPr>
                <w:szCs w:val="28"/>
              </w:rPr>
              <w:t>о-</w:t>
            </w:r>
            <w:proofErr w:type="gramEnd"/>
            <w:r w:rsidRPr="00D46A27">
              <w:rPr>
                <w:szCs w:val="28"/>
              </w:rPr>
              <w:t xml:space="preserve"> нагревателями</w:t>
            </w:r>
          </w:p>
        </w:tc>
        <w:tc>
          <w:tcPr>
            <w:tcW w:w="1440" w:type="dxa"/>
            <w:shd w:val="clear" w:color="auto" w:fill="auto"/>
            <w:vAlign w:val="center"/>
          </w:tcPr>
          <w:p w:rsidR="00B92E79" w:rsidRPr="00D46A27" w:rsidRDefault="00B92E79" w:rsidP="00D46A27">
            <w:pPr>
              <w:jc w:val="center"/>
              <w:rPr>
                <w:szCs w:val="28"/>
              </w:rPr>
            </w:pPr>
            <w:r w:rsidRPr="00D46A27">
              <w:rPr>
                <w:szCs w:val="28"/>
              </w:rPr>
              <w:t>—</w:t>
            </w:r>
          </w:p>
        </w:tc>
        <w:tc>
          <w:tcPr>
            <w:tcW w:w="1260" w:type="dxa"/>
            <w:shd w:val="clear" w:color="auto" w:fill="auto"/>
            <w:vAlign w:val="center"/>
          </w:tcPr>
          <w:p w:rsidR="00B92E79" w:rsidRPr="00D46A27" w:rsidRDefault="00B92E79" w:rsidP="00D46A27">
            <w:pPr>
              <w:jc w:val="center"/>
              <w:rPr>
                <w:szCs w:val="28"/>
              </w:rPr>
            </w:pPr>
            <w:r w:rsidRPr="00D46A27">
              <w:rPr>
                <w:szCs w:val="28"/>
              </w:rPr>
              <w:t>—</w:t>
            </w:r>
          </w:p>
        </w:tc>
        <w:tc>
          <w:tcPr>
            <w:tcW w:w="1260" w:type="dxa"/>
            <w:vMerge/>
            <w:shd w:val="clear" w:color="auto" w:fill="auto"/>
            <w:vAlign w:val="center"/>
          </w:tcPr>
          <w:p w:rsidR="00B92E79" w:rsidRPr="00B92E79" w:rsidRDefault="00B92E79" w:rsidP="00B92E79">
            <w:pPr>
              <w:rPr>
                <w:sz w:val="28"/>
                <w:szCs w:val="28"/>
              </w:rPr>
            </w:pPr>
          </w:p>
        </w:tc>
      </w:tr>
    </w:tbl>
    <w:p w:rsidR="00B92E79" w:rsidRPr="00B92E79" w:rsidRDefault="00B92E79" w:rsidP="00B92E79">
      <w:pPr>
        <w:rPr>
          <w:sz w:val="28"/>
          <w:szCs w:val="28"/>
        </w:rPr>
      </w:pPr>
    </w:p>
    <w:p w:rsidR="00B92E79" w:rsidRPr="00B92E79" w:rsidRDefault="00B92E79" w:rsidP="00B92E79">
      <w:pPr>
        <w:rPr>
          <w:sz w:val="28"/>
          <w:szCs w:val="28"/>
        </w:rPr>
      </w:pPr>
      <w:r w:rsidRPr="00B92E79">
        <w:rPr>
          <w:sz w:val="28"/>
          <w:szCs w:val="28"/>
        </w:rPr>
        <w:t xml:space="preserve">Требуемую толщину изоляционного слоя </w:t>
      </w:r>
      <w:r w:rsidRPr="00B92E79">
        <w:rPr>
          <w:noProof/>
          <w:sz w:val="28"/>
          <w:szCs w:val="28"/>
        </w:rPr>
        <w:drawing>
          <wp:inline distT="0" distB="0" distL="0" distR="0" wp14:anchorId="4212A56F" wp14:editId="60615D34">
            <wp:extent cx="333375" cy="3048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B92E79">
        <w:rPr>
          <w:sz w:val="28"/>
          <w:szCs w:val="28"/>
        </w:rPr>
        <w:t xml:space="preserve">, </w:t>
      </w:r>
      <w:proofErr w:type="gramStart"/>
      <w:r w:rsidRPr="00B92E79">
        <w:rPr>
          <w:sz w:val="28"/>
          <w:szCs w:val="28"/>
        </w:rPr>
        <w:t>м</w:t>
      </w:r>
      <w:proofErr w:type="gramEnd"/>
      <w:r w:rsidRPr="00B92E79">
        <w:rPr>
          <w:sz w:val="28"/>
          <w:szCs w:val="28"/>
        </w:rPr>
        <w:t>, рассчитаем по формуле (2.18):</w:t>
      </w:r>
    </w:p>
    <w:p w:rsidR="00B92E79" w:rsidRPr="00B92E79" w:rsidRDefault="00B92E79" w:rsidP="00B92E79">
      <w:pPr>
        <w:rPr>
          <w:sz w:val="28"/>
          <w:szCs w:val="28"/>
        </w:rPr>
      </w:pPr>
      <w:r w:rsidRPr="00B92E79">
        <w:rPr>
          <w:sz w:val="28"/>
          <w:szCs w:val="28"/>
        </w:rPr>
        <w:t xml:space="preserve">                                                </w:t>
      </w:r>
      <w:r w:rsidRPr="00B92E79">
        <w:rPr>
          <w:noProof/>
          <w:sz w:val="28"/>
          <w:szCs w:val="28"/>
        </w:rPr>
        <w:drawing>
          <wp:inline distT="0" distB="0" distL="0" distR="0" wp14:anchorId="1241717B" wp14:editId="73AB2A23">
            <wp:extent cx="2400300" cy="4572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p>
    <w:p w:rsidR="00B92E79" w:rsidRPr="00B92E79" w:rsidRDefault="00B92E79" w:rsidP="00B92E79">
      <w:pPr>
        <w:rPr>
          <w:sz w:val="28"/>
          <w:szCs w:val="28"/>
        </w:rPr>
      </w:pPr>
    </w:p>
    <w:p w:rsidR="00B92E79" w:rsidRPr="00B92E79" w:rsidRDefault="00B92E79" w:rsidP="00B92E79">
      <w:pPr>
        <w:rPr>
          <w:sz w:val="28"/>
          <w:szCs w:val="28"/>
        </w:rPr>
      </w:pPr>
      <w:r w:rsidRPr="00B92E79">
        <w:rPr>
          <w:sz w:val="28"/>
          <w:szCs w:val="28"/>
        </w:rPr>
        <w:t xml:space="preserve">Принимаем толщину изоляционного слоя </w:t>
      </w:r>
      <w:smartTag w:uri="urn:schemas-microsoft-com:office:smarttags" w:element="metricconverter">
        <w:smartTagPr>
          <w:attr w:name="ProductID" w:val="125 мм"/>
        </w:smartTagPr>
        <w:r w:rsidRPr="00B92E79">
          <w:rPr>
            <w:sz w:val="28"/>
            <w:szCs w:val="28"/>
          </w:rPr>
          <w:t>125 мм</w:t>
        </w:r>
      </w:smartTag>
      <w:r w:rsidRPr="00B92E79">
        <w:rPr>
          <w:sz w:val="28"/>
          <w:szCs w:val="28"/>
        </w:rPr>
        <w:t xml:space="preserve"> (один слой 100мм и один 25мм). </w:t>
      </w:r>
    </w:p>
    <w:p w:rsidR="00B92E79" w:rsidRPr="00B92E79" w:rsidRDefault="00B92E79" w:rsidP="00B92E79">
      <w:pPr>
        <w:rPr>
          <w:sz w:val="28"/>
          <w:szCs w:val="28"/>
        </w:rPr>
      </w:pPr>
      <w:r w:rsidRPr="00B92E79">
        <w:rPr>
          <w:sz w:val="28"/>
          <w:szCs w:val="28"/>
        </w:rPr>
        <w:t xml:space="preserve">Поскольку принятая толщина теплоизоляции отличается от требуемой то определяем действительное значение коэффициента теплопередачи </w:t>
      </w:r>
      <w:r w:rsidRPr="00B92E79">
        <w:rPr>
          <w:noProof/>
          <w:sz w:val="28"/>
          <w:szCs w:val="28"/>
        </w:rPr>
        <w:drawing>
          <wp:inline distT="0" distB="0" distL="0" distR="0" wp14:anchorId="087C723C" wp14:editId="29372278">
            <wp:extent cx="228600" cy="3048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B92E79">
        <w:rPr>
          <w:sz w:val="28"/>
          <w:szCs w:val="28"/>
        </w:rPr>
        <w:t>, Вт/(м</w:t>
      </w:r>
      <w:proofErr w:type="gramStart"/>
      <w:r w:rsidRPr="00B92E79">
        <w:rPr>
          <w:sz w:val="28"/>
          <w:szCs w:val="28"/>
          <w:vertAlign w:val="superscript"/>
        </w:rPr>
        <w:t>2</w:t>
      </w:r>
      <w:proofErr w:type="gramEnd"/>
      <w:r w:rsidRPr="00B92E79">
        <w:rPr>
          <w:sz w:val="28"/>
          <w:szCs w:val="28"/>
        </w:rPr>
        <w:t xml:space="preserve"> ·К), по формуле (2.19) [3]:</w:t>
      </w:r>
    </w:p>
    <w:p w:rsidR="00B92E79" w:rsidRDefault="00B92E79" w:rsidP="00B92E79">
      <w:pPr>
        <w:rPr>
          <w:sz w:val="28"/>
          <w:szCs w:val="28"/>
        </w:rPr>
      </w:pPr>
      <w:r w:rsidRPr="00B92E79">
        <w:rPr>
          <w:sz w:val="28"/>
          <w:szCs w:val="28"/>
        </w:rPr>
        <w:t xml:space="preserve">                                            </w:t>
      </w:r>
      <w:r>
        <w:rPr>
          <w:noProof/>
          <w:position w:val="-62"/>
          <w:sz w:val="28"/>
          <w:szCs w:val="28"/>
        </w:rPr>
        <w:drawing>
          <wp:inline distT="0" distB="0" distL="0" distR="0" wp14:anchorId="433211B0" wp14:editId="72DD5A56">
            <wp:extent cx="1943100" cy="6286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628650"/>
                    </a:xfrm>
                    <a:prstGeom prst="rect">
                      <a:avLst/>
                    </a:prstGeom>
                    <a:noFill/>
                    <a:ln>
                      <a:noFill/>
                    </a:ln>
                  </pic:spPr>
                </pic:pic>
              </a:graphicData>
            </a:graphic>
          </wp:inline>
        </w:drawing>
      </w:r>
    </w:p>
    <w:p w:rsidR="000C26FB" w:rsidRDefault="000C26FB">
      <w:pPr>
        <w:rPr>
          <w:sz w:val="28"/>
          <w:szCs w:val="28"/>
        </w:rPr>
      </w:pPr>
      <w:r>
        <w:rPr>
          <w:sz w:val="28"/>
          <w:szCs w:val="28"/>
        </w:rPr>
        <w:br w:type="page"/>
      </w:r>
    </w:p>
    <w:p w:rsidR="001F10C6" w:rsidRDefault="001F10C6" w:rsidP="001F10C6">
      <w:pPr>
        <w:ind w:firstLine="709"/>
        <w:contextualSpacing/>
        <w:jc w:val="center"/>
        <w:rPr>
          <w:b/>
          <w:sz w:val="28"/>
          <w:szCs w:val="28"/>
        </w:rPr>
      </w:pPr>
      <w:r w:rsidRPr="00696BA2">
        <w:rPr>
          <w:b/>
          <w:sz w:val="28"/>
          <w:szCs w:val="28"/>
        </w:rPr>
        <w:lastRenderedPageBreak/>
        <w:t>ЗАКЛЮЧЕНИЕ</w:t>
      </w:r>
    </w:p>
    <w:p w:rsidR="001F10C6" w:rsidRPr="00696BA2" w:rsidRDefault="001F10C6" w:rsidP="001F10C6">
      <w:pPr>
        <w:ind w:firstLine="709"/>
        <w:contextualSpacing/>
        <w:rPr>
          <w:sz w:val="28"/>
          <w:szCs w:val="28"/>
        </w:rPr>
      </w:pPr>
    </w:p>
    <w:p w:rsidR="008C23DD" w:rsidRDefault="005040F7" w:rsidP="001F10C6">
      <w:pPr>
        <w:ind w:firstLine="709"/>
        <w:contextualSpacing/>
        <w:jc w:val="both"/>
        <w:rPr>
          <w:sz w:val="28"/>
          <w:szCs w:val="28"/>
        </w:rPr>
      </w:pPr>
      <w:r w:rsidRPr="005040F7">
        <w:rPr>
          <w:sz w:val="28"/>
          <w:szCs w:val="28"/>
        </w:rPr>
        <w:t xml:space="preserve">В результате проделанной работы произведены исследования влажности в низкотемпературных камерах предприятия ФГКУ комбината "Малахит" Росрезерва в </w:t>
      </w:r>
      <w:proofErr w:type="spellStart"/>
      <w:r w:rsidRPr="005040F7">
        <w:rPr>
          <w:sz w:val="28"/>
          <w:szCs w:val="28"/>
        </w:rPr>
        <w:t>г</w:t>
      </w:r>
      <w:proofErr w:type="gramStart"/>
      <w:r w:rsidRPr="005040F7">
        <w:rPr>
          <w:sz w:val="28"/>
          <w:szCs w:val="28"/>
        </w:rPr>
        <w:t>.К</w:t>
      </w:r>
      <w:proofErr w:type="gramEnd"/>
      <w:r w:rsidRPr="005040F7">
        <w:rPr>
          <w:sz w:val="28"/>
          <w:szCs w:val="28"/>
        </w:rPr>
        <w:t>емерово</w:t>
      </w:r>
      <w:proofErr w:type="spellEnd"/>
      <w:r w:rsidRPr="005040F7">
        <w:rPr>
          <w:sz w:val="28"/>
          <w:szCs w:val="28"/>
        </w:rPr>
        <w:t xml:space="preserve">. </w:t>
      </w:r>
    </w:p>
    <w:p w:rsidR="008C23DD" w:rsidRDefault="005040F7" w:rsidP="001F10C6">
      <w:pPr>
        <w:ind w:firstLine="709"/>
        <w:contextualSpacing/>
        <w:jc w:val="both"/>
        <w:rPr>
          <w:sz w:val="28"/>
          <w:szCs w:val="28"/>
        </w:rPr>
      </w:pPr>
      <w:r w:rsidRPr="005040F7">
        <w:rPr>
          <w:sz w:val="28"/>
          <w:szCs w:val="28"/>
        </w:rPr>
        <w:t xml:space="preserve">Произведено </w:t>
      </w:r>
      <w:proofErr w:type="spellStart"/>
      <w:r w:rsidRPr="005040F7">
        <w:rPr>
          <w:sz w:val="28"/>
          <w:szCs w:val="28"/>
        </w:rPr>
        <w:t>тепловизионное</w:t>
      </w:r>
      <w:proofErr w:type="spellEnd"/>
      <w:r w:rsidRPr="005040F7">
        <w:rPr>
          <w:sz w:val="28"/>
          <w:szCs w:val="28"/>
        </w:rPr>
        <w:t xml:space="preserve"> обследование теплоизоляции стен холодильных камер. </w:t>
      </w:r>
    </w:p>
    <w:p w:rsidR="008C23DD" w:rsidRDefault="005040F7" w:rsidP="001F10C6">
      <w:pPr>
        <w:ind w:firstLine="709"/>
        <w:contextualSpacing/>
        <w:jc w:val="both"/>
        <w:rPr>
          <w:sz w:val="28"/>
          <w:szCs w:val="28"/>
        </w:rPr>
      </w:pPr>
      <w:r w:rsidRPr="005040F7">
        <w:rPr>
          <w:sz w:val="28"/>
          <w:szCs w:val="28"/>
        </w:rPr>
        <w:t>В результате обследования выявлен</w:t>
      </w:r>
      <w:r>
        <w:rPr>
          <w:sz w:val="28"/>
          <w:szCs w:val="28"/>
        </w:rPr>
        <w:t>а</w:t>
      </w:r>
      <w:r w:rsidRPr="005040F7">
        <w:rPr>
          <w:sz w:val="28"/>
          <w:szCs w:val="28"/>
        </w:rPr>
        <w:t xml:space="preserve"> неэффективность</w:t>
      </w:r>
      <w:r w:rsidR="008C23DD">
        <w:rPr>
          <w:sz w:val="28"/>
          <w:szCs w:val="28"/>
        </w:rPr>
        <w:t xml:space="preserve"> части</w:t>
      </w:r>
      <w:r w:rsidRPr="005040F7">
        <w:rPr>
          <w:sz w:val="28"/>
          <w:szCs w:val="28"/>
        </w:rPr>
        <w:t xml:space="preserve"> теплоизоляционных конструкций. </w:t>
      </w:r>
    </w:p>
    <w:p w:rsidR="008C23DD" w:rsidRDefault="005040F7" w:rsidP="001F10C6">
      <w:pPr>
        <w:ind w:firstLine="709"/>
        <w:contextualSpacing/>
        <w:jc w:val="both"/>
        <w:rPr>
          <w:sz w:val="28"/>
          <w:szCs w:val="28"/>
        </w:rPr>
      </w:pPr>
      <w:r w:rsidRPr="005040F7">
        <w:rPr>
          <w:sz w:val="28"/>
          <w:szCs w:val="28"/>
        </w:rPr>
        <w:t>Рекомендуется произвести замену вышедших из строя теплоизоляционных конструкций на новый эффективный теплоизоляционный материал.</w:t>
      </w:r>
      <w:r>
        <w:rPr>
          <w:sz w:val="28"/>
          <w:szCs w:val="28"/>
        </w:rPr>
        <w:t xml:space="preserve"> </w:t>
      </w:r>
    </w:p>
    <w:p w:rsidR="005040F7" w:rsidRDefault="005040F7" w:rsidP="001F10C6">
      <w:pPr>
        <w:ind w:firstLine="709"/>
        <w:contextualSpacing/>
        <w:jc w:val="both"/>
        <w:rPr>
          <w:sz w:val="28"/>
          <w:szCs w:val="28"/>
        </w:rPr>
      </w:pPr>
      <w:r>
        <w:rPr>
          <w:sz w:val="28"/>
          <w:szCs w:val="28"/>
        </w:rPr>
        <w:t xml:space="preserve">Проведен расчет и подбор материалов, которые необходимо применять при проведении реконструкции предприятия в целях повышения </w:t>
      </w:r>
      <w:proofErr w:type="spellStart"/>
      <w:r w:rsidR="008C23DD">
        <w:rPr>
          <w:sz w:val="28"/>
          <w:szCs w:val="28"/>
        </w:rPr>
        <w:t>энерго</w:t>
      </w:r>
      <w:r>
        <w:rPr>
          <w:sz w:val="28"/>
          <w:szCs w:val="28"/>
        </w:rPr>
        <w:t>эффективности</w:t>
      </w:r>
      <w:proofErr w:type="spellEnd"/>
      <w:r>
        <w:rPr>
          <w:sz w:val="28"/>
          <w:szCs w:val="28"/>
        </w:rPr>
        <w:t xml:space="preserve"> </w:t>
      </w:r>
      <w:r w:rsidR="008C23DD">
        <w:rPr>
          <w:sz w:val="28"/>
          <w:szCs w:val="28"/>
        </w:rPr>
        <w:t>и снижения эксплуатационных затрат.</w:t>
      </w:r>
    </w:p>
    <w:p w:rsidR="005040F7" w:rsidRDefault="005040F7" w:rsidP="001F10C6">
      <w:pPr>
        <w:ind w:firstLine="709"/>
        <w:contextualSpacing/>
        <w:jc w:val="both"/>
        <w:rPr>
          <w:sz w:val="28"/>
          <w:szCs w:val="28"/>
        </w:rPr>
      </w:pPr>
    </w:p>
    <w:p w:rsidR="005040F7" w:rsidRPr="00696BA2" w:rsidRDefault="005040F7" w:rsidP="001F10C6">
      <w:pPr>
        <w:ind w:firstLine="709"/>
        <w:contextualSpacing/>
        <w:jc w:val="both"/>
        <w:rPr>
          <w:sz w:val="28"/>
          <w:szCs w:val="28"/>
        </w:rPr>
      </w:pPr>
    </w:p>
    <w:p w:rsidR="001F10C6" w:rsidRDefault="001F10C6" w:rsidP="001F10C6">
      <w:pPr>
        <w:rPr>
          <w:sz w:val="28"/>
          <w:szCs w:val="28"/>
        </w:rPr>
      </w:pPr>
      <w:r>
        <w:br w:type="page"/>
      </w:r>
    </w:p>
    <w:p w:rsidR="001F10C6" w:rsidRDefault="001F10C6" w:rsidP="001F10C6">
      <w:pPr>
        <w:ind w:firstLine="709"/>
        <w:contextualSpacing/>
        <w:jc w:val="center"/>
        <w:rPr>
          <w:b/>
          <w:sz w:val="28"/>
          <w:szCs w:val="28"/>
        </w:rPr>
      </w:pPr>
      <w:r>
        <w:rPr>
          <w:b/>
          <w:sz w:val="28"/>
          <w:szCs w:val="28"/>
        </w:rPr>
        <w:lastRenderedPageBreak/>
        <w:t>ЛИТЕРАТУРА</w:t>
      </w:r>
    </w:p>
    <w:p w:rsidR="001F10C6" w:rsidRPr="00DB7A27" w:rsidRDefault="001F10C6" w:rsidP="001F10C6">
      <w:pPr>
        <w:ind w:firstLine="709"/>
        <w:contextualSpacing/>
        <w:jc w:val="both"/>
        <w:rPr>
          <w:b/>
          <w:sz w:val="20"/>
          <w:szCs w:val="20"/>
        </w:rPr>
      </w:pPr>
    </w:p>
    <w:p w:rsidR="001F10C6" w:rsidRDefault="001F10C6" w:rsidP="001F10C6">
      <w:pPr>
        <w:numPr>
          <w:ilvl w:val="0"/>
          <w:numId w:val="14"/>
        </w:numPr>
        <w:tabs>
          <w:tab w:val="clear" w:pos="720"/>
        </w:tabs>
        <w:ind w:left="0" w:firstLine="709"/>
        <w:contextualSpacing/>
        <w:jc w:val="both"/>
        <w:rPr>
          <w:sz w:val="28"/>
          <w:szCs w:val="28"/>
        </w:rPr>
      </w:pPr>
      <w:r>
        <w:rPr>
          <w:sz w:val="28"/>
          <w:szCs w:val="28"/>
        </w:rPr>
        <w:t>Богданов С.Н. и др. Свойства веществ. Справочник. – М.: Агропромиздат, 1985.</w:t>
      </w:r>
    </w:p>
    <w:p w:rsidR="001F10C6" w:rsidRDefault="001F10C6" w:rsidP="001F10C6">
      <w:pPr>
        <w:numPr>
          <w:ilvl w:val="0"/>
          <w:numId w:val="14"/>
        </w:numPr>
        <w:tabs>
          <w:tab w:val="clear" w:pos="720"/>
        </w:tabs>
        <w:ind w:left="0" w:firstLine="709"/>
        <w:contextualSpacing/>
        <w:jc w:val="both"/>
        <w:rPr>
          <w:sz w:val="28"/>
          <w:szCs w:val="28"/>
        </w:rPr>
      </w:pPr>
      <w:r>
        <w:rPr>
          <w:sz w:val="28"/>
          <w:szCs w:val="28"/>
        </w:rPr>
        <w:t>Гоголин А.А. и др. Проектирование холодильных сооружений. Справочник. – М.: Пищевая промышленность, 1978.</w:t>
      </w:r>
    </w:p>
    <w:p w:rsidR="001F10C6" w:rsidRPr="00966B4C" w:rsidRDefault="001F10C6" w:rsidP="001F10C6">
      <w:pPr>
        <w:numPr>
          <w:ilvl w:val="0"/>
          <w:numId w:val="14"/>
        </w:numPr>
        <w:tabs>
          <w:tab w:val="clear" w:pos="720"/>
        </w:tabs>
        <w:ind w:left="0" w:firstLine="709"/>
        <w:contextualSpacing/>
        <w:jc w:val="both"/>
        <w:rPr>
          <w:sz w:val="28"/>
          <w:szCs w:val="28"/>
        </w:rPr>
      </w:pPr>
      <w:r w:rsidRPr="00966B4C">
        <w:rPr>
          <w:sz w:val="28"/>
          <w:szCs w:val="28"/>
        </w:rPr>
        <w:t>Комарова Н.А. «Холодильные установки»: Учебное пособие. Часть І (Книга 1).Кемеровский технологический институт пищевой промышленности. – Кемерово 2004. – 125с.</w:t>
      </w:r>
    </w:p>
    <w:p w:rsidR="001F10C6" w:rsidRPr="00966B4C" w:rsidRDefault="001F10C6" w:rsidP="001F10C6">
      <w:pPr>
        <w:numPr>
          <w:ilvl w:val="0"/>
          <w:numId w:val="14"/>
        </w:numPr>
        <w:tabs>
          <w:tab w:val="clear" w:pos="720"/>
          <w:tab w:val="num" w:pos="426"/>
        </w:tabs>
        <w:ind w:left="0" w:firstLine="709"/>
        <w:contextualSpacing/>
        <w:jc w:val="both"/>
        <w:rPr>
          <w:sz w:val="28"/>
          <w:szCs w:val="28"/>
        </w:rPr>
      </w:pPr>
      <w:r w:rsidRPr="00966B4C">
        <w:rPr>
          <w:sz w:val="28"/>
          <w:szCs w:val="28"/>
        </w:rPr>
        <w:t>Комарова Н.А. «Холодильные установки»: Учебное пособие. Часть І (Книга 2).Кемеровский технологический институт пищевой промышленности. – Кемерово 2006. – 120с.</w:t>
      </w:r>
    </w:p>
    <w:p w:rsidR="001F10C6" w:rsidRDefault="001F10C6" w:rsidP="001F10C6">
      <w:pPr>
        <w:numPr>
          <w:ilvl w:val="0"/>
          <w:numId w:val="14"/>
        </w:numPr>
        <w:tabs>
          <w:tab w:val="clear" w:pos="720"/>
        </w:tabs>
        <w:ind w:left="0" w:firstLine="709"/>
        <w:contextualSpacing/>
        <w:jc w:val="both"/>
        <w:rPr>
          <w:sz w:val="28"/>
          <w:szCs w:val="28"/>
        </w:rPr>
      </w:pPr>
      <w:r>
        <w:rPr>
          <w:sz w:val="28"/>
          <w:szCs w:val="28"/>
        </w:rPr>
        <w:t>Чумак И.Г., Чепуренко В.П. и др. Холодильные установки. – М.: Агропромиздат, 1991</w:t>
      </w:r>
    </w:p>
    <w:p w:rsidR="001F10C6" w:rsidRDefault="001F10C6" w:rsidP="001F10C6">
      <w:pPr>
        <w:numPr>
          <w:ilvl w:val="0"/>
          <w:numId w:val="14"/>
        </w:numPr>
        <w:tabs>
          <w:tab w:val="clear" w:pos="720"/>
        </w:tabs>
        <w:ind w:left="0" w:firstLine="709"/>
        <w:contextualSpacing/>
        <w:jc w:val="both"/>
        <w:rPr>
          <w:sz w:val="28"/>
          <w:szCs w:val="28"/>
        </w:rPr>
      </w:pPr>
      <w:r>
        <w:rPr>
          <w:sz w:val="28"/>
          <w:szCs w:val="28"/>
        </w:rPr>
        <w:t xml:space="preserve">Явнель Б.К. Курсовое и дипломное проектирование холодильных установок и систем кондиционирования воздуха. – М.: Агропромиздат, 1989. </w:t>
      </w:r>
    </w:p>
    <w:p w:rsidR="002C567F" w:rsidRPr="002C567F" w:rsidRDefault="002C567F" w:rsidP="001F10C6">
      <w:pPr>
        <w:numPr>
          <w:ilvl w:val="0"/>
          <w:numId w:val="14"/>
        </w:numPr>
        <w:tabs>
          <w:tab w:val="clear" w:pos="720"/>
        </w:tabs>
        <w:ind w:left="0" w:firstLine="709"/>
        <w:contextualSpacing/>
        <w:jc w:val="both"/>
        <w:rPr>
          <w:sz w:val="28"/>
          <w:szCs w:val="28"/>
        </w:rPr>
      </w:pPr>
      <w:r>
        <w:rPr>
          <w:sz w:val="28"/>
        </w:rPr>
        <w:t xml:space="preserve">СНиП </w:t>
      </w:r>
      <w:r w:rsidRPr="00425170">
        <w:rPr>
          <w:sz w:val="28"/>
        </w:rPr>
        <w:t>23-02-2003 «Тепловая защита зданий», на основании договора 12/20-06 от 22.08. 2006 г.</w:t>
      </w:r>
    </w:p>
    <w:p w:rsidR="002C567F" w:rsidRDefault="002C567F" w:rsidP="002C567F">
      <w:pPr>
        <w:numPr>
          <w:ilvl w:val="0"/>
          <w:numId w:val="14"/>
        </w:numPr>
        <w:tabs>
          <w:tab w:val="clear" w:pos="720"/>
        </w:tabs>
        <w:ind w:left="0" w:firstLine="709"/>
        <w:contextualSpacing/>
        <w:jc w:val="both"/>
        <w:rPr>
          <w:sz w:val="28"/>
        </w:rPr>
      </w:pPr>
      <w:r w:rsidRPr="002C567F">
        <w:rPr>
          <w:sz w:val="28"/>
        </w:rPr>
        <w:t>СНиП</w:t>
      </w:r>
      <w:r w:rsidRPr="002C567F">
        <w:rPr>
          <w:sz w:val="28"/>
          <w:szCs w:val="28"/>
        </w:rPr>
        <w:t xml:space="preserve"> </w:t>
      </w:r>
      <w:r w:rsidRPr="002C567F">
        <w:rPr>
          <w:sz w:val="28"/>
        </w:rPr>
        <w:t>23-02-2003 «Тепловая защита зданий», на основании договора 12/20-06 от 22.08. 2006 г.</w:t>
      </w:r>
    </w:p>
    <w:p w:rsidR="001F10C6" w:rsidRPr="002654B9" w:rsidRDefault="002C567F" w:rsidP="00C67F87">
      <w:pPr>
        <w:pStyle w:val="aff0"/>
        <w:numPr>
          <w:ilvl w:val="0"/>
          <w:numId w:val="14"/>
        </w:numPr>
        <w:ind w:hanging="11"/>
        <w:jc w:val="both"/>
        <w:rPr>
          <w:sz w:val="28"/>
          <w:szCs w:val="28"/>
        </w:rPr>
      </w:pPr>
      <w:r w:rsidRPr="002C567F">
        <w:rPr>
          <w:sz w:val="28"/>
        </w:rPr>
        <w:t xml:space="preserve">ГОСТ 26254-84, </w:t>
      </w:r>
      <w:r>
        <w:rPr>
          <w:sz w:val="28"/>
        </w:rPr>
        <w:t>26629-85, 25380-82, 31166-2003.</w:t>
      </w:r>
    </w:p>
    <w:p w:rsidR="002654B9" w:rsidRDefault="002654B9" w:rsidP="002654B9">
      <w:pPr>
        <w:jc w:val="both"/>
        <w:rPr>
          <w:sz w:val="28"/>
          <w:szCs w:val="28"/>
        </w:rPr>
      </w:pPr>
    </w:p>
    <w:p w:rsidR="002654B9" w:rsidRPr="002654B9" w:rsidRDefault="002654B9" w:rsidP="002654B9">
      <w:pPr>
        <w:jc w:val="both"/>
        <w:rPr>
          <w:sz w:val="28"/>
          <w:szCs w:val="28"/>
        </w:rPr>
      </w:pPr>
    </w:p>
    <w:p w:rsidR="001F10C6" w:rsidRDefault="001F10C6">
      <w:pPr>
        <w:rPr>
          <w:sz w:val="28"/>
          <w:szCs w:val="28"/>
        </w:rPr>
      </w:pPr>
    </w:p>
    <w:sectPr w:rsidR="001F10C6" w:rsidSect="007A5ED2">
      <w:headerReference w:type="even" r:id="rId54"/>
      <w:headerReference w:type="default" r:id="rId55"/>
      <w:footerReference w:type="even" r:id="rId56"/>
      <w:footerReference w:type="default" r:id="rId57"/>
      <w:headerReference w:type="first" r:id="rId58"/>
      <w:footerReference w:type="first" r:id="rId59"/>
      <w:pgSz w:w="11906" w:h="16838" w:code="9"/>
      <w:pgMar w:top="851" w:right="567" w:bottom="1701" w:left="1418" w:header="0" w:footer="0" w:gutter="0"/>
      <w:paperSrc w:first="1" w:other="1"/>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171" w:rsidRDefault="00B50171" w:rsidP="00D5152A">
      <w:r>
        <w:separator/>
      </w:r>
    </w:p>
  </w:endnote>
  <w:endnote w:type="continuationSeparator" w:id="0">
    <w:p w:rsidR="00B50171" w:rsidRDefault="00B50171" w:rsidP="00D51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02" w:rsidRDefault="00BE2F02">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02" w:rsidRDefault="00BE2F02">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02" w:rsidRPr="000B571E" w:rsidRDefault="000B571E">
    <w:pPr>
      <w:pStyle w:val="af6"/>
      <w:rPr>
        <w:lang w:val="en-US"/>
      </w:rPr>
    </w:pPr>
    <w:proofErr w:type="gramStart"/>
    <w:r>
      <w:rPr>
        <w:lang w:val="en-US"/>
      </w:rPr>
      <w:t>g</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171" w:rsidRDefault="00B50171" w:rsidP="00D5152A">
      <w:r>
        <w:separator/>
      </w:r>
    </w:p>
  </w:footnote>
  <w:footnote w:type="continuationSeparator" w:id="0">
    <w:p w:rsidR="00B50171" w:rsidRDefault="00B50171" w:rsidP="00D51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F02" w:rsidRDefault="00BE2F02">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0F7" w:rsidRDefault="005040F7">
    <w:pPr>
      <w:pStyle w:val="af4"/>
    </w:pPr>
    <w:r>
      <w:rPr>
        <w:noProof/>
        <w:lang w:val="ru-RU" w:eastAsia="ru-RU"/>
      </w:rPr>
      <mc:AlternateContent>
        <mc:Choice Requires="wpg">
          <w:drawing>
            <wp:anchor distT="0" distB="0" distL="114300" distR="114300" simplePos="0" relativeHeight="251657216" behindDoc="0" locked="1" layoutInCell="1" allowOverlap="1" wp14:anchorId="467F2826" wp14:editId="17341DB0">
              <wp:simplePos x="0" y="0"/>
              <wp:positionH relativeFrom="page">
                <wp:posOffset>720090</wp:posOffset>
              </wp:positionH>
              <wp:positionV relativeFrom="page">
                <wp:posOffset>180340</wp:posOffset>
              </wp:positionV>
              <wp:extent cx="6602400" cy="10350000"/>
              <wp:effectExtent l="0" t="0" r="27305" b="13335"/>
              <wp:wrapNone/>
              <wp:docPr id="5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400" cy="10350000"/>
                        <a:chOff x="10" y="0"/>
                        <a:chExt cx="20044" cy="20000"/>
                      </a:xfrm>
                    </wpg:grpSpPr>
                    <wps:wsp>
                      <wps:cNvPr id="52" name="Rectangle 22"/>
                      <wps:cNvSpPr>
                        <a:spLocks noChangeArrowheads="1"/>
                      </wps:cNvSpPr>
                      <wps:spPr bwMode="auto">
                        <a:xfrm>
                          <a:off x="54"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2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3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3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3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pPr>
                              <w:pStyle w:val="a3"/>
                              <w:jc w:val="center"/>
                              <w:rPr>
                                <w:rFonts w:ascii="Times New Roman" w:hAnsi="Times New Roman"/>
                                <w:i w:val="0"/>
                                <w:sz w:val="18"/>
                              </w:rPr>
                            </w:pPr>
                            <w:proofErr w:type="spellStart"/>
                            <w:r w:rsidRPr="00421A3D">
                              <w:rPr>
                                <w:rFonts w:ascii="Times New Roman" w:hAnsi="Times New Roman"/>
                                <w:i w:val="0"/>
                                <w:sz w:val="18"/>
                              </w:rPr>
                              <w:t>Изм</w:t>
                            </w:r>
                            <w:proofErr w:type="spellEnd"/>
                            <w:r w:rsidRPr="00421A3D">
                              <w:rPr>
                                <w:rFonts w:ascii="Times New Roman" w:hAnsi="Times New Roman"/>
                                <w:i w:val="0"/>
                                <w:sz w:val="18"/>
                              </w:rPr>
                              <w:t>.</w:t>
                            </w:r>
                          </w:p>
                        </w:txbxContent>
                      </wps:txbx>
                      <wps:bodyPr rot="0" vert="horz" wrap="square" lIns="12700" tIns="12700" rIns="12700" bIns="12700" anchor="t" anchorCtr="0" upright="1">
                        <a:noAutofit/>
                      </wps:bodyPr>
                    </wps:wsp>
                    <wps:wsp>
                      <wps:cNvPr id="64"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Лист</w:t>
                            </w:r>
                          </w:p>
                        </w:txbxContent>
                      </wps:txbx>
                      <wps:bodyPr rot="0" vert="horz" wrap="square" lIns="12700" tIns="12700" rIns="12700" bIns="12700" anchor="t" anchorCtr="0" upright="1">
                        <a:noAutofit/>
                      </wps:bodyPr>
                    </wps:wsp>
                    <wps:wsp>
                      <wps:cNvPr id="65"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 докум.</w:t>
                            </w:r>
                          </w:p>
                        </w:txbxContent>
                      </wps:txbx>
                      <wps:bodyPr rot="0" vert="horz" wrap="square" lIns="12700" tIns="12700" rIns="12700" bIns="12700" anchor="t" anchorCtr="0" upright="1">
                        <a:noAutofit/>
                      </wps:bodyPr>
                    </wps:wsp>
                    <wps:wsp>
                      <wps:cNvPr id="66" name="Rectangle 1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Подпись</w:t>
                            </w:r>
                          </w:p>
                        </w:txbxContent>
                      </wps:txbx>
                      <wps:bodyPr rot="0" vert="horz" wrap="square" lIns="12700" tIns="12700" rIns="12700" bIns="12700" anchor="t" anchorCtr="0" upright="1">
                        <a:noAutofit/>
                      </wps:bodyPr>
                    </wps:wsp>
                    <wps:wsp>
                      <wps:cNvPr id="67"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Дата</w:t>
                            </w:r>
                          </w:p>
                        </w:txbxContent>
                      </wps:txbx>
                      <wps:bodyPr rot="0" vert="horz" wrap="square" lIns="12700" tIns="12700" rIns="12700" bIns="12700" anchor="t" anchorCtr="0" upright="1">
                        <a:noAutofit/>
                      </wps:bodyPr>
                    </wps:wsp>
                    <wps:wsp>
                      <wps:cNvPr id="68"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Лист</w:t>
                            </w:r>
                          </w:p>
                        </w:txbxContent>
                      </wps:txbx>
                      <wps:bodyPr rot="0" vert="horz" wrap="square" lIns="12700" tIns="12700" rIns="12700" bIns="12700" anchor="t" anchorCtr="0" upright="1">
                        <a:noAutofit/>
                      </wps:bodyPr>
                    </wps:wsp>
                    <wps:wsp>
                      <wps:cNvPr id="69"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pPr>
                              <w:pStyle w:val="a3"/>
                              <w:jc w:val="center"/>
                              <w:rPr>
                                <w:rFonts w:ascii="Times New Roman" w:hAnsi="Times New Roman"/>
                                <w:i w:val="0"/>
                                <w:sz w:val="20"/>
                                <w:lang w:val="ru-RU"/>
                              </w:rPr>
                            </w:pPr>
                            <w:r w:rsidRPr="00421A3D">
                              <w:rPr>
                                <w:rFonts w:ascii="Times New Roman" w:hAnsi="Times New Roman"/>
                                <w:i w:val="0"/>
                                <w:sz w:val="20"/>
                                <w:lang w:val="ru-RU"/>
                              </w:rPr>
                              <w:fldChar w:fldCharType="begin"/>
                            </w:r>
                            <w:r w:rsidRPr="00421A3D">
                              <w:rPr>
                                <w:rFonts w:ascii="Times New Roman" w:hAnsi="Times New Roman"/>
                                <w:i w:val="0"/>
                                <w:sz w:val="20"/>
                                <w:lang w:val="ru-RU"/>
                              </w:rPr>
                              <w:instrText xml:space="preserve"> PAGE   \* MERGEFORMAT </w:instrText>
                            </w:r>
                            <w:r w:rsidRPr="00421A3D">
                              <w:rPr>
                                <w:rFonts w:ascii="Times New Roman" w:hAnsi="Times New Roman"/>
                                <w:i w:val="0"/>
                                <w:sz w:val="20"/>
                                <w:lang w:val="ru-RU"/>
                              </w:rPr>
                              <w:fldChar w:fldCharType="separate"/>
                            </w:r>
                            <w:r w:rsidR="000B571E">
                              <w:rPr>
                                <w:rFonts w:ascii="Times New Roman" w:hAnsi="Times New Roman"/>
                                <w:i w:val="0"/>
                                <w:noProof/>
                                <w:sz w:val="20"/>
                                <w:lang w:val="ru-RU"/>
                              </w:rPr>
                              <w:t>31</w:t>
                            </w:r>
                            <w:r w:rsidRPr="00421A3D">
                              <w:rPr>
                                <w:rFonts w:ascii="Times New Roman" w:hAnsi="Times New Roman"/>
                                <w:i w:val="0"/>
                                <w:sz w:val="20"/>
                                <w:lang w:val="ru-RU"/>
                              </w:rPr>
                              <w:fldChar w:fldCharType="end"/>
                            </w:r>
                          </w:p>
                        </w:txbxContent>
                      </wps:txbx>
                      <wps:bodyPr rot="0" vert="horz" wrap="square" lIns="12700" tIns="12700" rIns="12700" bIns="12700" anchor="t" anchorCtr="0" upright="1">
                        <a:noAutofit/>
                      </wps:bodyPr>
                    </wps:wsp>
                    <wps:wsp>
                      <wps:cNvPr id="70" name="Rectangle 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421A3D" w:rsidRDefault="005040F7" w:rsidP="008A1A53">
                            <w:r>
                              <w:rPr>
                                <w:rFonts w:ascii="ISOCPEUR" w:hAnsi="ISOCPEUR"/>
                                <w:i/>
                                <w:sz w:val="32"/>
                                <w:szCs w:val="32"/>
                              </w:rPr>
                              <w:t xml:space="preserve">                  </w:t>
                            </w:r>
                            <w:r w:rsidRPr="00421A3D">
                              <w:rPr>
                                <w:sz w:val="32"/>
                                <w:szCs w:val="32"/>
                              </w:rPr>
                              <w:t>АКЗ.00.000.ПЗ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56.7pt;margin-top:14.2pt;width:519.85pt;height:814.95pt;z-index:251657216;mso-position-horizontal-relative:page;mso-position-vertical-relative:page" coordorigin="10" coordsize="200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">
              <v:rect id="Rectangle 22" o:spid="_x0000_s1027" style="position:absolute;left:54;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line id="Line 2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2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2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2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2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2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2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3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3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3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rect id="Rectangle 3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5040F7" w:rsidRPr="00421A3D" w:rsidRDefault="005040F7" w:rsidP="008A1A53">
                      <w:pPr>
                        <w:pStyle w:val="a3"/>
                        <w:jc w:val="center"/>
                        <w:rPr>
                          <w:rFonts w:ascii="Times New Roman" w:hAnsi="Times New Roman"/>
                          <w:i w:val="0"/>
                          <w:sz w:val="18"/>
                        </w:rPr>
                      </w:pPr>
                      <w:proofErr w:type="spellStart"/>
                      <w:r w:rsidRPr="00421A3D">
                        <w:rPr>
                          <w:rFonts w:ascii="Times New Roman" w:hAnsi="Times New Roman"/>
                          <w:i w:val="0"/>
                          <w:sz w:val="18"/>
                        </w:rPr>
                        <w:t>Изм</w:t>
                      </w:r>
                      <w:proofErr w:type="spellEnd"/>
                      <w:r w:rsidRPr="00421A3D">
                        <w:rPr>
                          <w:rFonts w:ascii="Times New Roman" w:hAnsi="Times New Roman"/>
                          <w:i w:val="0"/>
                          <w:sz w:val="18"/>
                        </w:rPr>
                        <w:t>.</w:t>
                      </w:r>
                    </w:p>
                  </w:txbxContent>
                </v:textbox>
              </v:rect>
              <v:rect id="Rectangle 3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Лист</w:t>
                      </w:r>
                    </w:p>
                  </w:txbxContent>
                </v:textbox>
              </v:rect>
              <v:rect id="Rectangle 3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 докум.</w:t>
                      </w:r>
                    </w:p>
                  </w:txbxContent>
                </v:textbox>
              </v:rect>
              <v:rect id="Rectangle 13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Подпись</w:t>
                      </w:r>
                    </w:p>
                  </w:txbxContent>
                </v:textbox>
              </v:rect>
              <v:rect id="Rectangle 3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Дата</w:t>
                      </w:r>
                    </w:p>
                  </w:txbxContent>
                </v:textbox>
              </v:rect>
              <v:rect id="Rectangle 3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5040F7" w:rsidRPr="00421A3D" w:rsidRDefault="005040F7" w:rsidP="008A1A53">
                      <w:pPr>
                        <w:pStyle w:val="a3"/>
                        <w:jc w:val="center"/>
                        <w:rPr>
                          <w:rFonts w:ascii="Times New Roman" w:hAnsi="Times New Roman"/>
                          <w:i w:val="0"/>
                          <w:sz w:val="18"/>
                        </w:rPr>
                      </w:pPr>
                      <w:r w:rsidRPr="00421A3D">
                        <w:rPr>
                          <w:rFonts w:ascii="Times New Roman" w:hAnsi="Times New Roman"/>
                          <w:i w:val="0"/>
                          <w:sz w:val="18"/>
                        </w:rPr>
                        <w:t>Лист</w:t>
                      </w:r>
                    </w:p>
                  </w:txbxContent>
                </v:textbox>
              </v:rect>
              <v:rect id="Rectangle 3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5040F7" w:rsidRPr="00421A3D" w:rsidRDefault="005040F7" w:rsidP="008A1A53">
                      <w:pPr>
                        <w:pStyle w:val="a3"/>
                        <w:jc w:val="center"/>
                        <w:rPr>
                          <w:rFonts w:ascii="Times New Roman" w:hAnsi="Times New Roman"/>
                          <w:i w:val="0"/>
                          <w:sz w:val="20"/>
                          <w:lang w:val="ru-RU"/>
                        </w:rPr>
                      </w:pPr>
                      <w:r w:rsidRPr="00421A3D">
                        <w:rPr>
                          <w:rFonts w:ascii="Times New Roman" w:hAnsi="Times New Roman"/>
                          <w:i w:val="0"/>
                          <w:sz w:val="20"/>
                          <w:lang w:val="ru-RU"/>
                        </w:rPr>
                        <w:fldChar w:fldCharType="begin"/>
                      </w:r>
                      <w:r w:rsidRPr="00421A3D">
                        <w:rPr>
                          <w:rFonts w:ascii="Times New Roman" w:hAnsi="Times New Roman"/>
                          <w:i w:val="0"/>
                          <w:sz w:val="20"/>
                          <w:lang w:val="ru-RU"/>
                        </w:rPr>
                        <w:instrText xml:space="preserve"> PAGE   \* MERGEFORMAT </w:instrText>
                      </w:r>
                      <w:r w:rsidRPr="00421A3D">
                        <w:rPr>
                          <w:rFonts w:ascii="Times New Roman" w:hAnsi="Times New Roman"/>
                          <w:i w:val="0"/>
                          <w:sz w:val="20"/>
                          <w:lang w:val="ru-RU"/>
                        </w:rPr>
                        <w:fldChar w:fldCharType="separate"/>
                      </w:r>
                      <w:r w:rsidR="000B571E">
                        <w:rPr>
                          <w:rFonts w:ascii="Times New Roman" w:hAnsi="Times New Roman"/>
                          <w:i w:val="0"/>
                          <w:noProof/>
                          <w:sz w:val="20"/>
                          <w:lang w:val="ru-RU"/>
                        </w:rPr>
                        <w:t>31</w:t>
                      </w:r>
                      <w:r w:rsidRPr="00421A3D">
                        <w:rPr>
                          <w:rFonts w:ascii="Times New Roman" w:hAnsi="Times New Roman"/>
                          <w:i w:val="0"/>
                          <w:sz w:val="20"/>
                          <w:lang w:val="ru-RU"/>
                        </w:rPr>
                        <w:fldChar w:fldCharType="end"/>
                      </w:r>
                    </w:p>
                  </w:txbxContent>
                </v:textbox>
              </v:rect>
              <v:rect id="Rectangle 40"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5040F7" w:rsidRPr="00421A3D" w:rsidRDefault="005040F7" w:rsidP="008A1A53">
                      <w:r>
                        <w:rPr>
                          <w:rFonts w:ascii="ISOCPEUR" w:hAnsi="ISOCPEUR"/>
                          <w:i/>
                          <w:sz w:val="32"/>
                          <w:szCs w:val="32"/>
                        </w:rPr>
                        <w:t xml:space="preserve">                  </w:t>
                      </w:r>
                      <w:r w:rsidRPr="00421A3D">
                        <w:rPr>
                          <w:sz w:val="32"/>
                          <w:szCs w:val="32"/>
                        </w:rPr>
                        <w:t>АКЗ.00.000.ПЗ</w:t>
                      </w: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0F7" w:rsidRDefault="005040F7">
    <w:pPr>
      <w:pStyle w:val="af4"/>
    </w:pPr>
    <w:r>
      <w:rPr>
        <w:noProof/>
        <w:lang w:val="ru-RU" w:eastAsia="ru-RU"/>
      </w:rPr>
      <mc:AlternateContent>
        <mc:Choice Requires="wpg">
          <w:drawing>
            <wp:anchor distT="0" distB="0" distL="114300" distR="114300" simplePos="0" relativeHeight="251658240" behindDoc="0" locked="1" layoutInCell="1" allowOverlap="1" wp14:anchorId="4563A149" wp14:editId="1A2F37C7">
              <wp:simplePos x="0" y="0"/>
              <wp:positionH relativeFrom="page">
                <wp:posOffset>720090</wp:posOffset>
              </wp:positionH>
              <wp:positionV relativeFrom="page">
                <wp:posOffset>180340</wp:posOffset>
              </wp:positionV>
              <wp:extent cx="6588000" cy="10188000"/>
              <wp:effectExtent l="0" t="0" r="22860" b="22860"/>
              <wp:wrapNone/>
              <wp:docPr id="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6"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5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5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5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5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5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5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6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6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6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proofErr w:type="spellStart"/>
                            <w:r w:rsidRPr="00A16B55">
                              <w:rPr>
                                <w:rFonts w:ascii="Times New Roman" w:hAnsi="Times New Roman"/>
                                <w:i w:val="0"/>
                                <w:sz w:val="18"/>
                              </w:rPr>
                              <w:t>Изм</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17" name="Rectangle 6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Лист</w:t>
                            </w:r>
                          </w:p>
                        </w:txbxContent>
                      </wps:txbx>
                      <wps:bodyPr rot="0" vert="horz" wrap="square" lIns="12700" tIns="12700" rIns="12700" bIns="12700" anchor="t" anchorCtr="0" upright="1">
                        <a:noAutofit/>
                      </wps:bodyPr>
                    </wps:wsp>
                    <wps:wsp>
                      <wps:cNvPr id="18" name="Rectangle 6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 докум.</w:t>
                            </w:r>
                          </w:p>
                        </w:txbxContent>
                      </wps:txbx>
                      <wps:bodyPr rot="0" vert="horz" wrap="square" lIns="12700" tIns="12700" rIns="12700" bIns="12700" anchor="t" anchorCtr="0" upright="1">
                        <a:noAutofit/>
                      </wps:bodyPr>
                    </wps:wsp>
                    <wps:wsp>
                      <wps:cNvPr id="19" name="Rectangle 6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Подпись</w:t>
                            </w:r>
                          </w:p>
                        </w:txbxContent>
                      </wps:txbx>
                      <wps:bodyPr rot="0" vert="horz" wrap="square" lIns="12700" tIns="12700" rIns="12700" bIns="12700" anchor="t" anchorCtr="0" upright="1">
                        <a:noAutofit/>
                      </wps:bodyPr>
                    </wps:wsp>
                    <wps:wsp>
                      <wps:cNvPr id="20" name="Rectangle 6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Дата</w:t>
                            </w:r>
                          </w:p>
                        </w:txbxContent>
                      </wps:txbx>
                      <wps:bodyPr rot="0" vert="horz" wrap="square" lIns="12700" tIns="12700" rIns="12700" bIns="12700" anchor="t" anchorCtr="0" upright="1">
                        <a:noAutofit/>
                      </wps:bodyPr>
                    </wps:wsp>
                    <wps:wsp>
                      <wps:cNvPr id="21" name="Rectangle 6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Лист</w:t>
                            </w:r>
                          </w:p>
                        </w:txbxContent>
                      </wps:txbx>
                      <wps:bodyPr rot="0" vert="horz" wrap="square" lIns="12700" tIns="12700" rIns="12700" bIns="12700" anchor="t" anchorCtr="0" upright="1">
                        <a:noAutofit/>
                      </wps:bodyPr>
                    </wps:wsp>
                    <wps:wsp>
                      <wps:cNvPr id="22" name="Rectangle 6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20"/>
                                <w:lang w:val="ru-RU"/>
                              </w:rPr>
                            </w:pPr>
                            <w:r w:rsidRPr="00A16B55">
                              <w:rPr>
                                <w:rFonts w:ascii="Times New Roman" w:hAnsi="Times New Roman"/>
                                <w:i w:val="0"/>
                                <w:sz w:val="20"/>
                                <w:lang w:val="ru-RU"/>
                              </w:rPr>
                              <w:t>2</w:t>
                            </w:r>
                          </w:p>
                        </w:txbxContent>
                      </wps:txbx>
                      <wps:bodyPr rot="0" vert="horz" wrap="square" lIns="12700" tIns="12700" rIns="12700" bIns="12700" anchor="t" anchorCtr="0" upright="1">
                        <a:noAutofit/>
                      </wps:bodyPr>
                    </wps:wsp>
                    <wps:wsp>
                      <wps:cNvPr id="24" name="Rectangle 6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jc w:val="center"/>
                              <w:rPr>
                                <w:sz w:val="32"/>
                                <w:szCs w:val="32"/>
                              </w:rPr>
                            </w:pPr>
                            <w:r w:rsidRPr="00A16B55">
                              <w:rPr>
                                <w:sz w:val="32"/>
                                <w:szCs w:val="32"/>
                              </w:rPr>
                              <w:t>АКЗ.00.000.ПЗ</w:t>
                            </w:r>
                          </w:p>
                          <w:p w:rsidR="005040F7" w:rsidRPr="00A43316" w:rsidRDefault="005040F7" w:rsidP="007C72E7"/>
                          <w:p w:rsidR="005040F7" w:rsidRDefault="005040F7" w:rsidP="007C72E7"/>
                        </w:txbxContent>
                      </wps:txbx>
                      <wps:bodyPr rot="0" vert="horz" wrap="square" lIns="12700" tIns="12700" rIns="12700" bIns="12700" anchor="t" anchorCtr="0" upright="1">
                        <a:noAutofit/>
                      </wps:bodyPr>
                    </wps:wsp>
                    <wps:wsp>
                      <wps:cNvPr id="26" name="Line 7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7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7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7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7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75"/>
                      <wpg:cNvGrpSpPr>
                        <a:grpSpLocks/>
                      </wpg:cNvGrpSpPr>
                      <wpg:grpSpPr bwMode="auto">
                        <a:xfrm>
                          <a:off x="39" y="18267"/>
                          <a:ext cx="4801" cy="310"/>
                          <a:chOff x="0" y="0"/>
                          <a:chExt cx="19999" cy="20000"/>
                        </a:xfrm>
                      </wpg:grpSpPr>
                      <wps:wsp>
                        <wps:cNvPr id="456" name="Rectangle 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rPr>
                                  <w:rFonts w:ascii="Times New Roman" w:hAnsi="Times New Roman"/>
                                  <w:i w:val="0"/>
                                  <w:sz w:val="18"/>
                                </w:rPr>
                              </w:pPr>
                              <w:proofErr w:type="spellStart"/>
                              <w:r w:rsidRPr="00A16B55">
                                <w:rPr>
                                  <w:rFonts w:ascii="Times New Roman" w:hAnsi="Times New Roman"/>
                                  <w:i w:val="0"/>
                                  <w:sz w:val="18"/>
                                </w:rPr>
                                <w:t>Разраб</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458" name="Rectangle 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C94E1C" w:rsidP="007C72E7">
                              <w:pPr>
                                <w:rPr>
                                  <w:sz w:val="20"/>
                                  <w:szCs w:val="18"/>
                                </w:rPr>
                              </w:pPr>
                              <w:proofErr w:type="spellStart"/>
                              <w:r>
                                <w:rPr>
                                  <w:sz w:val="20"/>
                                  <w:szCs w:val="18"/>
                                </w:rPr>
                                <w:t>Пацуло</w:t>
                              </w:r>
                              <w:proofErr w:type="spellEnd"/>
                            </w:p>
                          </w:txbxContent>
                        </wps:txbx>
                        <wps:bodyPr rot="0" vert="horz" wrap="square" lIns="12700" tIns="12700" rIns="12700" bIns="12700" anchor="t" anchorCtr="0" upright="1">
                          <a:noAutofit/>
                        </wps:bodyPr>
                      </wps:wsp>
                    </wpg:grpSp>
                    <wpg:grpSp>
                      <wpg:cNvPr id="224" name="Group 78"/>
                      <wpg:cNvGrpSpPr>
                        <a:grpSpLocks/>
                      </wpg:cNvGrpSpPr>
                      <wpg:grpSpPr bwMode="auto">
                        <a:xfrm>
                          <a:off x="39" y="18614"/>
                          <a:ext cx="4801" cy="309"/>
                          <a:chOff x="0" y="0"/>
                          <a:chExt cx="19999" cy="20000"/>
                        </a:xfrm>
                      </wpg:grpSpPr>
                      <wps:wsp>
                        <wps:cNvPr id="225" name="Rectangle 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rPr>
                                  <w:rFonts w:ascii="Times New Roman" w:hAnsi="Times New Roman"/>
                                  <w:i w:val="0"/>
                                  <w:sz w:val="18"/>
                                </w:rPr>
                              </w:pPr>
                              <w:proofErr w:type="spellStart"/>
                              <w:r w:rsidRPr="00A16B55">
                                <w:rPr>
                                  <w:rFonts w:ascii="Times New Roman" w:hAnsi="Times New Roman"/>
                                  <w:i w:val="0"/>
                                  <w:sz w:val="18"/>
                                </w:rPr>
                                <w:t>Провер</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227" name="Rectangle 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C94E1C" w:rsidP="007C72E7">
                              <w:pPr>
                                <w:rPr>
                                  <w:sz w:val="20"/>
                                  <w:szCs w:val="22"/>
                                </w:rPr>
                              </w:pPr>
                              <w:r>
                                <w:rPr>
                                  <w:sz w:val="20"/>
                                  <w:szCs w:val="22"/>
                                </w:rPr>
                                <w:t>Иваненко</w:t>
                              </w:r>
                            </w:p>
                          </w:txbxContent>
                        </wps:txbx>
                        <wps:bodyPr rot="0" vert="horz" wrap="square" lIns="12700" tIns="12700" rIns="12700" bIns="12700" anchor="t" anchorCtr="0" upright="1">
                          <a:noAutofit/>
                        </wps:bodyPr>
                      </wps:wsp>
                    </wpg:grpSp>
                    <wpg:grpSp>
                      <wpg:cNvPr id="228" name="Group 81"/>
                      <wpg:cNvGrpSpPr>
                        <a:grpSpLocks/>
                      </wpg:cNvGrpSpPr>
                      <wpg:grpSpPr bwMode="auto">
                        <a:xfrm>
                          <a:off x="39" y="18969"/>
                          <a:ext cx="4801" cy="309"/>
                          <a:chOff x="0" y="0"/>
                          <a:chExt cx="19999" cy="20000"/>
                        </a:xfrm>
                      </wpg:grpSpPr>
                      <wps:wsp>
                        <wps:cNvPr id="32" name="Rectangle 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rPr>
                                  <w:rFonts w:ascii="Times New Roman" w:hAnsi="Times New Roman"/>
                                  <w:i w:val="0"/>
                                  <w:sz w:val="18"/>
                                  <w:lang w:val="ru-RU"/>
                                </w:rPr>
                              </w:pPr>
                              <w:r w:rsidRPr="00A16B55">
                                <w:rPr>
                                  <w:rFonts w:ascii="Times New Roman" w:hAnsi="Times New Roman"/>
                                  <w:i w:val="0"/>
                                  <w:sz w:val="18"/>
                                  <w:lang w:val="ru-RU"/>
                                </w:rPr>
                                <w:t>Принял</w:t>
                              </w:r>
                            </w:p>
                          </w:txbxContent>
                        </wps:txbx>
                        <wps:bodyPr rot="0" vert="horz" wrap="square" lIns="12700" tIns="12700" rIns="12700" bIns="12700" anchor="t" anchorCtr="0" upright="1">
                          <a:noAutofit/>
                        </wps:bodyPr>
                      </wps:wsp>
                      <wps:wsp>
                        <wps:cNvPr id="33" name="Rectangle 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C94E1C" w:rsidP="007C72E7">
                              <w:pPr>
                                <w:rPr>
                                  <w:sz w:val="20"/>
                                </w:rPr>
                              </w:pPr>
                              <w:r>
                                <w:rPr>
                                  <w:sz w:val="20"/>
                                </w:rPr>
                                <w:t>Иваненко</w:t>
                              </w:r>
                            </w:p>
                          </w:txbxContent>
                        </wps:txbx>
                        <wps:bodyPr rot="0" vert="horz" wrap="square" lIns="12700" tIns="12700" rIns="12700" bIns="12700" anchor="t" anchorCtr="0" upright="1">
                          <a:noAutofit/>
                        </wps:bodyPr>
                      </wps:wsp>
                    </wpg:grpSp>
                    <wpg:grpSp>
                      <wpg:cNvPr id="34" name="Group 84"/>
                      <wpg:cNvGrpSpPr>
                        <a:grpSpLocks/>
                      </wpg:cNvGrpSpPr>
                      <wpg:grpSpPr bwMode="auto">
                        <a:xfrm>
                          <a:off x="39" y="19314"/>
                          <a:ext cx="4801" cy="310"/>
                          <a:chOff x="0" y="0"/>
                          <a:chExt cx="19999" cy="20000"/>
                        </a:xfrm>
                      </wpg:grpSpPr>
                      <wps:wsp>
                        <wps:cNvPr id="35" name="Rectangle 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rPr>
                                  <w:rFonts w:ascii="Times New Roman" w:hAnsi="Times New Roman"/>
                                  <w:i w:val="0"/>
                                  <w:sz w:val="18"/>
                                </w:rPr>
                              </w:pPr>
                              <w:r w:rsidRPr="00A16B55">
                                <w:rPr>
                                  <w:rFonts w:ascii="Times New Roman" w:hAnsi="Times New Roman"/>
                                  <w:i w:val="0"/>
                                  <w:sz w:val="18"/>
                                </w:rPr>
                                <w:t>Н. Контр.</w:t>
                              </w:r>
                            </w:p>
                          </w:txbxContent>
                        </wps:txbx>
                        <wps:bodyPr rot="0" vert="horz" wrap="square" lIns="12700" tIns="12700" rIns="12700" bIns="12700" anchor="t" anchorCtr="0" upright="1">
                          <a:noAutofit/>
                        </wps:bodyPr>
                      </wps:wsp>
                      <wps:wsp>
                        <wps:cNvPr id="36" name="Rectangle 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C94E1C" w:rsidRDefault="00C94E1C" w:rsidP="007C72E7">
                              <w:pPr>
                                <w:rPr>
                                  <w:sz w:val="20"/>
                                </w:rPr>
                              </w:pPr>
                              <w:r w:rsidRPr="00C94E1C">
                                <w:rPr>
                                  <w:sz w:val="20"/>
                                </w:rPr>
                                <w:t>Иваненко</w:t>
                              </w:r>
                            </w:p>
                          </w:txbxContent>
                        </wps:txbx>
                        <wps:bodyPr rot="0" vert="horz" wrap="square" lIns="12700" tIns="12700" rIns="12700" bIns="12700" anchor="t" anchorCtr="0" upright="1">
                          <a:noAutofit/>
                        </wps:bodyPr>
                      </wps:wsp>
                    </wpg:grpSp>
                    <wpg:grpSp>
                      <wpg:cNvPr id="37" name="Group 87"/>
                      <wpg:cNvGrpSpPr>
                        <a:grpSpLocks/>
                      </wpg:cNvGrpSpPr>
                      <wpg:grpSpPr bwMode="auto">
                        <a:xfrm>
                          <a:off x="39" y="19660"/>
                          <a:ext cx="4801" cy="309"/>
                          <a:chOff x="0" y="0"/>
                          <a:chExt cx="19999" cy="20000"/>
                        </a:xfrm>
                      </wpg:grpSpPr>
                      <wps:wsp>
                        <wps:cNvPr id="38" name="Rectangle 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rPr>
                                  <w:rFonts w:ascii="Times New Roman" w:hAnsi="Times New Roman"/>
                                  <w:i w:val="0"/>
                                  <w:sz w:val="18"/>
                                </w:rPr>
                              </w:pPr>
                              <w:proofErr w:type="spellStart"/>
                              <w:r w:rsidRPr="00A16B55">
                                <w:rPr>
                                  <w:rFonts w:ascii="Times New Roman" w:hAnsi="Times New Roman"/>
                                  <w:i w:val="0"/>
                                  <w:sz w:val="18"/>
                                </w:rPr>
                                <w:t>Утверд</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39" name="Rectangle 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C94E1C" w:rsidRDefault="00C94E1C" w:rsidP="007C72E7">
                              <w:pPr>
                                <w:rPr>
                                  <w:sz w:val="22"/>
                                </w:rPr>
                              </w:pPr>
                              <w:r w:rsidRPr="00C94E1C">
                                <w:rPr>
                                  <w:sz w:val="22"/>
                                </w:rPr>
                                <w:t>Усов</w:t>
                              </w:r>
                            </w:p>
                          </w:txbxContent>
                        </wps:txbx>
                        <wps:bodyPr rot="0" vert="horz" wrap="square" lIns="12700" tIns="12700" rIns="12700" bIns="12700" anchor="t" anchorCtr="0" upright="1">
                          <a:noAutofit/>
                        </wps:bodyPr>
                      </wps:wsp>
                    </wpg:grpSp>
                    <wps:wsp>
                      <wps:cNvPr id="40" name="Line 9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9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7A101F" w:rsidRDefault="005040F7" w:rsidP="007C72E7"/>
                        </w:txbxContent>
                      </wps:txbx>
                      <wps:bodyPr rot="0" vert="horz" wrap="square" lIns="12700" tIns="12700" rIns="12700" bIns="12700" anchor="t" anchorCtr="0" upright="1">
                        <a:noAutofit/>
                      </wps:bodyPr>
                    </wps:wsp>
                    <wps:wsp>
                      <wps:cNvPr id="42" name="Line 9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9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9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9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proofErr w:type="spellStart"/>
                            <w:r w:rsidRPr="00A16B55">
                              <w:rPr>
                                <w:rFonts w:ascii="Times New Roman" w:hAnsi="Times New Roman"/>
                                <w:i w:val="0"/>
                                <w:sz w:val="18"/>
                              </w:rPr>
                              <w:t>Лит</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46" name="Rectangle 9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Листов</w:t>
                            </w:r>
                          </w:p>
                        </w:txbxContent>
                      </wps:txbx>
                      <wps:bodyPr rot="0" vert="horz" wrap="square" lIns="12700" tIns="12700" rIns="12700" bIns="12700" anchor="t" anchorCtr="0" upright="1">
                        <a:noAutofit/>
                      </wps:bodyPr>
                    </wps:wsp>
                    <wps:wsp>
                      <wps:cNvPr id="47" name="Rectangle 9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BE2F02" w:rsidP="007C72E7">
                            <w:pPr>
                              <w:rPr>
                                <w:sz w:val="22"/>
                              </w:rPr>
                            </w:pPr>
                            <w:r>
                              <w:rPr>
                                <w:sz w:val="22"/>
                              </w:rPr>
                              <w:t>31</w:t>
                            </w:r>
                          </w:p>
                        </w:txbxContent>
                      </wps:txbx>
                      <wps:bodyPr rot="0" vert="horz" wrap="square" lIns="12700" tIns="12700" rIns="12700" bIns="12700" anchor="t" anchorCtr="0" upright="1">
                        <a:noAutofit/>
                      </wps:bodyPr>
                    </wps:wsp>
                    <wps:wsp>
                      <wps:cNvPr id="48" name="Line 9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9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0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040F7" w:rsidRPr="00A16B55" w:rsidRDefault="005040F7" w:rsidP="007C72E7">
                            <w:pPr>
                              <w:pStyle w:val="a3"/>
                              <w:jc w:val="center"/>
                              <w:rPr>
                                <w:rFonts w:ascii="Times New Roman" w:hAnsi="Times New Roman"/>
                                <w:i w:val="0"/>
                                <w:sz w:val="24"/>
                                <w:lang w:val="ru-RU"/>
                              </w:rPr>
                            </w:pPr>
                            <w:proofErr w:type="spellStart"/>
                            <w:r w:rsidRPr="00A16B55">
                              <w:rPr>
                                <w:rFonts w:ascii="Times New Roman" w:hAnsi="Times New Roman"/>
                                <w:i w:val="0"/>
                                <w:sz w:val="24"/>
                                <w:lang w:val="ru-RU"/>
                              </w:rPr>
                              <w:t>гр</w:t>
                            </w:r>
                            <w:proofErr w:type="spellEnd"/>
                            <w:r w:rsidRPr="00A16B55">
                              <w:rPr>
                                <w:rFonts w:ascii="Times New Roman" w:hAnsi="Times New Roman"/>
                                <w:i w:val="0"/>
                                <w:sz w:val="24"/>
                                <w:lang w:val="ru-RU"/>
                              </w:rPr>
                              <w:t xml:space="preserve"> </w:t>
                            </w:r>
                            <w:r w:rsidR="000B571E">
                              <w:rPr>
                                <w:rFonts w:ascii="Times New Roman" w:hAnsi="Times New Roman"/>
                                <w:i w:val="0"/>
                                <w:sz w:val="24"/>
                                <w:lang w:val="ru-RU"/>
                              </w:rPr>
                              <w:t>ПХМ-14</w:t>
                            </w:r>
                            <w:bookmarkStart w:id="0" w:name="_GoBack"/>
                            <w:bookmarkEnd w:id="0"/>
                            <w:r w:rsidRPr="00A16B55">
                              <w:rPr>
                                <w:rFonts w:ascii="Times New Roman" w:hAnsi="Times New Roman"/>
                                <w:i w:val="0"/>
                                <w:sz w:val="24"/>
                                <w:lang w:val="ru-RU"/>
                              </w:rPr>
                              <w:t>1КемТИПП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46" style="position:absolute;margin-left:56.7pt;margin-top:14.2pt;width:518.75pt;height:802.2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">
              <v:rect id="Rectangle 52"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IMIA&#10;AADaAAAADwAAAGRycy9kb3ducmV2LnhtbESPQWuDQBSE74X+h+UFcqtrepDEZBVTEHoqrfUHPNxX&#10;lbhvrbtRm1/fLQR6HGbmG+aUr2YQM02ut6xgF8UgiBure24V1J/l0x6E88gaB8uk4Icc5NnjwwlT&#10;bRf+oLnyrQgQdikq6LwfUyld05FBF9mROHhfdjLog5xaqSdcAtwM8jmOE2mw57DQ4UgvHTWX6moU&#10;XPw6vxVtdSsP9fnQvJ+L5fpdKLXdrMURhKfV/4fv7VetIIG/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4MgwgAAANoAAAAPAAAAAAAAAAAAAAAAAJgCAABkcnMvZG93&#10;bnJldi54bWxQSwUGAAAAAAQABAD1AAAAhwMAAAAA&#10;" filled="f" strokeweight="2pt"/>
              <v:line id="Line 53" o:spid="_x0000_s104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54" o:spid="_x0000_s104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55" o:spid="_x0000_s105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56" o:spid="_x0000_s105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57" o:spid="_x0000_s105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58" o:spid="_x0000_s105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59" o:spid="_x0000_s105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60"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61"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rect id="Rectangle 62" o:spid="_x0000_s105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5040F7" w:rsidRPr="00A16B55" w:rsidRDefault="005040F7" w:rsidP="007C72E7">
                      <w:pPr>
                        <w:pStyle w:val="a3"/>
                        <w:jc w:val="center"/>
                        <w:rPr>
                          <w:rFonts w:ascii="Times New Roman" w:hAnsi="Times New Roman"/>
                          <w:i w:val="0"/>
                          <w:sz w:val="18"/>
                        </w:rPr>
                      </w:pPr>
                      <w:proofErr w:type="spellStart"/>
                      <w:r w:rsidRPr="00A16B55">
                        <w:rPr>
                          <w:rFonts w:ascii="Times New Roman" w:hAnsi="Times New Roman"/>
                          <w:i w:val="0"/>
                          <w:sz w:val="18"/>
                        </w:rPr>
                        <w:t>Изм</w:t>
                      </w:r>
                      <w:proofErr w:type="spellEnd"/>
                      <w:r w:rsidRPr="00A16B55">
                        <w:rPr>
                          <w:rFonts w:ascii="Times New Roman" w:hAnsi="Times New Roman"/>
                          <w:i w:val="0"/>
                          <w:sz w:val="18"/>
                        </w:rPr>
                        <w:t>.</w:t>
                      </w:r>
                    </w:p>
                  </w:txbxContent>
                </v:textbox>
              </v:rect>
              <v:rect id="Rectangle 63" o:spid="_x0000_s105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Лист</w:t>
                      </w:r>
                    </w:p>
                  </w:txbxContent>
                </v:textbox>
              </v:rect>
              <v:rect id="Rectangle 64" o:spid="_x0000_s105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 докум.</w:t>
                      </w:r>
                    </w:p>
                  </w:txbxContent>
                </v:textbox>
              </v:rect>
              <v:rect id="Rectangle 65" o:spid="_x0000_s106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Подпись</w:t>
                      </w:r>
                    </w:p>
                  </w:txbxContent>
                </v:textbox>
              </v:rect>
              <v:rect id="Rectangle 66" o:spid="_x0000_s106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Дата</w:t>
                      </w:r>
                    </w:p>
                  </w:txbxContent>
                </v:textbox>
              </v:rect>
              <v:rect id="Rectangle 67" o:spid="_x0000_s106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Лист</w:t>
                      </w:r>
                    </w:p>
                  </w:txbxContent>
                </v:textbox>
              </v:rect>
              <v:rect id="Rectangle 68" o:spid="_x0000_s106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5040F7" w:rsidRPr="00A16B55" w:rsidRDefault="005040F7" w:rsidP="007C72E7">
                      <w:pPr>
                        <w:pStyle w:val="a3"/>
                        <w:jc w:val="center"/>
                        <w:rPr>
                          <w:rFonts w:ascii="Times New Roman" w:hAnsi="Times New Roman"/>
                          <w:i w:val="0"/>
                          <w:sz w:val="20"/>
                          <w:lang w:val="ru-RU"/>
                        </w:rPr>
                      </w:pPr>
                      <w:r w:rsidRPr="00A16B55">
                        <w:rPr>
                          <w:rFonts w:ascii="Times New Roman" w:hAnsi="Times New Roman"/>
                          <w:i w:val="0"/>
                          <w:sz w:val="20"/>
                          <w:lang w:val="ru-RU"/>
                        </w:rPr>
                        <w:t>2</w:t>
                      </w:r>
                    </w:p>
                  </w:txbxContent>
                </v:textbox>
              </v:rect>
              <v:rect id="Rectangle 69" o:spid="_x0000_s106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5040F7" w:rsidRPr="00A16B55" w:rsidRDefault="005040F7" w:rsidP="007C72E7">
                      <w:pPr>
                        <w:jc w:val="center"/>
                        <w:rPr>
                          <w:sz w:val="32"/>
                          <w:szCs w:val="32"/>
                        </w:rPr>
                      </w:pPr>
                      <w:r w:rsidRPr="00A16B55">
                        <w:rPr>
                          <w:sz w:val="32"/>
                          <w:szCs w:val="32"/>
                        </w:rPr>
                        <w:t>АКЗ.00.000.ПЗ</w:t>
                      </w:r>
                    </w:p>
                    <w:p w:rsidR="005040F7" w:rsidRPr="00A43316" w:rsidRDefault="005040F7" w:rsidP="007C72E7"/>
                    <w:p w:rsidR="005040F7" w:rsidRDefault="005040F7" w:rsidP="007C72E7"/>
                  </w:txbxContent>
                </v:textbox>
              </v:rect>
              <v:line id="Line 70" o:spid="_x0000_s106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71" o:spid="_x0000_s106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72" o:spid="_x0000_s106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Line 73" o:spid="_x0000_s106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wJcEAAADcAAAADwAAAGRycy9kb3ducmV2LnhtbERPy2oCMRTdC/5DuEJ3mrFI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rAlwQAAANwAAAAPAAAAAAAAAAAAAAAA&#10;AKECAABkcnMvZG93bnJldi54bWxQSwUGAAAAAAQABAD5AAAAjwMAAAAA&#10;" strokeweight="1pt"/>
              <v:line id="Line 74" o:spid="_x0000_s106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VvsUAAADcAAAADwAAAGRycy9kb3ducmV2LnhtbESP0WoCMRRE34X+Q7gF3zRrk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4VvsUAAADcAAAADwAAAAAAAAAA&#10;AAAAAAChAgAAZHJzL2Rvd25yZXYueG1sUEsFBgAAAAAEAAQA+QAAAJMDAAAAAA==&#10;" strokeweight="1pt"/>
              <v:group id="Group 75" o:spid="_x0000_s107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76" o:spid="_x0000_s107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YncEA&#10;AADcAAAADwAAAGRycy9kb3ducmV2LnhtbESPQYvCMBSE78L+h/AWvGm6okW7RimC4HWrgsdH87at&#10;Ni/dJGr99xtB8DjMzDfMct2bVtzI+caygq9xAoK4tLrhSsFhvx3NQfiArLG1TAoe5GG9+hgsMdP2&#10;zj90K0IlIoR9hgrqELpMSl/WZNCPbUccvV/rDIYoXSW1w3uEm1ZOkiSVBhuOCzV2tKmpvBRXoyDP&#10;z/3xr1jg1st54lI91VV+Umr42effIAL14R1+tXdawXSW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8mJ3BAAAA3AAAAA8AAAAAAAAAAAAAAAAAmAIAAGRycy9kb3du&#10;cmV2LnhtbFBLBQYAAAAABAAEAPUAAACGAwAAAAA=&#10;" filled="f" stroked="f" strokeweight=".25pt">
                  <v:textbox inset="1pt,1pt,1pt,1pt">
                    <w:txbxContent>
                      <w:p w:rsidR="005040F7" w:rsidRPr="00A16B55" w:rsidRDefault="005040F7" w:rsidP="007C72E7">
                        <w:pPr>
                          <w:pStyle w:val="a3"/>
                          <w:rPr>
                            <w:rFonts w:ascii="Times New Roman" w:hAnsi="Times New Roman"/>
                            <w:i w:val="0"/>
                            <w:sz w:val="18"/>
                          </w:rPr>
                        </w:pPr>
                        <w:proofErr w:type="spellStart"/>
                        <w:r w:rsidRPr="00A16B55">
                          <w:rPr>
                            <w:rFonts w:ascii="Times New Roman" w:hAnsi="Times New Roman"/>
                            <w:i w:val="0"/>
                            <w:sz w:val="18"/>
                          </w:rPr>
                          <w:t>Разраб</w:t>
                        </w:r>
                        <w:proofErr w:type="spellEnd"/>
                        <w:r w:rsidRPr="00A16B55">
                          <w:rPr>
                            <w:rFonts w:ascii="Times New Roman" w:hAnsi="Times New Roman"/>
                            <w:i w:val="0"/>
                            <w:sz w:val="18"/>
                          </w:rPr>
                          <w:t>.</w:t>
                        </w:r>
                      </w:p>
                    </w:txbxContent>
                  </v:textbox>
                </v:rect>
                <v:rect id="Rectangle 77" o:spid="_x0000_s107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dMAA&#10;AADcAAAADwAAAGRycy9kb3ducmV2LnhtbERPz2uDMBS+D/o/hFfYbcaVtjhrLFIo7Dq3wY4P86Z2&#10;5sUmqbr/vjkMdvz4fhfHxQxiIud7ywqekxQEcWN1z62Cj/fzUwbCB2SNg2VS8EsejuXqocBc25nf&#10;aKpDK2II+xwVdCGMuZS+6cigT+xIHLlv6wyGCF0rtcM5hptBbtJ0Lw32HBs6HOnUUfNT34yCqros&#10;n9f6Bc9eZqnb661uqy+lHtdLdQARaAn/4j/3q1aw3cW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pdMAAAADcAAAADwAAAAAAAAAAAAAAAACYAgAAZHJzL2Rvd25y&#10;ZXYueG1sUEsFBgAAAAAEAAQA9QAAAIUDAAAAAA==&#10;" filled="f" stroked="f" strokeweight=".25pt">
                  <v:textbox inset="1pt,1pt,1pt,1pt">
                    <w:txbxContent>
                      <w:p w:rsidR="005040F7" w:rsidRPr="00A16B55" w:rsidRDefault="00C94E1C" w:rsidP="007C72E7">
                        <w:pPr>
                          <w:rPr>
                            <w:sz w:val="20"/>
                            <w:szCs w:val="18"/>
                          </w:rPr>
                        </w:pPr>
                        <w:proofErr w:type="spellStart"/>
                        <w:r>
                          <w:rPr>
                            <w:sz w:val="20"/>
                            <w:szCs w:val="18"/>
                          </w:rPr>
                          <w:t>Пацуло</w:t>
                        </w:r>
                        <w:proofErr w:type="spellEnd"/>
                      </w:p>
                    </w:txbxContent>
                  </v:textbox>
                </v:rect>
              </v:group>
              <v:group id="Group 78" o:spid="_x0000_s107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79" o:spid="_x0000_s107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3b8MA&#10;AADcAAAADwAAAGRycy9kb3ducmV2LnhtbESPwWrDMBBE74X8g9hAbrUc0wb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3b8MAAADcAAAADwAAAAAAAAAAAAAAAACYAgAAZHJzL2Rv&#10;d25yZXYueG1sUEsFBgAAAAAEAAQA9QAAAIgDAAAAAA==&#10;" filled="f" stroked="f" strokeweight=".25pt">
                  <v:textbox inset="1pt,1pt,1pt,1pt">
                    <w:txbxContent>
                      <w:p w:rsidR="005040F7" w:rsidRPr="00A16B55" w:rsidRDefault="005040F7" w:rsidP="007C72E7">
                        <w:pPr>
                          <w:pStyle w:val="a3"/>
                          <w:rPr>
                            <w:rFonts w:ascii="Times New Roman" w:hAnsi="Times New Roman"/>
                            <w:i w:val="0"/>
                            <w:sz w:val="18"/>
                          </w:rPr>
                        </w:pPr>
                        <w:proofErr w:type="spellStart"/>
                        <w:r w:rsidRPr="00A16B55">
                          <w:rPr>
                            <w:rFonts w:ascii="Times New Roman" w:hAnsi="Times New Roman"/>
                            <w:i w:val="0"/>
                            <w:sz w:val="18"/>
                          </w:rPr>
                          <w:t>Провер</w:t>
                        </w:r>
                        <w:proofErr w:type="spellEnd"/>
                        <w:r w:rsidRPr="00A16B55">
                          <w:rPr>
                            <w:rFonts w:ascii="Times New Roman" w:hAnsi="Times New Roman"/>
                            <w:i w:val="0"/>
                            <w:sz w:val="18"/>
                          </w:rPr>
                          <w:t>.</w:t>
                        </w:r>
                      </w:p>
                    </w:txbxContent>
                  </v:textbox>
                </v:rect>
                <v:rect id="Rectangle 80" o:spid="_x0000_s107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Mg8MA&#10;AADcAAAADwAAAGRycy9kb3ducmV2LnhtbESPwWrDMBBE74X8g9hAbrUcU1L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Mg8MAAADcAAAADwAAAAAAAAAAAAAAAACYAgAAZHJzL2Rv&#10;d25yZXYueG1sUEsFBgAAAAAEAAQA9QAAAIgDAAAAAA==&#10;" filled="f" stroked="f" strokeweight=".25pt">
                  <v:textbox inset="1pt,1pt,1pt,1pt">
                    <w:txbxContent>
                      <w:p w:rsidR="005040F7" w:rsidRPr="00A16B55" w:rsidRDefault="00C94E1C" w:rsidP="007C72E7">
                        <w:pPr>
                          <w:rPr>
                            <w:sz w:val="20"/>
                            <w:szCs w:val="22"/>
                          </w:rPr>
                        </w:pPr>
                        <w:r>
                          <w:rPr>
                            <w:sz w:val="20"/>
                            <w:szCs w:val="22"/>
                          </w:rPr>
                          <w:t>Иваненко</w:t>
                        </w:r>
                      </w:p>
                    </w:txbxContent>
                  </v:textbox>
                </v:rect>
              </v:group>
              <v:group id="Group 81" o:spid="_x0000_s107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82" o:spid="_x0000_s107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5040F7" w:rsidRPr="00A16B55" w:rsidRDefault="005040F7" w:rsidP="007C72E7">
                        <w:pPr>
                          <w:pStyle w:val="a3"/>
                          <w:rPr>
                            <w:rFonts w:ascii="Times New Roman" w:hAnsi="Times New Roman"/>
                            <w:i w:val="0"/>
                            <w:sz w:val="18"/>
                            <w:lang w:val="ru-RU"/>
                          </w:rPr>
                        </w:pPr>
                        <w:r w:rsidRPr="00A16B55">
                          <w:rPr>
                            <w:rFonts w:ascii="Times New Roman" w:hAnsi="Times New Roman"/>
                            <w:i w:val="0"/>
                            <w:sz w:val="18"/>
                            <w:lang w:val="ru-RU"/>
                          </w:rPr>
                          <w:t>Принял</w:t>
                        </w:r>
                      </w:p>
                    </w:txbxContent>
                  </v:textbox>
                </v:rect>
                <v:rect id="Rectangle 83" o:spid="_x0000_s107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5040F7" w:rsidRPr="00A16B55" w:rsidRDefault="00C94E1C" w:rsidP="007C72E7">
                        <w:pPr>
                          <w:rPr>
                            <w:sz w:val="20"/>
                          </w:rPr>
                        </w:pPr>
                        <w:r>
                          <w:rPr>
                            <w:sz w:val="20"/>
                          </w:rPr>
                          <w:t>Иваненко</w:t>
                        </w:r>
                      </w:p>
                    </w:txbxContent>
                  </v:textbox>
                </v:rect>
              </v:group>
              <v:group id="Group 84" o:spid="_x0000_s107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85" o:spid="_x0000_s10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5040F7" w:rsidRPr="00A16B55" w:rsidRDefault="005040F7" w:rsidP="007C72E7">
                        <w:pPr>
                          <w:pStyle w:val="a3"/>
                          <w:rPr>
                            <w:rFonts w:ascii="Times New Roman" w:hAnsi="Times New Roman"/>
                            <w:i w:val="0"/>
                            <w:sz w:val="18"/>
                          </w:rPr>
                        </w:pPr>
                        <w:r w:rsidRPr="00A16B55">
                          <w:rPr>
                            <w:rFonts w:ascii="Times New Roman" w:hAnsi="Times New Roman"/>
                            <w:i w:val="0"/>
                            <w:sz w:val="18"/>
                          </w:rPr>
                          <w:t>Н. Контр.</w:t>
                        </w:r>
                      </w:p>
                    </w:txbxContent>
                  </v:textbox>
                </v:rect>
                <v:rect id="Rectangle 86" o:spid="_x0000_s10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5040F7" w:rsidRPr="00C94E1C" w:rsidRDefault="00C94E1C" w:rsidP="007C72E7">
                        <w:pPr>
                          <w:rPr>
                            <w:sz w:val="20"/>
                          </w:rPr>
                        </w:pPr>
                        <w:r w:rsidRPr="00C94E1C">
                          <w:rPr>
                            <w:sz w:val="20"/>
                          </w:rPr>
                          <w:t>Иваненко</w:t>
                        </w:r>
                      </w:p>
                    </w:txbxContent>
                  </v:textbox>
                </v:rect>
              </v:group>
              <v:group id="Group 87" o:spid="_x0000_s108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88" o:spid="_x0000_s108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5040F7" w:rsidRPr="00A16B55" w:rsidRDefault="005040F7" w:rsidP="007C72E7">
                        <w:pPr>
                          <w:pStyle w:val="a3"/>
                          <w:rPr>
                            <w:rFonts w:ascii="Times New Roman" w:hAnsi="Times New Roman"/>
                            <w:i w:val="0"/>
                            <w:sz w:val="18"/>
                          </w:rPr>
                        </w:pPr>
                        <w:proofErr w:type="spellStart"/>
                        <w:r w:rsidRPr="00A16B55">
                          <w:rPr>
                            <w:rFonts w:ascii="Times New Roman" w:hAnsi="Times New Roman"/>
                            <w:i w:val="0"/>
                            <w:sz w:val="18"/>
                          </w:rPr>
                          <w:t>Утверд</w:t>
                        </w:r>
                        <w:proofErr w:type="spellEnd"/>
                        <w:r w:rsidRPr="00A16B55">
                          <w:rPr>
                            <w:rFonts w:ascii="Times New Roman" w:hAnsi="Times New Roman"/>
                            <w:i w:val="0"/>
                            <w:sz w:val="18"/>
                          </w:rPr>
                          <w:t>.</w:t>
                        </w:r>
                      </w:p>
                    </w:txbxContent>
                  </v:textbox>
                </v:rect>
                <v:rect id="Rectangle 89" o:spid="_x0000_s108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5040F7" w:rsidRPr="00C94E1C" w:rsidRDefault="00C94E1C" w:rsidP="007C72E7">
                        <w:pPr>
                          <w:rPr>
                            <w:sz w:val="22"/>
                          </w:rPr>
                        </w:pPr>
                        <w:r w:rsidRPr="00C94E1C">
                          <w:rPr>
                            <w:sz w:val="22"/>
                          </w:rPr>
                          <w:t>Усов</w:t>
                        </w:r>
                      </w:p>
                    </w:txbxContent>
                  </v:textbox>
                </v:rect>
              </v:group>
              <v:line id="Line 90" o:spid="_x0000_s108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rect id="Rectangle 91" o:spid="_x0000_s108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5040F7" w:rsidRPr="007A101F" w:rsidRDefault="005040F7" w:rsidP="007C72E7"/>
                  </w:txbxContent>
                </v:textbox>
              </v:rect>
              <v:line id="Line 92" o:spid="_x0000_s108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93" o:spid="_x0000_s108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94" o:spid="_x0000_s108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rect id="Rectangle 95" o:spid="_x0000_s109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5040F7" w:rsidRPr="00A16B55" w:rsidRDefault="005040F7" w:rsidP="007C72E7">
                      <w:pPr>
                        <w:pStyle w:val="a3"/>
                        <w:jc w:val="center"/>
                        <w:rPr>
                          <w:rFonts w:ascii="Times New Roman" w:hAnsi="Times New Roman"/>
                          <w:i w:val="0"/>
                          <w:sz w:val="18"/>
                        </w:rPr>
                      </w:pPr>
                      <w:proofErr w:type="spellStart"/>
                      <w:r w:rsidRPr="00A16B55">
                        <w:rPr>
                          <w:rFonts w:ascii="Times New Roman" w:hAnsi="Times New Roman"/>
                          <w:i w:val="0"/>
                          <w:sz w:val="18"/>
                        </w:rPr>
                        <w:t>Лит</w:t>
                      </w:r>
                      <w:proofErr w:type="spellEnd"/>
                      <w:r w:rsidRPr="00A16B55">
                        <w:rPr>
                          <w:rFonts w:ascii="Times New Roman" w:hAnsi="Times New Roman"/>
                          <w:i w:val="0"/>
                          <w:sz w:val="18"/>
                        </w:rPr>
                        <w:t>.</w:t>
                      </w:r>
                    </w:p>
                  </w:txbxContent>
                </v:textbox>
              </v:rect>
              <v:rect id="Rectangle 96" o:spid="_x0000_s109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5040F7" w:rsidRPr="00A16B55" w:rsidRDefault="005040F7" w:rsidP="007C72E7">
                      <w:pPr>
                        <w:pStyle w:val="a3"/>
                        <w:jc w:val="center"/>
                        <w:rPr>
                          <w:rFonts w:ascii="Times New Roman" w:hAnsi="Times New Roman"/>
                          <w:i w:val="0"/>
                          <w:sz w:val="18"/>
                        </w:rPr>
                      </w:pPr>
                      <w:r w:rsidRPr="00A16B55">
                        <w:rPr>
                          <w:rFonts w:ascii="Times New Roman" w:hAnsi="Times New Roman"/>
                          <w:i w:val="0"/>
                          <w:sz w:val="18"/>
                        </w:rPr>
                        <w:t>Листов</w:t>
                      </w:r>
                    </w:p>
                  </w:txbxContent>
                </v:textbox>
              </v:rect>
              <v:rect id="Rectangle 97" o:spid="_x0000_s109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5040F7" w:rsidRPr="00A16B55" w:rsidRDefault="00BE2F02" w:rsidP="007C72E7">
                      <w:pPr>
                        <w:rPr>
                          <w:sz w:val="22"/>
                        </w:rPr>
                      </w:pPr>
                      <w:r>
                        <w:rPr>
                          <w:sz w:val="22"/>
                        </w:rPr>
                        <w:t>31</w:t>
                      </w:r>
                    </w:p>
                  </w:txbxContent>
                </v:textbox>
              </v:rect>
              <v:line id="Line 98" o:spid="_x0000_s109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99" o:spid="_x0000_s109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rect id="Rectangle 100" o:spid="_x0000_s109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5040F7" w:rsidRPr="00A16B55" w:rsidRDefault="005040F7" w:rsidP="007C72E7">
                      <w:pPr>
                        <w:pStyle w:val="a3"/>
                        <w:jc w:val="center"/>
                        <w:rPr>
                          <w:rFonts w:ascii="Times New Roman" w:hAnsi="Times New Roman"/>
                          <w:i w:val="0"/>
                          <w:sz w:val="24"/>
                          <w:lang w:val="ru-RU"/>
                        </w:rPr>
                      </w:pPr>
                      <w:proofErr w:type="spellStart"/>
                      <w:r w:rsidRPr="00A16B55">
                        <w:rPr>
                          <w:rFonts w:ascii="Times New Roman" w:hAnsi="Times New Roman"/>
                          <w:i w:val="0"/>
                          <w:sz w:val="24"/>
                          <w:lang w:val="ru-RU"/>
                        </w:rPr>
                        <w:t>гр</w:t>
                      </w:r>
                      <w:proofErr w:type="spellEnd"/>
                      <w:r w:rsidRPr="00A16B55">
                        <w:rPr>
                          <w:rFonts w:ascii="Times New Roman" w:hAnsi="Times New Roman"/>
                          <w:i w:val="0"/>
                          <w:sz w:val="24"/>
                          <w:lang w:val="ru-RU"/>
                        </w:rPr>
                        <w:t xml:space="preserve"> </w:t>
                      </w:r>
                      <w:r w:rsidR="000B571E">
                        <w:rPr>
                          <w:rFonts w:ascii="Times New Roman" w:hAnsi="Times New Roman"/>
                          <w:i w:val="0"/>
                          <w:sz w:val="24"/>
                          <w:lang w:val="ru-RU"/>
                        </w:rPr>
                        <w:t>ПХМ-14</w:t>
                      </w:r>
                      <w:bookmarkStart w:id="1" w:name="_GoBack"/>
                      <w:bookmarkEnd w:id="1"/>
                      <w:r w:rsidRPr="00A16B55">
                        <w:rPr>
                          <w:rFonts w:ascii="Times New Roman" w:hAnsi="Times New Roman"/>
                          <w:i w:val="0"/>
                          <w:sz w:val="24"/>
                          <w:lang w:val="ru-RU"/>
                        </w:rPr>
                        <w:t>1КемТИПП</w:t>
                      </w: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 o:bullet="t">
        <v:imagedata r:id="rId1" o:title=""/>
      </v:shape>
    </w:pict>
  </w:numPicBullet>
  <w:numPicBullet w:numPicBulletId="1">
    <w:pict>
      <v:shape id="_x0000_i1032" type="#_x0000_t75" style="width:12pt;height:12.75pt" o:bullet="t">
        <v:imagedata r:id="rId2" o:title=""/>
      </v:shape>
    </w:pict>
  </w:numPicBullet>
  <w:numPicBullet w:numPicBulletId="2">
    <w:pict>
      <v:shape id="_x0000_i1033" type="#_x0000_t75" style="width:16.5pt;height:18.75pt" o:bullet="t" fillcolor="window">
        <v:imagedata r:id="rId3" o:title=""/>
      </v:shape>
    </w:pict>
  </w:numPicBullet>
  <w:numPicBullet w:numPicBulletId="3">
    <w:pict>
      <v:shape id="_x0000_i1034" type="#_x0000_t75" style="width:14.25pt;height:18pt" o:bullet="t" fillcolor="window">
        <v:imagedata r:id="rId4" o:title=""/>
      </v:shape>
    </w:pict>
  </w:numPicBullet>
  <w:numPicBullet w:numPicBulletId="4">
    <w:pict>
      <v:shape id="_x0000_i1035" type="#_x0000_t75" style="width:12.75pt;height:12pt;visibility:visible;mso-wrap-style:square" o:bullet="t">
        <v:imagedata r:id="rId5" o:title=""/>
      </v:shape>
    </w:pict>
  </w:numPicBullet>
  <w:abstractNum w:abstractNumId="0">
    <w:nsid w:val="07224B5B"/>
    <w:multiLevelType w:val="multilevel"/>
    <w:tmpl w:val="9B16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A12D3"/>
    <w:multiLevelType w:val="multilevel"/>
    <w:tmpl w:val="BA52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01D05"/>
    <w:multiLevelType w:val="multilevel"/>
    <w:tmpl w:val="ED40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4622F4"/>
    <w:multiLevelType w:val="multilevel"/>
    <w:tmpl w:val="1CE044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nsid w:val="101245EF"/>
    <w:multiLevelType w:val="hybridMultilevel"/>
    <w:tmpl w:val="4872CE3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2564CE"/>
    <w:multiLevelType w:val="multilevel"/>
    <w:tmpl w:val="329CE11E"/>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1035"/>
        </w:tabs>
        <w:ind w:left="1035" w:hanging="49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6">
    <w:nsid w:val="12C95D5E"/>
    <w:multiLevelType w:val="hybridMultilevel"/>
    <w:tmpl w:val="1A0CC58C"/>
    <w:lvl w:ilvl="0" w:tplc="BB88D0AE">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7">
    <w:nsid w:val="15AD4300"/>
    <w:multiLevelType w:val="multilevel"/>
    <w:tmpl w:val="3424D472"/>
    <w:lvl w:ilvl="0">
      <w:start w:val="3"/>
      <w:numFmt w:val="decimal"/>
      <w:lvlText w:val="%1"/>
      <w:lvlJc w:val="left"/>
      <w:pPr>
        <w:tabs>
          <w:tab w:val="num" w:pos="495"/>
        </w:tabs>
        <w:ind w:left="495" w:hanging="495"/>
      </w:pPr>
      <w:rPr>
        <w:rFonts w:hint="default"/>
      </w:rPr>
    </w:lvl>
    <w:lvl w:ilvl="1">
      <w:start w:val="12"/>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
    <w:nsid w:val="178C0E4D"/>
    <w:multiLevelType w:val="hybridMultilevel"/>
    <w:tmpl w:val="405A42EC"/>
    <w:lvl w:ilvl="0" w:tplc="48D2286C">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19B97C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44230BA"/>
    <w:multiLevelType w:val="multilevel"/>
    <w:tmpl w:val="5F4E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8C725D4"/>
    <w:multiLevelType w:val="multilevel"/>
    <w:tmpl w:val="4B464C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8E33EB5"/>
    <w:multiLevelType w:val="multilevel"/>
    <w:tmpl w:val="EE921BF6"/>
    <w:lvl w:ilvl="0">
      <w:start w:val="3"/>
      <w:numFmt w:val="decimal"/>
      <w:lvlText w:val="%1"/>
      <w:lvlJc w:val="left"/>
      <w:pPr>
        <w:tabs>
          <w:tab w:val="num" w:pos="570"/>
        </w:tabs>
        <w:ind w:left="570" w:hanging="570"/>
      </w:pPr>
      <w:rPr>
        <w:rFonts w:hint="default"/>
      </w:rPr>
    </w:lvl>
    <w:lvl w:ilvl="1">
      <w:start w:val="5"/>
      <w:numFmt w:val="decimal"/>
      <w:lvlText w:val="%1.%2"/>
      <w:lvlJc w:val="left"/>
      <w:pPr>
        <w:tabs>
          <w:tab w:val="num" w:pos="930"/>
        </w:tabs>
        <w:ind w:left="930" w:hanging="57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2CE932AA"/>
    <w:multiLevelType w:val="multilevel"/>
    <w:tmpl w:val="B112A8F2"/>
    <w:lvl w:ilvl="0">
      <w:start w:val="4"/>
      <w:numFmt w:val="decimal"/>
      <w:lvlText w:val="%1"/>
      <w:lvlJc w:val="left"/>
      <w:pPr>
        <w:tabs>
          <w:tab w:val="num" w:pos="405"/>
        </w:tabs>
        <w:ind w:left="405" w:hanging="405"/>
      </w:pPr>
      <w:rPr>
        <w:rFonts w:hint="default"/>
      </w:rPr>
    </w:lvl>
    <w:lvl w:ilvl="1">
      <w:start w:val="9"/>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2FC7268F"/>
    <w:multiLevelType w:val="multilevel"/>
    <w:tmpl w:val="47B426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nsid w:val="33E64102"/>
    <w:multiLevelType w:val="hybridMultilevel"/>
    <w:tmpl w:val="48009ECC"/>
    <w:lvl w:ilvl="0" w:tplc="6038C8BE">
      <w:start w:val="1"/>
      <w:numFmt w:val="bullet"/>
      <w:lvlText w:val=""/>
      <w:lvlPicBulletId w:val="2"/>
      <w:lvlJc w:val="left"/>
      <w:pPr>
        <w:tabs>
          <w:tab w:val="num" w:pos="720"/>
        </w:tabs>
        <w:ind w:left="720" w:hanging="360"/>
      </w:pPr>
      <w:rPr>
        <w:rFonts w:ascii="Symbol" w:hAnsi="Symbol" w:hint="default"/>
      </w:rPr>
    </w:lvl>
    <w:lvl w:ilvl="1" w:tplc="9AAA0EAC" w:tentative="1">
      <w:start w:val="1"/>
      <w:numFmt w:val="bullet"/>
      <w:lvlText w:val=""/>
      <w:lvlJc w:val="left"/>
      <w:pPr>
        <w:tabs>
          <w:tab w:val="num" w:pos="1440"/>
        </w:tabs>
        <w:ind w:left="1440" w:hanging="360"/>
      </w:pPr>
      <w:rPr>
        <w:rFonts w:ascii="Symbol" w:hAnsi="Symbol" w:hint="default"/>
      </w:rPr>
    </w:lvl>
    <w:lvl w:ilvl="2" w:tplc="50C4CF98" w:tentative="1">
      <w:start w:val="1"/>
      <w:numFmt w:val="bullet"/>
      <w:lvlText w:val=""/>
      <w:lvlJc w:val="left"/>
      <w:pPr>
        <w:tabs>
          <w:tab w:val="num" w:pos="2160"/>
        </w:tabs>
        <w:ind w:left="2160" w:hanging="360"/>
      </w:pPr>
      <w:rPr>
        <w:rFonts w:ascii="Symbol" w:hAnsi="Symbol" w:hint="default"/>
      </w:rPr>
    </w:lvl>
    <w:lvl w:ilvl="3" w:tplc="83EC5E32" w:tentative="1">
      <w:start w:val="1"/>
      <w:numFmt w:val="bullet"/>
      <w:lvlText w:val=""/>
      <w:lvlJc w:val="left"/>
      <w:pPr>
        <w:tabs>
          <w:tab w:val="num" w:pos="2880"/>
        </w:tabs>
        <w:ind w:left="2880" w:hanging="360"/>
      </w:pPr>
      <w:rPr>
        <w:rFonts w:ascii="Symbol" w:hAnsi="Symbol" w:hint="default"/>
      </w:rPr>
    </w:lvl>
    <w:lvl w:ilvl="4" w:tplc="23A60864" w:tentative="1">
      <w:start w:val="1"/>
      <w:numFmt w:val="bullet"/>
      <w:lvlText w:val=""/>
      <w:lvlJc w:val="left"/>
      <w:pPr>
        <w:tabs>
          <w:tab w:val="num" w:pos="3600"/>
        </w:tabs>
        <w:ind w:left="3600" w:hanging="360"/>
      </w:pPr>
      <w:rPr>
        <w:rFonts w:ascii="Symbol" w:hAnsi="Symbol" w:hint="default"/>
      </w:rPr>
    </w:lvl>
    <w:lvl w:ilvl="5" w:tplc="24F05D0C" w:tentative="1">
      <w:start w:val="1"/>
      <w:numFmt w:val="bullet"/>
      <w:lvlText w:val=""/>
      <w:lvlJc w:val="left"/>
      <w:pPr>
        <w:tabs>
          <w:tab w:val="num" w:pos="4320"/>
        </w:tabs>
        <w:ind w:left="4320" w:hanging="360"/>
      </w:pPr>
      <w:rPr>
        <w:rFonts w:ascii="Symbol" w:hAnsi="Symbol" w:hint="default"/>
      </w:rPr>
    </w:lvl>
    <w:lvl w:ilvl="6" w:tplc="EA1E2724" w:tentative="1">
      <w:start w:val="1"/>
      <w:numFmt w:val="bullet"/>
      <w:lvlText w:val=""/>
      <w:lvlJc w:val="left"/>
      <w:pPr>
        <w:tabs>
          <w:tab w:val="num" w:pos="5040"/>
        </w:tabs>
        <w:ind w:left="5040" w:hanging="360"/>
      </w:pPr>
      <w:rPr>
        <w:rFonts w:ascii="Symbol" w:hAnsi="Symbol" w:hint="default"/>
      </w:rPr>
    </w:lvl>
    <w:lvl w:ilvl="7" w:tplc="0BF40778" w:tentative="1">
      <w:start w:val="1"/>
      <w:numFmt w:val="bullet"/>
      <w:lvlText w:val=""/>
      <w:lvlJc w:val="left"/>
      <w:pPr>
        <w:tabs>
          <w:tab w:val="num" w:pos="5760"/>
        </w:tabs>
        <w:ind w:left="5760" w:hanging="360"/>
      </w:pPr>
      <w:rPr>
        <w:rFonts w:ascii="Symbol" w:hAnsi="Symbol" w:hint="default"/>
      </w:rPr>
    </w:lvl>
    <w:lvl w:ilvl="8" w:tplc="E4960E0E" w:tentative="1">
      <w:start w:val="1"/>
      <w:numFmt w:val="bullet"/>
      <w:lvlText w:val=""/>
      <w:lvlJc w:val="left"/>
      <w:pPr>
        <w:tabs>
          <w:tab w:val="num" w:pos="6480"/>
        </w:tabs>
        <w:ind w:left="6480" w:hanging="360"/>
      </w:pPr>
      <w:rPr>
        <w:rFonts w:ascii="Symbol" w:hAnsi="Symbol" w:hint="default"/>
      </w:rPr>
    </w:lvl>
  </w:abstractNum>
  <w:abstractNum w:abstractNumId="16">
    <w:nsid w:val="39C86555"/>
    <w:multiLevelType w:val="multilevel"/>
    <w:tmpl w:val="E30CF418"/>
    <w:lvl w:ilvl="0">
      <w:start w:val="1"/>
      <w:numFmt w:val="decimal"/>
      <w:lvlText w:val="%1."/>
      <w:lvlJc w:val="left"/>
      <w:pPr>
        <w:tabs>
          <w:tab w:val="num" w:pos="1146"/>
        </w:tabs>
        <w:ind w:left="1146" w:hanging="360"/>
      </w:pPr>
    </w:lvl>
    <w:lvl w:ilvl="1">
      <w:start w:val="1"/>
      <w:numFmt w:val="lowerLetter"/>
      <w:lvlText w:val="%2."/>
      <w:lvlJc w:val="left"/>
      <w:pPr>
        <w:tabs>
          <w:tab w:val="num" w:pos="1866"/>
        </w:tabs>
        <w:ind w:left="1866" w:hanging="360"/>
      </w:p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7">
    <w:nsid w:val="3C956FD7"/>
    <w:multiLevelType w:val="multilevel"/>
    <w:tmpl w:val="8398F656"/>
    <w:lvl w:ilvl="0">
      <w:start w:val="1"/>
      <w:numFmt w:val="decimal"/>
      <w:lvlText w:val="%1."/>
      <w:lvlJc w:val="left"/>
      <w:pPr>
        <w:tabs>
          <w:tab w:val="num" w:pos="1991"/>
        </w:tabs>
        <w:ind w:left="1991" w:hanging="1140"/>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18">
    <w:nsid w:val="3E0D3850"/>
    <w:multiLevelType w:val="hybridMultilevel"/>
    <w:tmpl w:val="EB7232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40AF28FD"/>
    <w:multiLevelType w:val="hybridMultilevel"/>
    <w:tmpl w:val="7722E1D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0">
    <w:nsid w:val="455468B3"/>
    <w:multiLevelType w:val="multilevel"/>
    <w:tmpl w:val="F642DEDC"/>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1155"/>
        </w:tabs>
        <w:ind w:left="1155" w:hanging="795"/>
      </w:pPr>
      <w:rPr>
        <w:rFonts w:hint="default"/>
      </w:rPr>
    </w:lvl>
    <w:lvl w:ilvl="2">
      <w:start w:val="2"/>
      <w:numFmt w:val="decimal"/>
      <w:lvlText w:val="%1.%2.%3"/>
      <w:lvlJc w:val="left"/>
      <w:pPr>
        <w:tabs>
          <w:tab w:val="num" w:pos="1515"/>
        </w:tabs>
        <w:ind w:left="1515" w:hanging="795"/>
      </w:pPr>
      <w:rPr>
        <w:rFonts w:hint="default"/>
      </w:rPr>
    </w:lvl>
    <w:lvl w:ilvl="3">
      <w:start w:val="1"/>
      <w:numFmt w:val="decimal"/>
      <w:lvlText w:val="%1.%2.%3.%4"/>
      <w:lvlJc w:val="left"/>
      <w:pPr>
        <w:tabs>
          <w:tab w:val="num" w:pos="1875"/>
        </w:tabs>
        <w:ind w:left="1875" w:hanging="795"/>
      </w:pPr>
      <w:rPr>
        <w:rFonts w:hint="default"/>
      </w:rPr>
    </w:lvl>
    <w:lvl w:ilvl="4">
      <w:start w:val="1"/>
      <w:numFmt w:val="decimal"/>
      <w:lvlText w:val="%1.%2.%3.%4.%5"/>
      <w:lvlJc w:val="left"/>
      <w:pPr>
        <w:tabs>
          <w:tab w:val="num" w:pos="2235"/>
        </w:tabs>
        <w:ind w:left="2235" w:hanging="795"/>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1">
    <w:nsid w:val="45AF7C2F"/>
    <w:multiLevelType w:val="hybridMultilevel"/>
    <w:tmpl w:val="E7A09A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4C2C7BFC"/>
    <w:multiLevelType w:val="multilevel"/>
    <w:tmpl w:val="F63E41F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1056"/>
        </w:tabs>
        <w:ind w:left="1056" w:hanging="495"/>
      </w:pPr>
      <w:rPr>
        <w:rFonts w:hint="default"/>
        <w:b/>
      </w:rPr>
    </w:lvl>
    <w:lvl w:ilvl="2">
      <w:start w:val="1"/>
      <w:numFmt w:val="decimal"/>
      <w:lvlText w:val="%1.%2.%3"/>
      <w:lvlJc w:val="left"/>
      <w:pPr>
        <w:tabs>
          <w:tab w:val="num" w:pos="1842"/>
        </w:tabs>
        <w:ind w:left="1842" w:hanging="720"/>
      </w:pPr>
      <w:rPr>
        <w:rFonts w:hint="default"/>
      </w:rPr>
    </w:lvl>
    <w:lvl w:ilvl="3">
      <w:start w:val="1"/>
      <w:numFmt w:val="decimal"/>
      <w:lvlText w:val="%1.%2.%3.%4"/>
      <w:lvlJc w:val="left"/>
      <w:pPr>
        <w:tabs>
          <w:tab w:val="num" w:pos="2763"/>
        </w:tabs>
        <w:ind w:left="2763" w:hanging="1080"/>
      </w:pPr>
      <w:rPr>
        <w:rFonts w:hint="default"/>
      </w:rPr>
    </w:lvl>
    <w:lvl w:ilvl="4">
      <w:start w:val="1"/>
      <w:numFmt w:val="decimal"/>
      <w:lvlText w:val="%1.%2.%3.%4.%5"/>
      <w:lvlJc w:val="left"/>
      <w:pPr>
        <w:tabs>
          <w:tab w:val="num" w:pos="3324"/>
        </w:tabs>
        <w:ind w:left="3324" w:hanging="1080"/>
      </w:pPr>
      <w:rPr>
        <w:rFonts w:hint="default"/>
      </w:rPr>
    </w:lvl>
    <w:lvl w:ilvl="5">
      <w:start w:val="1"/>
      <w:numFmt w:val="decimal"/>
      <w:lvlText w:val="%1.%2.%3.%4.%5.%6"/>
      <w:lvlJc w:val="left"/>
      <w:pPr>
        <w:tabs>
          <w:tab w:val="num" w:pos="4245"/>
        </w:tabs>
        <w:ind w:left="4245" w:hanging="1440"/>
      </w:pPr>
      <w:rPr>
        <w:rFonts w:hint="default"/>
      </w:rPr>
    </w:lvl>
    <w:lvl w:ilvl="6">
      <w:start w:val="1"/>
      <w:numFmt w:val="decimal"/>
      <w:lvlText w:val="%1.%2.%3.%4.%5.%6.%7"/>
      <w:lvlJc w:val="left"/>
      <w:pPr>
        <w:tabs>
          <w:tab w:val="num" w:pos="4806"/>
        </w:tabs>
        <w:ind w:left="4806" w:hanging="1440"/>
      </w:pPr>
      <w:rPr>
        <w:rFonts w:hint="default"/>
      </w:rPr>
    </w:lvl>
    <w:lvl w:ilvl="7">
      <w:start w:val="1"/>
      <w:numFmt w:val="decimal"/>
      <w:lvlText w:val="%1.%2.%3.%4.%5.%6.%7.%8"/>
      <w:lvlJc w:val="left"/>
      <w:pPr>
        <w:tabs>
          <w:tab w:val="num" w:pos="5727"/>
        </w:tabs>
        <w:ind w:left="5727" w:hanging="1800"/>
      </w:pPr>
      <w:rPr>
        <w:rFonts w:hint="default"/>
      </w:rPr>
    </w:lvl>
    <w:lvl w:ilvl="8">
      <w:start w:val="1"/>
      <w:numFmt w:val="decimal"/>
      <w:lvlText w:val="%1.%2.%3.%4.%5.%6.%7.%8.%9"/>
      <w:lvlJc w:val="left"/>
      <w:pPr>
        <w:tabs>
          <w:tab w:val="num" w:pos="6648"/>
        </w:tabs>
        <w:ind w:left="6648" w:hanging="2160"/>
      </w:pPr>
      <w:rPr>
        <w:rFonts w:hint="default"/>
      </w:rPr>
    </w:lvl>
  </w:abstractNum>
  <w:abstractNum w:abstractNumId="23">
    <w:nsid w:val="4C4D628A"/>
    <w:multiLevelType w:val="multilevel"/>
    <w:tmpl w:val="47B426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nsid w:val="4D464638"/>
    <w:multiLevelType w:val="hybridMultilevel"/>
    <w:tmpl w:val="08562B92"/>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5">
    <w:nsid w:val="50620A7B"/>
    <w:multiLevelType w:val="multilevel"/>
    <w:tmpl w:val="54940A82"/>
    <w:lvl w:ilvl="0">
      <w:start w:val="3"/>
      <w:numFmt w:val="decimal"/>
      <w:lvlText w:val="%1"/>
      <w:lvlJc w:val="left"/>
      <w:pPr>
        <w:tabs>
          <w:tab w:val="num" w:pos="645"/>
        </w:tabs>
        <w:ind w:left="645" w:hanging="645"/>
      </w:pPr>
      <w:rPr>
        <w:rFonts w:hint="default"/>
      </w:rPr>
    </w:lvl>
    <w:lvl w:ilvl="1">
      <w:start w:val="11"/>
      <w:numFmt w:val="decimal"/>
      <w:lvlText w:val="%1.%2"/>
      <w:lvlJc w:val="left"/>
      <w:pPr>
        <w:tabs>
          <w:tab w:val="num" w:pos="1005"/>
        </w:tabs>
        <w:ind w:left="1005" w:hanging="64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51196FCF"/>
    <w:multiLevelType w:val="hybridMultilevel"/>
    <w:tmpl w:val="8398F656"/>
    <w:lvl w:ilvl="0" w:tplc="25C097C8">
      <w:start w:val="1"/>
      <w:numFmt w:val="decimal"/>
      <w:lvlText w:val="%1."/>
      <w:lvlJc w:val="left"/>
      <w:pPr>
        <w:tabs>
          <w:tab w:val="num" w:pos="1991"/>
        </w:tabs>
        <w:ind w:left="1991" w:hanging="114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7">
    <w:nsid w:val="51740D14"/>
    <w:multiLevelType w:val="multilevel"/>
    <w:tmpl w:val="D39C83D6"/>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56D85264"/>
    <w:multiLevelType w:val="hybridMultilevel"/>
    <w:tmpl w:val="9A30D4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5B0923C3"/>
    <w:multiLevelType w:val="multilevel"/>
    <w:tmpl w:val="73644F0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1281"/>
        </w:tabs>
        <w:ind w:left="1281" w:hanging="720"/>
      </w:pPr>
      <w:rPr>
        <w:rFonts w:hint="default"/>
      </w:rPr>
    </w:lvl>
    <w:lvl w:ilvl="2">
      <w:start w:val="1"/>
      <w:numFmt w:val="decimal"/>
      <w:lvlText w:val="%1.%2.%3"/>
      <w:lvlJc w:val="left"/>
      <w:pPr>
        <w:tabs>
          <w:tab w:val="num" w:pos="1842"/>
        </w:tabs>
        <w:ind w:left="1842" w:hanging="720"/>
      </w:pPr>
      <w:rPr>
        <w:rFonts w:hint="default"/>
      </w:rPr>
    </w:lvl>
    <w:lvl w:ilvl="3">
      <w:start w:val="1"/>
      <w:numFmt w:val="decimal"/>
      <w:lvlText w:val="%1.%2.%3.%4"/>
      <w:lvlJc w:val="left"/>
      <w:pPr>
        <w:tabs>
          <w:tab w:val="num" w:pos="2763"/>
        </w:tabs>
        <w:ind w:left="2763" w:hanging="1080"/>
      </w:pPr>
      <w:rPr>
        <w:rFonts w:hint="default"/>
      </w:rPr>
    </w:lvl>
    <w:lvl w:ilvl="4">
      <w:start w:val="1"/>
      <w:numFmt w:val="decimal"/>
      <w:lvlText w:val="%1.%2.%3.%4.%5"/>
      <w:lvlJc w:val="left"/>
      <w:pPr>
        <w:tabs>
          <w:tab w:val="num" w:pos="3324"/>
        </w:tabs>
        <w:ind w:left="3324" w:hanging="1080"/>
      </w:pPr>
      <w:rPr>
        <w:rFonts w:hint="default"/>
      </w:rPr>
    </w:lvl>
    <w:lvl w:ilvl="5">
      <w:start w:val="1"/>
      <w:numFmt w:val="decimal"/>
      <w:lvlText w:val="%1.%2.%3.%4.%5.%6"/>
      <w:lvlJc w:val="left"/>
      <w:pPr>
        <w:tabs>
          <w:tab w:val="num" w:pos="4245"/>
        </w:tabs>
        <w:ind w:left="4245" w:hanging="1440"/>
      </w:pPr>
      <w:rPr>
        <w:rFonts w:hint="default"/>
      </w:rPr>
    </w:lvl>
    <w:lvl w:ilvl="6">
      <w:start w:val="1"/>
      <w:numFmt w:val="decimal"/>
      <w:lvlText w:val="%1.%2.%3.%4.%5.%6.%7"/>
      <w:lvlJc w:val="left"/>
      <w:pPr>
        <w:tabs>
          <w:tab w:val="num" w:pos="5166"/>
        </w:tabs>
        <w:ind w:left="5166" w:hanging="1800"/>
      </w:pPr>
      <w:rPr>
        <w:rFonts w:hint="default"/>
      </w:rPr>
    </w:lvl>
    <w:lvl w:ilvl="7">
      <w:start w:val="1"/>
      <w:numFmt w:val="decimal"/>
      <w:lvlText w:val="%1.%2.%3.%4.%5.%6.%7.%8"/>
      <w:lvlJc w:val="left"/>
      <w:pPr>
        <w:tabs>
          <w:tab w:val="num" w:pos="5727"/>
        </w:tabs>
        <w:ind w:left="5727" w:hanging="1800"/>
      </w:pPr>
      <w:rPr>
        <w:rFonts w:hint="default"/>
      </w:rPr>
    </w:lvl>
    <w:lvl w:ilvl="8">
      <w:start w:val="1"/>
      <w:numFmt w:val="decimal"/>
      <w:lvlText w:val="%1.%2.%3.%4.%5.%6.%7.%8.%9"/>
      <w:lvlJc w:val="left"/>
      <w:pPr>
        <w:tabs>
          <w:tab w:val="num" w:pos="6648"/>
        </w:tabs>
        <w:ind w:left="6648" w:hanging="2160"/>
      </w:pPr>
      <w:rPr>
        <w:rFonts w:hint="default"/>
      </w:rPr>
    </w:lvl>
  </w:abstractNum>
  <w:abstractNum w:abstractNumId="30">
    <w:nsid w:val="5EAE0082"/>
    <w:multiLevelType w:val="hybridMultilevel"/>
    <w:tmpl w:val="59FECE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0402FA7"/>
    <w:multiLevelType w:val="hybridMultilevel"/>
    <w:tmpl w:val="5AF4C7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DE72AE"/>
    <w:multiLevelType w:val="hybridMultilevel"/>
    <w:tmpl w:val="C002A5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A60D75"/>
    <w:multiLevelType w:val="hybridMultilevel"/>
    <w:tmpl w:val="6818C9D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4">
    <w:nsid w:val="6B2C447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5">
    <w:nsid w:val="6DE9461F"/>
    <w:multiLevelType w:val="hybridMultilevel"/>
    <w:tmpl w:val="21BA58CE"/>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70A3675B"/>
    <w:multiLevelType w:val="multilevel"/>
    <w:tmpl w:val="8398F656"/>
    <w:lvl w:ilvl="0">
      <w:start w:val="1"/>
      <w:numFmt w:val="decimal"/>
      <w:lvlText w:val="%1."/>
      <w:lvlJc w:val="left"/>
      <w:pPr>
        <w:tabs>
          <w:tab w:val="num" w:pos="1991"/>
        </w:tabs>
        <w:ind w:left="1991" w:hanging="1140"/>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num w:numId="1">
    <w:abstractNumId w:val="30"/>
  </w:num>
  <w:num w:numId="2">
    <w:abstractNumId w:val="24"/>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3"/>
  </w:num>
  <w:num w:numId="6">
    <w:abstractNumId w:val="5"/>
  </w:num>
  <w:num w:numId="7">
    <w:abstractNumId w:val="20"/>
  </w:num>
  <w:num w:numId="8">
    <w:abstractNumId w:val="12"/>
  </w:num>
  <w:num w:numId="9">
    <w:abstractNumId w:val="13"/>
  </w:num>
  <w:num w:numId="10">
    <w:abstractNumId w:val="27"/>
  </w:num>
  <w:num w:numId="11">
    <w:abstractNumId w:val="25"/>
  </w:num>
  <w:num w:numId="12">
    <w:abstractNumId w:val="7"/>
  </w:num>
  <w:num w:numId="13">
    <w:abstractNumId w:val="28"/>
  </w:num>
  <w:num w:numId="14">
    <w:abstractNumId w:val="32"/>
  </w:num>
  <w:num w:numId="15">
    <w:abstractNumId w:val="23"/>
  </w:num>
  <w:num w:numId="16">
    <w:abstractNumId w:val="3"/>
  </w:num>
  <w:num w:numId="17">
    <w:abstractNumId w:val="11"/>
  </w:num>
  <w:num w:numId="18">
    <w:abstractNumId w:val="16"/>
  </w:num>
  <w:num w:numId="19">
    <w:abstractNumId w:val="34"/>
  </w:num>
  <w:num w:numId="20">
    <w:abstractNumId w:val="14"/>
  </w:num>
  <w:num w:numId="21">
    <w:abstractNumId w:val="35"/>
  </w:num>
  <w:num w:numId="22">
    <w:abstractNumId w:val="0"/>
  </w:num>
  <w:num w:numId="23">
    <w:abstractNumId w:val="1"/>
  </w:num>
  <w:num w:numId="24">
    <w:abstractNumId w:val="2"/>
  </w:num>
  <w:num w:numId="25">
    <w:abstractNumId w:val="10"/>
  </w:num>
  <w:num w:numId="26">
    <w:abstractNumId w:val="29"/>
  </w:num>
  <w:num w:numId="27">
    <w:abstractNumId w:val="22"/>
  </w:num>
  <w:num w:numId="28">
    <w:abstractNumId w:val="9"/>
  </w:num>
  <w:num w:numId="29">
    <w:abstractNumId w:val="18"/>
  </w:num>
  <w:num w:numId="30">
    <w:abstractNumId w:val="31"/>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1"/>
  </w:num>
  <w:num w:numId="34">
    <w:abstractNumId w:val="8"/>
  </w:num>
  <w:num w:numId="35">
    <w:abstractNumId w:val="17"/>
  </w:num>
  <w:num w:numId="36">
    <w:abstractNumId w:val="36"/>
  </w:num>
  <w:num w:numId="37">
    <w:abstractNumId w:val="4"/>
  </w:num>
  <w:num w:numId="38">
    <w:abstractNumId w:val="6"/>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CC6"/>
    <w:rsid w:val="000035F2"/>
    <w:rsid w:val="000072F4"/>
    <w:rsid w:val="00021F3C"/>
    <w:rsid w:val="00030DD5"/>
    <w:rsid w:val="00044D94"/>
    <w:rsid w:val="0005412C"/>
    <w:rsid w:val="000566CB"/>
    <w:rsid w:val="0006033E"/>
    <w:rsid w:val="000630B6"/>
    <w:rsid w:val="00070132"/>
    <w:rsid w:val="00070FEC"/>
    <w:rsid w:val="000846D9"/>
    <w:rsid w:val="00084901"/>
    <w:rsid w:val="00097C0B"/>
    <w:rsid w:val="000A2261"/>
    <w:rsid w:val="000B571E"/>
    <w:rsid w:val="000C26FB"/>
    <w:rsid w:val="000C490B"/>
    <w:rsid w:val="000C6E02"/>
    <w:rsid w:val="000D33A2"/>
    <w:rsid w:val="000F3280"/>
    <w:rsid w:val="001044A5"/>
    <w:rsid w:val="00104DE9"/>
    <w:rsid w:val="001250C6"/>
    <w:rsid w:val="001329BF"/>
    <w:rsid w:val="001356B0"/>
    <w:rsid w:val="00136917"/>
    <w:rsid w:val="00137A37"/>
    <w:rsid w:val="001421B5"/>
    <w:rsid w:val="001427ED"/>
    <w:rsid w:val="0014358F"/>
    <w:rsid w:val="00162290"/>
    <w:rsid w:val="00190089"/>
    <w:rsid w:val="0019301D"/>
    <w:rsid w:val="0019554B"/>
    <w:rsid w:val="00196317"/>
    <w:rsid w:val="001A1A51"/>
    <w:rsid w:val="001C76E9"/>
    <w:rsid w:val="001D3CC6"/>
    <w:rsid w:val="001E1731"/>
    <w:rsid w:val="001F10C6"/>
    <w:rsid w:val="00204BAA"/>
    <w:rsid w:val="002103D1"/>
    <w:rsid w:val="00216C98"/>
    <w:rsid w:val="0022435F"/>
    <w:rsid w:val="00225720"/>
    <w:rsid w:val="0025428C"/>
    <w:rsid w:val="002654B9"/>
    <w:rsid w:val="002746BD"/>
    <w:rsid w:val="00277D57"/>
    <w:rsid w:val="00284499"/>
    <w:rsid w:val="002B3CB4"/>
    <w:rsid w:val="002B5AF5"/>
    <w:rsid w:val="002B6136"/>
    <w:rsid w:val="002C567F"/>
    <w:rsid w:val="002E4F4A"/>
    <w:rsid w:val="002F087D"/>
    <w:rsid w:val="002F0EAE"/>
    <w:rsid w:val="00301571"/>
    <w:rsid w:val="0030621B"/>
    <w:rsid w:val="0030698A"/>
    <w:rsid w:val="0032671D"/>
    <w:rsid w:val="00331333"/>
    <w:rsid w:val="00341DCD"/>
    <w:rsid w:val="00351655"/>
    <w:rsid w:val="0035476A"/>
    <w:rsid w:val="003562F0"/>
    <w:rsid w:val="0037127F"/>
    <w:rsid w:val="00375512"/>
    <w:rsid w:val="003817D1"/>
    <w:rsid w:val="00385DC4"/>
    <w:rsid w:val="003863DE"/>
    <w:rsid w:val="00391404"/>
    <w:rsid w:val="003945C2"/>
    <w:rsid w:val="003A2DF8"/>
    <w:rsid w:val="003A6D54"/>
    <w:rsid w:val="003A787F"/>
    <w:rsid w:val="003B2319"/>
    <w:rsid w:val="003C035C"/>
    <w:rsid w:val="003C21B4"/>
    <w:rsid w:val="003D41E1"/>
    <w:rsid w:val="003D7B24"/>
    <w:rsid w:val="003E003C"/>
    <w:rsid w:val="003E6C8E"/>
    <w:rsid w:val="004114FE"/>
    <w:rsid w:val="00421A3D"/>
    <w:rsid w:val="00426A46"/>
    <w:rsid w:val="004365A1"/>
    <w:rsid w:val="0046633B"/>
    <w:rsid w:val="004B3C24"/>
    <w:rsid w:val="004B78FE"/>
    <w:rsid w:val="004D0ACA"/>
    <w:rsid w:val="005040F7"/>
    <w:rsid w:val="00504120"/>
    <w:rsid w:val="00515030"/>
    <w:rsid w:val="00522076"/>
    <w:rsid w:val="00536936"/>
    <w:rsid w:val="00541C24"/>
    <w:rsid w:val="00560A33"/>
    <w:rsid w:val="00567271"/>
    <w:rsid w:val="005B2DE5"/>
    <w:rsid w:val="005B4001"/>
    <w:rsid w:val="005C4FA5"/>
    <w:rsid w:val="005C580A"/>
    <w:rsid w:val="005C65DB"/>
    <w:rsid w:val="005F6F1F"/>
    <w:rsid w:val="00616AD6"/>
    <w:rsid w:val="00657404"/>
    <w:rsid w:val="00657A8A"/>
    <w:rsid w:val="0066441D"/>
    <w:rsid w:val="006A0D02"/>
    <w:rsid w:val="006C6B59"/>
    <w:rsid w:val="006E26A6"/>
    <w:rsid w:val="006F4A71"/>
    <w:rsid w:val="006F651A"/>
    <w:rsid w:val="006F7E75"/>
    <w:rsid w:val="0070698E"/>
    <w:rsid w:val="0070761B"/>
    <w:rsid w:val="00707D45"/>
    <w:rsid w:val="00716F3E"/>
    <w:rsid w:val="0072465E"/>
    <w:rsid w:val="007265A8"/>
    <w:rsid w:val="00727CFA"/>
    <w:rsid w:val="00731095"/>
    <w:rsid w:val="00734731"/>
    <w:rsid w:val="0074683A"/>
    <w:rsid w:val="00746A29"/>
    <w:rsid w:val="007503D5"/>
    <w:rsid w:val="00777372"/>
    <w:rsid w:val="00777B14"/>
    <w:rsid w:val="00781F06"/>
    <w:rsid w:val="0079708A"/>
    <w:rsid w:val="00797731"/>
    <w:rsid w:val="007A5ED2"/>
    <w:rsid w:val="007C4E1A"/>
    <w:rsid w:val="007C5759"/>
    <w:rsid w:val="007C72E7"/>
    <w:rsid w:val="007E1E0D"/>
    <w:rsid w:val="007F24AF"/>
    <w:rsid w:val="007F371E"/>
    <w:rsid w:val="00800B34"/>
    <w:rsid w:val="00810819"/>
    <w:rsid w:val="008226C8"/>
    <w:rsid w:val="00841C93"/>
    <w:rsid w:val="00847820"/>
    <w:rsid w:val="008708D1"/>
    <w:rsid w:val="008724AA"/>
    <w:rsid w:val="00884097"/>
    <w:rsid w:val="0089209E"/>
    <w:rsid w:val="008A1A53"/>
    <w:rsid w:val="008A30CC"/>
    <w:rsid w:val="008B6A98"/>
    <w:rsid w:val="008C1410"/>
    <w:rsid w:val="008C1664"/>
    <w:rsid w:val="008C23DD"/>
    <w:rsid w:val="008D5761"/>
    <w:rsid w:val="008D6769"/>
    <w:rsid w:val="008F2530"/>
    <w:rsid w:val="008F2D8E"/>
    <w:rsid w:val="00924C58"/>
    <w:rsid w:val="00924E74"/>
    <w:rsid w:val="00956847"/>
    <w:rsid w:val="00966B4C"/>
    <w:rsid w:val="009700A9"/>
    <w:rsid w:val="0097561A"/>
    <w:rsid w:val="009828F3"/>
    <w:rsid w:val="00993C49"/>
    <w:rsid w:val="0099562C"/>
    <w:rsid w:val="009C2A1C"/>
    <w:rsid w:val="009C3B28"/>
    <w:rsid w:val="009C553A"/>
    <w:rsid w:val="009D0D41"/>
    <w:rsid w:val="009E22D1"/>
    <w:rsid w:val="00A0060E"/>
    <w:rsid w:val="00A062AD"/>
    <w:rsid w:val="00A10877"/>
    <w:rsid w:val="00A16B55"/>
    <w:rsid w:val="00A23A7D"/>
    <w:rsid w:val="00A24229"/>
    <w:rsid w:val="00A24C1D"/>
    <w:rsid w:val="00A30612"/>
    <w:rsid w:val="00A36261"/>
    <w:rsid w:val="00A405F9"/>
    <w:rsid w:val="00A50D3A"/>
    <w:rsid w:val="00A55095"/>
    <w:rsid w:val="00A56FA7"/>
    <w:rsid w:val="00A838FB"/>
    <w:rsid w:val="00AA020E"/>
    <w:rsid w:val="00AB4AFF"/>
    <w:rsid w:val="00AB7D29"/>
    <w:rsid w:val="00AC3051"/>
    <w:rsid w:val="00AD0EE7"/>
    <w:rsid w:val="00AD26E9"/>
    <w:rsid w:val="00AD61C8"/>
    <w:rsid w:val="00AD7E4E"/>
    <w:rsid w:val="00AE57B5"/>
    <w:rsid w:val="00AE7BBF"/>
    <w:rsid w:val="00AF1127"/>
    <w:rsid w:val="00B0003E"/>
    <w:rsid w:val="00B01B49"/>
    <w:rsid w:val="00B0231A"/>
    <w:rsid w:val="00B1710B"/>
    <w:rsid w:val="00B4490A"/>
    <w:rsid w:val="00B45BF7"/>
    <w:rsid w:val="00B47717"/>
    <w:rsid w:val="00B4782A"/>
    <w:rsid w:val="00B50171"/>
    <w:rsid w:val="00B51EC8"/>
    <w:rsid w:val="00B5232A"/>
    <w:rsid w:val="00B52FFD"/>
    <w:rsid w:val="00B64A17"/>
    <w:rsid w:val="00B71FEE"/>
    <w:rsid w:val="00B81BC4"/>
    <w:rsid w:val="00B86A3F"/>
    <w:rsid w:val="00B927CB"/>
    <w:rsid w:val="00B92E79"/>
    <w:rsid w:val="00B95BB5"/>
    <w:rsid w:val="00B96C1B"/>
    <w:rsid w:val="00B96CD0"/>
    <w:rsid w:val="00B970A6"/>
    <w:rsid w:val="00BB0486"/>
    <w:rsid w:val="00BE2F02"/>
    <w:rsid w:val="00BF392F"/>
    <w:rsid w:val="00C160A8"/>
    <w:rsid w:val="00C33BE3"/>
    <w:rsid w:val="00C33C6D"/>
    <w:rsid w:val="00C35FAC"/>
    <w:rsid w:val="00C433F3"/>
    <w:rsid w:val="00C53AE2"/>
    <w:rsid w:val="00C57978"/>
    <w:rsid w:val="00C678A6"/>
    <w:rsid w:val="00C67F87"/>
    <w:rsid w:val="00C72E7A"/>
    <w:rsid w:val="00C94E1C"/>
    <w:rsid w:val="00CE0BA9"/>
    <w:rsid w:val="00CE4931"/>
    <w:rsid w:val="00CF2D40"/>
    <w:rsid w:val="00CF4295"/>
    <w:rsid w:val="00D1515F"/>
    <w:rsid w:val="00D215D2"/>
    <w:rsid w:val="00D23DB0"/>
    <w:rsid w:val="00D276FD"/>
    <w:rsid w:val="00D436D2"/>
    <w:rsid w:val="00D44DBB"/>
    <w:rsid w:val="00D452E3"/>
    <w:rsid w:val="00D46701"/>
    <w:rsid w:val="00D46A27"/>
    <w:rsid w:val="00D5152A"/>
    <w:rsid w:val="00D52120"/>
    <w:rsid w:val="00D6751F"/>
    <w:rsid w:val="00D7411D"/>
    <w:rsid w:val="00D93C44"/>
    <w:rsid w:val="00DC156B"/>
    <w:rsid w:val="00DC384B"/>
    <w:rsid w:val="00DD47DA"/>
    <w:rsid w:val="00DE737B"/>
    <w:rsid w:val="00DF0715"/>
    <w:rsid w:val="00E03BD8"/>
    <w:rsid w:val="00E078B9"/>
    <w:rsid w:val="00E111ED"/>
    <w:rsid w:val="00E17B54"/>
    <w:rsid w:val="00E23F6B"/>
    <w:rsid w:val="00E279C8"/>
    <w:rsid w:val="00E660DD"/>
    <w:rsid w:val="00E77B8A"/>
    <w:rsid w:val="00E77F95"/>
    <w:rsid w:val="00E81C1E"/>
    <w:rsid w:val="00EA0AEC"/>
    <w:rsid w:val="00EB26D8"/>
    <w:rsid w:val="00EC1A89"/>
    <w:rsid w:val="00EC1D0A"/>
    <w:rsid w:val="00EE36B3"/>
    <w:rsid w:val="00EF6180"/>
    <w:rsid w:val="00EF7609"/>
    <w:rsid w:val="00F04171"/>
    <w:rsid w:val="00F135A7"/>
    <w:rsid w:val="00F15BF1"/>
    <w:rsid w:val="00F205B4"/>
    <w:rsid w:val="00F257F9"/>
    <w:rsid w:val="00F27797"/>
    <w:rsid w:val="00F326E4"/>
    <w:rsid w:val="00F36071"/>
    <w:rsid w:val="00F42185"/>
    <w:rsid w:val="00F431EA"/>
    <w:rsid w:val="00F56744"/>
    <w:rsid w:val="00F60856"/>
    <w:rsid w:val="00F75247"/>
    <w:rsid w:val="00F77D46"/>
    <w:rsid w:val="00F8576E"/>
    <w:rsid w:val="00F91FCD"/>
    <w:rsid w:val="00F9240C"/>
    <w:rsid w:val="00F94467"/>
    <w:rsid w:val="00FA197B"/>
    <w:rsid w:val="00FC557B"/>
    <w:rsid w:val="00FD18BB"/>
    <w:rsid w:val="00FD2214"/>
    <w:rsid w:val="00FD3F97"/>
    <w:rsid w:val="00FD7D05"/>
    <w:rsid w:val="00FF1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AFF"/>
    <w:rPr>
      <w:rFonts w:ascii="Times New Roman" w:eastAsia="Times New Roman" w:hAnsi="Times New Roman"/>
      <w:sz w:val="24"/>
      <w:szCs w:val="24"/>
    </w:rPr>
  </w:style>
  <w:style w:type="paragraph" w:styleId="1">
    <w:name w:val="heading 1"/>
    <w:basedOn w:val="a"/>
    <w:next w:val="a"/>
    <w:link w:val="10"/>
    <w:qFormat/>
    <w:rsid w:val="00536936"/>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1D3CC6"/>
    <w:pPr>
      <w:spacing w:line="360" w:lineRule="auto"/>
      <w:outlineLvl w:val="1"/>
    </w:pPr>
    <w:rPr>
      <w:b/>
      <w:bCs/>
      <w:sz w:val="32"/>
      <w:szCs w:val="32"/>
      <w:lang w:val="x-none"/>
    </w:rPr>
  </w:style>
  <w:style w:type="paragraph" w:styleId="3">
    <w:name w:val="heading 3"/>
    <w:basedOn w:val="a"/>
    <w:next w:val="a"/>
    <w:link w:val="30"/>
    <w:qFormat/>
    <w:rsid w:val="00536936"/>
    <w:pPr>
      <w:keepNext/>
      <w:ind w:left="140" w:right="180" w:firstLine="560"/>
      <w:jc w:val="right"/>
      <w:outlineLvl w:val="2"/>
    </w:pPr>
    <w:rPr>
      <w:sz w:val="32"/>
      <w:szCs w:val="32"/>
      <w:lang w:val="x-none" w:eastAsia="x-none"/>
    </w:rPr>
  </w:style>
  <w:style w:type="paragraph" w:styleId="4">
    <w:name w:val="heading 4"/>
    <w:basedOn w:val="a"/>
    <w:next w:val="a"/>
    <w:link w:val="40"/>
    <w:qFormat/>
    <w:rsid w:val="00536936"/>
    <w:pPr>
      <w:keepNext/>
      <w:jc w:val="center"/>
      <w:outlineLvl w:val="3"/>
    </w:pPr>
    <w:rPr>
      <w:rFonts w:ascii="Arial" w:hAnsi="Arial"/>
      <w:sz w:val="32"/>
      <w:szCs w:val="32"/>
      <w:lang w:val="x-none" w:eastAsia="x-none"/>
    </w:rPr>
  </w:style>
  <w:style w:type="paragraph" w:styleId="5">
    <w:name w:val="heading 5"/>
    <w:basedOn w:val="a"/>
    <w:next w:val="a"/>
    <w:link w:val="50"/>
    <w:qFormat/>
    <w:rsid w:val="00536936"/>
    <w:pPr>
      <w:keepNext/>
      <w:widowControl w:val="0"/>
      <w:autoSpaceDE w:val="0"/>
      <w:autoSpaceDN w:val="0"/>
      <w:adjustRightInd w:val="0"/>
      <w:spacing w:after="240"/>
      <w:ind w:right="-149"/>
      <w:jc w:val="both"/>
      <w:outlineLvl w:val="4"/>
    </w:pPr>
    <w:rPr>
      <w:b/>
      <w:sz w:val="28"/>
      <w:szCs w:val="20"/>
      <w:lang w:val="x-none" w:eastAsia="x-none"/>
    </w:rPr>
  </w:style>
  <w:style w:type="paragraph" w:styleId="6">
    <w:name w:val="heading 6"/>
    <w:basedOn w:val="a"/>
    <w:next w:val="a"/>
    <w:link w:val="60"/>
    <w:qFormat/>
    <w:rsid w:val="00536936"/>
    <w:pPr>
      <w:spacing w:before="240" w:after="60"/>
      <w:outlineLvl w:val="5"/>
    </w:pPr>
    <w:rPr>
      <w:b/>
      <w:bCs/>
      <w:sz w:val="22"/>
      <w:szCs w:val="22"/>
      <w:lang w:val="x-none" w:eastAsia="x-none"/>
    </w:rPr>
  </w:style>
  <w:style w:type="paragraph" w:styleId="7">
    <w:name w:val="heading 7"/>
    <w:basedOn w:val="a"/>
    <w:next w:val="a"/>
    <w:link w:val="70"/>
    <w:qFormat/>
    <w:rsid w:val="00536936"/>
    <w:pPr>
      <w:keepNext/>
      <w:widowControl w:val="0"/>
      <w:tabs>
        <w:tab w:val="left" w:pos="9355"/>
      </w:tabs>
      <w:autoSpaceDE w:val="0"/>
      <w:autoSpaceDN w:val="0"/>
      <w:adjustRightInd w:val="0"/>
      <w:ind w:right="-149" w:firstLine="561"/>
      <w:outlineLvl w:val="6"/>
    </w:pPr>
    <w:rPr>
      <w:b/>
      <w:sz w:val="28"/>
      <w:szCs w:val="20"/>
      <w:lang w:val="x-none" w:eastAsia="x-none"/>
    </w:rPr>
  </w:style>
  <w:style w:type="paragraph" w:styleId="8">
    <w:name w:val="heading 8"/>
    <w:basedOn w:val="a"/>
    <w:next w:val="a"/>
    <w:link w:val="80"/>
    <w:qFormat/>
    <w:rsid w:val="00536936"/>
    <w:pPr>
      <w:spacing w:before="240" w:after="60"/>
      <w:outlineLvl w:val="7"/>
    </w:pPr>
    <w:rPr>
      <w:i/>
      <w:iCs/>
      <w:lang w:val="x-none" w:eastAsia="x-none"/>
    </w:rPr>
  </w:style>
  <w:style w:type="paragraph" w:styleId="9">
    <w:name w:val="heading 9"/>
    <w:basedOn w:val="a"/>
    <w:next w:val="a"/>
    <w:link w:val="90"/>
    <w:qFormat/>
    <w:rsid w:val="00536936"/>
    <w:pPr>
      <w:spacing w:before="240" w:after="60"/>
      <w:outlineLvl w:val="8"/>
    </w:pPr>
    <w:rPr>
      <w:rFonts w:ascii="Arial" w:hAnsi="Arial"/>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1D3CC6"/>
    <w:pPr>
      <w:jc w:val="both"/>
    </w:pPr>
    <w:rPr>
      <w:rFonts w:ascii="ISOCPEUR" w:eastAsia="Times New Roman" w:hAnsi="ISOCPEUR"/>
      <w:i/>
      <w:sz w:val="28"/>
      <w:lang w:val="uk-UA"/>
    </w:rPr>
  </w:style>
  <w:style w:type="character" w:customStyle="1" w:styleId="20">
    <w:name w:val="Заголовок 2 Знак"/>
    <w:link w:val="2"/>
    <w:rsid w:val="001D3CC6"/>
    <w:rPr>
      <w:rFonts w:ascii="Times New Roman" w:eastAsia="Times New Roman" w:hAnsi="Times New Roman" w:cs="Times New Roman"/>
      <w:b/>
      <w:bCs/>
      <w:sz w:val="32"/>
      <w:szCs w:val="32"/>
      <w:lang w:eastAsia="ru-RU"/>
    </w:rPr>
  </w:style>
  <w:style w:type="paragraph" w:styleId="a5">
    <w:name w:val="Block Text"/>
    <w:basedOn w:val="a"/>
    <w:rsid w:val="001D3CC6"/>
    <w:pPr>
      <w:ind w:left="140" w:right="180" w:firstLine="560"/>
      <w:jc w:val="center"/>
    </w:pPr>
    <w:rPr>
      <w:sz w:val="32"/>
      <w:szCs w:val="32"/>
    </w:rPr>
  </w:style>
  <w:style w:type="character" w:customStyle="1" w:styleId="apple-converted-space">
    <w:name w:val="apple-converted-space"/>
    <w:rsid w:val="001D3CC6"/>
  </w:style>
  <w:style w:type="paragraph" w:styleId="a6">
    <w:name w:val="Normal (Web)"/>
    <w:basedOn w:val="a"/>
    <w:unhideWhenUsed/>
    <w:rsid w:val="001D3CC6"/>
    <w:pPr>
      <w:spacing w:before="100" w:beforeAutospacing="1" w:after="100" w:afterAutospacing="1"/>
    </w:pPr>
  </w:style>
  <w:style w:type="paragraph" w:styleId="a7">
    <w:name w:val="Body Text"/>
    <w:basedOn w:val="a"/>
    <w:link w:val="a8"/>
    <w:unhideWhenUsed/>
    <w:rsid w:val="001D3CC6"/>
    <w:pPr>
      <w:spacing w:after="120"/>
    </w:pPr>
    <w:rPr>
      <w:lang w:val="x-none"/>
    </w:rPr>
  </w:style>
  <w:style w:type="character" w:customStyle="1" w:styleId="a8">
    <w:name w:val="Основной текст Знак"/>
    <w:link w:val="a7"/>
    <w:rsid w:val="001D3CC6"/>
    <w:rPr>
      <w:rFonts w:ascii="Times New Roman" w:eastAsia="Times New Roman" w:hAnsi="Times New Roman" w:cs="Times New Roman"/>
      <w:sz w:val="24"/>
      <w:szCs w:val="24"/>
      <w:lang w:eastAsia="ru-RU"/>
    </w:rPr>
  </w:style>
  <w:style w:type="table" w:styleId="a9">
    <w:name w:val="Table Grid"/>
    <w:basedOn w:val="a1"/>
    <w:rsid w:val="001D3CC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unhideWhenUsed/>
    <w:rsid w:val="001D3CC6"/>
    <w:rPr>
      <w:rFonts w:ascii="Tahoma" w:hAnsi="Tahoma"/>
      <w:sz w:val="16"/>
      <w:szCs w:val="16"/>
      <w:lang w:val="x-none"/>
    </w:rPr>
  </w:style>
  <w:style w:type="character" w:customStyle="1" w:styleId="ab">
    <w:name w:val="Текст выноски Знак"/>
    <w:link w:val="aa"/>
    <w:uiPriority w:val="99"/>
    <w:semiHidden/>
    <w:rsid w:val="001D3CC6"/>
    <w:rPr>
      <w:rFonts w:ascii="Tahoma" w:eastAsia="Times New Roman" w:hAnsi="Tahoma" w:cs="Tahoma"/>
      <w:sz w:val="16"/>
      <w:szCs w:val="16"/>
      <w:lang w:eastAsia="ru-RU"/>
    </w:rPr>
  </w:style>
  <w:style w:type="character" w:customStyle="1" w:styleId="10">
    <w:name w:val="Заголовок 1 Знак"/>
    <w:link w:val="1"/>
    <w:rsid w:val="00536936"/>
    <w:rPr>
      <w:rFonts w:ascii="Arial" w:eastAsia="Times New Roman" w:hAnsi="Arial" w:cs="Arial"/>
      <w:b/>
      <w:bCs/>
      <w:kern w:val="32"/>
      <w:sz w:val="32"/>
      <w:szCs w:val="32"/>
    </w:rPr>
  </w:style>
  <w:style w:type="character" w:customStyle="1" w:styleId="30">
    <w:name w:val="Заголовок 3 Знак"/>
    <w:link w:val="3"/>
    <w:rsid w:val="00536936"/>
    <w:rPr>
      <w:rFonts w:ascii="Times New Roman" w:eastAsia="Times New Roman" w:hAnsi="Times New Roman"/>
      <w:sz w:val="32"/>
      <w:szCs w:val="32"/>
    </w:rPr>
  </w:style>
  <w:style w:type="character" w:customStyle="1" w:styleId="40">
    <w:name w:val="Заголовок 4 Знак"/>
    <w:link w:val="4"/>
    <w:rsid w:val="00536936"/>
    <w:rPr>
      <w:rFonts w:ascii="Arial" w:eastAsia="Times New Roman" w:hAnsi="Arial"/>
      <w:sz w:val="32"/>
      <w:szCs w:val="32"/>
    </w:rPr>
  </w:style>
  <w:style w:type="character" w:customStyle="1" w:styleId="50">
    <w:name w:val="Заголовок 5 Знак"/>
    <w:link w:val="5"/>
    <w:rsid w:val="00536936"/>
    <w:rPr>
      <w:rFonts w:ascii="Times New Roman" w:eastAsia="Times New Roman" w:hAnsi="Times New Roman"/>
      <w:b/>
      <w:sz w:val="28"/>
    </w:rPr>
  </w:style>
  <w:style w:type="character" w:customStyle="1" w:styleId="60">
    <w:name w:val="Заголовок 6 Знак"/>
    <w:link w:val="6"/>
    <w:rsid w:val="00536936"/>
    <w:rPr>
      <w:rFonts w:ascii="Times New Roman" w:eastAsia="Times New Roman" w:hAnsi="Times New Roman"/>
      <w:b/>
      <w:bCs/>
      <w:sz w:val="22"/>
      <w:szCs w:val="22"/>
    </w:rPr>
  </w:style>
  <w:style w:type="character" w:customStyle="1" w:styleId="70">
    <w:name w:val="Заголовок 7 Знак"/>
    <w:link w:val="7"/>
    <w:rsid w:val="00536936"/>
    <w:rPr>
      <w:rFonts w:ascii="Times New Roman" w:eastAsia="Times New Roman" w:hAnsi="Times New Roman"/>
      <w:b/>
      <w:sz w:val="28"/>
    </w:rPr>
  </w:style>
  <w:style w:type="character" w:customStyle="1" w:styleId="80">
    <w:name w:val="Заголовок 8 Знак"/>
    <w:link w:val="8"/>
    <w:rsid w:val="00536936"/>
    <w:rPr>
      <w:rFonts w:ascii="Times New Roman" w:eastAsia="Times New Roman" w:hAnsi="Times New Roman"/>
      <w:i/>
      <w:iCs/>
      <w:sz w:val="24"/>
      <w:szCs w:val="24"/>
    </w:rPr>
  </w:style>
  <w:style w:type="character" w:customStyle="1" w:styleId="90">
    <w:name w:val="Заголовок 9 Знак"/>
    <w:link w:val="9"/>
    <w:rsid w:val="00536936"/>
    <w:rPr>
      <w:rFonts w:ascii="Arial" w:eastAsia="Times New Roman" w:hAnsi="Arial" w:cs="Arial"/>
      <w:sz w:val="22"/>
      <w:szCs w:val="22"/>
    </w:rPr>
  </w:style>
  <w:style w:type="paragraph" w:customStyle="1" w:styleId="ac">
    <w:name w:val="Формула"/>
    <w:basedOn w:val="a"/>
    <w:rsid w:val="00536936"/>
    <w:pPr>
      <w:tabs>
        <w:tab w:val="right" w:pos="9497"/>
      </w:tabs>
      <w:spacing w:line="360" w:lineRule="auto"/>
      <w:jc w:val="both"/>
    </w:pPr>
    <w:rPr>
      <w:sz w:val="28"/>
      <w:szCs w:val="28"/>
    </w:rPr>
  </w:style>
  <w:style w:type="paragraph" w:customStyle="1" w:styleId="ad">
    <w:name w:val="Выступ"/>
    <w:basedOn w:val="a"/>
    <w:rsid w:val="00536936"/>
    <w:pPr>
      <w:spacing w:line="360" w:lineRule="auto"/>
      <w:ind w:left="567" w:hanging="567"/>
      <w:jc w:val="both"/>
    </w:pPr>
    <w:rPr>
      <w:sz w:val="28"/>
      <w:szCs w:val="28"/>
    </w:rPr>
  </w:style>
  <w:style w:type="paragraph" w:styleId="ae">
    <w:name w:val="Body Text Indent"/>
    <w:basedOn w:val="a"/>
    <w:link w:val="af"/>
    <w:rsid w:val="00536936"/>
    <w:pPr>
      <w:tabs>
        <w:tab w:val="left" w:pos="539"/>
        <w:tab w:val="left" w:pos="2340"/>
        <w:tab w:val="left" w:pos="9180"/>
      </w:tabs>
      <w:ind w:firstLine="540"/>
      <w:jc w:val="both"/>
    </w:pPr>
    <w:rPr>
      <w:lang w:val="x-none" w:eastAsia="x-none"/>
    </w:rPr>
  </w:style>
  <w:style w:type="character" w:customStyle="1" w:styleId="af">
    <w:name w:val="Основной текст с отступом Знак"/>
    <w:link w:val="ae"/>
    <w:rsid w:val="00536936"/>
    <w:rPr>
      <w:rFonts w:ascii="Times New Roman" w:eastAsia="Times New Roman" w:hAnsi="Times New Roman"/>
      <w:sz w:val="24"/>
      <w:szCs w:val="24"/>
    </w:rPr>
  </w:style>
  <w:style w:type="paragraph" w:styleId="31">
    <w:name w:val="Body Text Indent 3"/>
    <w:basedOn w:val="a"/>
    <w:link w:val="32"/>
    <w:rsid w:val="00536936"/>
    <w:pPr>
      <w:spacing w:after="120"/>
      <w:ind w:left="283"/>
    </w:pPr>
    <w:rPr>
      <w:sz w:val="16"/>
      <w:szCs w:val="16"/>
      <w:lang w:val="x-none" w:eastAsia="x-none"/>
    </w:rPr>
  </w:style>
  <w:style w:type="character" w:customStyle="1" w:styleId="32">
    <w:name w:val="Основной текст с отступом 3 Знак"/>
    <w:link w:val="31"/>
    <w:rsid w:val="00536936"/>
    <w:rPr>
      <w:rFonts w:ascii="Times New Roman" w:eastAsia="Times New Roman" w:hAnsi="Times New Roman"/>
      <w:sz w:val="16"/>
      <w:szCs w:val="16"/>
    </w:rPr>
  </w:style>
  <w:style w:type="paragraph" w:styleId="21">
    <w:name w:val="Body Text 2"/>
    <w:basedOn w:val="a"/>
    <w:link w:val="22"/>
    <w:rsid w:val="00536936"/>
    <w:pPr>
      <w:spacing w:after="120" w:line="480" w:lineRule="auto"/>
    </w:pPr>
    <w:rPr>
      <w:lang w:val="x-none" w:eastAsia="x-none"/>
    </w:rPr>
  </w:style>
  <w:style w:type="character" w:customStyle="1" w:styleId="22">
    <w:name w:val="Основной текст 2 Знак"/>
    <w:link w:val="21"/>
    <w:rsid w:val="00536936"/>
    <w:rPr>
      <w:rFonts w:ascii="Times New Roman" w:eastAsia="Times New Roman" w:hAnsi="Times New Roman"/>
      <w:sz w:val="24"/>
      <w:szCs w:val="24"/>
    </w:rPr>
  </w:style>
  <w:style w:type="paragraph" w:styleId="23">
    <w:name w:val="Body Text Indent 2"/>
    <w:basedOn w:val="a"/>
    <w:link w:val="24"/>
    <w:rsid w:val="00536936"/>
    <w:pPr>
      <w:spacing w:after="120" w:line="480" w:lineRule="auto"/>
      <w:ind w:left="283"/>
    </w:pPr>
    <w:rPr>
      <w:lang w:val="x-none" w:eastAsia="x-none"/>
    </w:rPr>
  </w:style>
  <w:style w:type="character" w:customStyle="1" w:styleId="24">
    <w:name w:val="Основной текст с отступом 2 Знак"/>
    <w:link w:val="23"/>
    <w:rsid w:val="00536936"/>
    <w:rPr>
      <w:rFonts w:ascii="Times New Roman" w:eastAsia="Times New Roman" w:hAnsi="Times New Roman"/>
      <w:sz w:val="24"/>
      <w:szCs w:val="24"/>
    </w:rPr>
  </w:style>
  <w:style w:type="paragraph" w:styleId="33">
    <w:name w:val="Body Text 3"/>
    <w:basedOn w:val="a"/>
    <w:link w:val="34"/>
    <w:rsid w:val="00536936"/>
    <w:pPr>
      <w:spacing w:after="120"/>
    </w:pPr>
    <w:rPr>
      <w:sz w:val="16"/>
      <w:szCs w:val="16"/>
      <w:lang w:val="x-none" w:eastAsia="x-none"/>
    </w:rPr>
  </w:style>
  <w:style w:type="character" w:customStyle="1" w:styleId="34">
    <w:name w:val="Основной текст 3 Знак"/>
    <w:link w:val="33"/>
    <w:rsid w:val="00536936"/>
    <w:rPr>
      <w:rFonts w:ascii="Times New Roman" w:eastAsia="Times New Roman" w:hAnsi="Times New Roman"/>
      <w:sz w:val="16"/>
      <w:szCs w:val="16"/>
    </w:rPr>
  </w:style>
  <w:style w:type="character" w:styleId="af0">
    <w:name w:val="Hyperlink"/>
    <w:rsid w:val="00536936"/>
    <w:rPr>
      <w:rFonts w:ascii="Tahoma" w:hAnsi="Tahoma" w:cs="Tahoma" w:hint="default"/>
      <w:color w:val="2365A0"/>
      <w:sz w:val="20"/>
      <w:szCs w:val="20"/>
      <w:u w:val="single"/>
    </w:rPr>
  </w:style>
  <w:style w:type="paragraph" w:customStyle="1" w:styleId="text">
    <w:name w:val="text"/>
    <w:basedOn w:val="a"/>
    <w:rsid w:val="00536936"/>
    <w:pPr>
      <w:spacing w:line="251" w:lineRule="atLeast"/>
      <w:ind w:left="50" w:right="50" w:firstLine="502"/>
      <w:jc w:val="both"/>
    </w:pPr>
    <w:rPr>
      <w:rFonts w:ascii="Tahoma" w:hAnsi="Tahoma" w:cs="Tahoma"/>
      <w:color w:val="000000"/>
      <w:sz w:val="18"/>
      <w:szCs w:val="18"/>
    </w:rPr>
  </w:style>
  <w:style w:type="paragraph" w:customStyle="1" w:styleId="smtext">
    <w:name w:val="smtext"/>
    <w:basedOn w:val="a"/>
    <w:rsid w:val="00536936"/>
    <w:pPr>
      <w:ind w:firstLine="419"/>
      <w:jc w:val="both"/>
    </w:pPr>
    <w:rPr>
      <w:rFonts w:ascii="Tahoma" w:hAnsi="Tahoma" w:cs="Tahoma"/>
      <w:color w:val="000000"/>
      <w:sz w:val="18"/>
      <w:szCs w:val="18"/>
    </w:rPr>
  </w:style>
  <w:style w:type="paragraph" w:customStyle="1" w:styleId="ztxt">
    <w:name w:val="ztxt"/>
    <w:basedOn w:val="a"/>
    <w:rsid w:val="00536936"/>
    <w:pPr>
      <w:spacing w:before="251" w:after="586"/>
      <w:ind w:left="419"/>
    </w:pPr>
    <w:rPr>
      <w:rFonts w:ascii="Verdana" w:hAnsi="Verdana"/>
      <w:color w:val="004690"/>
      <w:sz w:val="30"/>
      <w:szCs w:val="30"/>
    </w:rPr>
  </w:style>
  <w:style w:type="paragraph" w:customStyle="1" w:styleId="ztxt1">
    <w:name w:val="ztxt1"/>
    <w:basedOn w:val="a"/>
    <w:rsid w:val="00536936"/>
    <w:pPr>
      <w:spacing w:after="251"/>
      <w:ind w:left="419"/>
    </w:pPr>
    <w:rPr>
      <w:rFonts w:ascii="Verdana" w:hAnsi="Verdana"/>
      <w:b/>
      <w:bCs/>
      <w:color w:val="004690"/>
      <w:sz w:val="20"/>
      <w:szCs w:val="20"/>
    </w:rPr>
  </w:style>
  <w:style w:type="paragraph" w:customStyle="1" w:styleId="txt">
    <w:name w:val="txt"/>
    <w:basedOn w:val="a"/>
    <w:rsid w:val="00536936"/>
    <w:pPr>
      <w:spacing w:before="251" w:after="167"/>
      <w:ind w:left="419"/>
    </w:pPr>
    <w:rPr>
      <w:rFonts w:ascii="Verdana" w:hAnsi="Verdana"/>
      <w:color w:val="004690"/>
      <w:sz w:val="20"/>
      <w:szCs w:val="20"/>
    </w:rPr>
  </w:style>
  <w:style w:type="paragraph" w:customStyle="1" w:styleId="thtxt">
    <w:name w:val="thtxt"/>
    <w:basedOn w:val="a"/>
    <w:rsid w:val="00536936"/>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a"/>
    <w:rsid w:val="00536936"/>
    <w:pPr>
      <w:spacing w:before="100" w:beforeAutospacing="1" w:after="100" w:afterAutospacing="1"/>
    </w:pPr>
    <w:rPr>
      <w:rFonts w:ascii="Verdana" w:hAnsi="Verdana"/>
      <w:color w:val="266AA9"/>
      <w:sz w:val="17"/>
      <w:szCs w:val="17"/>
    </w:rPr>
  </w:style>
  <w:style w:type="character" w:styleId="af1">
    <w:name w:val="Strong"/>
    <w:qFormat/>
    <w:rsid w:val="00536936"/>
    <w:rPr>
      <w:b/>
      <w:bCs/>
    </w:rPr>
  </w:style>
  <w:style w:type="paragraph" w:styleId="af2">
    <w:name w:val="annotation text"/>
    <w:basedOn w:val="a"/>
    <w:link w:val="af3"/>
    <w:semiHidden/>
    <w:rsid w:val="00536936"/>
    <w:pPr>
      <w:widowControl w:val="0"/>
      <w:autoSpaceDE w:val="0"/>
      <w:autoSpaceDN w:val="0"/>
      <w:adjustRightInd w:val="0"/>
    </w:pPr>
    <w:rPr>
      <w:sz w:val="20"/>
      <w:szCs w:val="20"/>
      <w:lang w:val="x-none" w:eastAsia="x-none"/>
    </w:rPr>
  </w:style>
  <w:style w:type="character" w:customStyle="1" w:styleId="af3">
    <w:name w:val="Текст примечания Знак"/>
    <w:link w:val="af2"/>
    <w:semiHidden/>
    <w:rsid w:val="00536936"/>
    <w:rPr>
      <w:rFonts w:ascii="Times New Roman" w:eastAsia="Times New Roman" w:hAnsi="Times New Roman"/>
    </w:rPr>
  </w:style>
  <w:style w:type="paragraph" w:styleId="af4">
    <w:name w:val="header"/>
    <w:basedOn w:val="a"/>
    <w:link w:val="af5"/>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5">
    <w:name w:val="Верхний колонтитул Знак"/>
    <w:link w:val="af4"/>
    <w:rsid w:val="00536936"/>
    <w:rPr>
      <w:rFonts w:ascii="Times New Roman" w:eastAsia="Times New Roman" w:hAnsi="Times New Roman"/>
    </w:rPr>
  </w:style>
  <w:style w:type="paragraph" w:styleId="af6">
    <w:name w:val="footer"/>
    <w:basedOn w:val="a"/>
    <w:link w:val="af7"/>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7">
    <w:name w:val="Нижний колонтитул Знак"/>
    <w:link w:val="af6"/>
    <w:rsid w:val="00536936"/>
    <w:rPr>
      <w:rFonts w:ascii="Times New Roman" w:eastAsia="Times New Roman" w:hAnsi="Times New Roman"/>
    </w:rPr>
  </w:style>
  <w:style w:type="character" w:styleId="af8">
    <w:name w:val="FollowedHyperlink"/>
    <w:rsid w:val="00536936"/>
    <w:rPr>
      <w:color w:val="800080"/>
      <w:u w:val="single"/>
    </w:rPr>
  </w:style>
  <w:style w:type="paragraph" w:styleId="11">
    <w:name w:val="toc 1"/>
    <w:basedOn w:val="a"/>
    <w:next w:val="a"/>
    <w:autoRedefine/>
    <w:semiHidden/>
    <w:rsid w:val="00536936"/>
  </w:style>
  <w:style w:type="paragraph" w:styleId="af9">
    <w:name w:val="Title"/>
    <w:basedOn w:val="a"/>
    <w:link w:val="afa"/>
    <w:qFormat/>
    <w:rsid w:val="00536936"/>
    <w:pPr>
      <w:jc w:val="center"/>
    </w:pPr>
    <w:rPr>
      <w:sz w:val="32"/>
      <w:szCs w:val="20"/>
      <w:lang w:val="x-none" w:eastAsia="x-none"/>
    </w:rPr>
  </w:style>
  <w:style w:type="character" w:customStyle="1" w:styleId="afa">
    <w:name w:val="Название Знак"/>
    <w:link w:val="af9"/>
    <w:rsid w:val="00536936"/>
    <w:rPr>
      <w:rFonts w:ascii="Times New Roman" w:eastAsia="Times New Roman" w:hAnsi="Times New Roman"/>
      <w:sz w:val="32"/>
    </w:rPr>
  </w:style>
  <w:style w:type="table" w:customStyle="1" w:styleId="12">
    <w:name w:val="Стиль таблицы1"/>
    <w:basedOn w:val="a9"/>
    <w:rsid w:val="00277D57"/>
    <w:pPr>
      <w:jc w:val="center"/>
    </w:pPr>
    <w:rPr>
      <w:sz w:val="24"/>
    </w:rPr>
    <w:tblPr/>
    <w:tcPr>
      <w:vAlign w:val="center"/>
    </w:tcPr>
  </w:style>
  <w:style w:type="character" w:customStyle="1" w:styleId="a4">
    <w:name w:val="Чертежный Знак"/>
    <w:link w:val="a3"/>
    <w:rsid w:val="008A1A53"/>
    <w:rPr>
      <w:rFonts w:ascii="ISOCPEUR" w:eastAsia="Times New Roman" w:hAnsi="ISOCPEUR"/>
      <w:i/>
      <w:sz w:val="28"/>
      <w:lang w:val="uk-UA" w:bidi="ar-SA"/>
    </w:rPr>
  </w:style>
  <w:style w:type="character" w:styleId="afb">
    <w:name w:val="page number"/>
    <w:rsid w:val="00426A46"/>
    <w:rPr>
      <w:color w:val="FFFFFF"/>
    </w:rPr>
  </w:style>
  <w:style w:type="paragraph" w:styleId="afc">
    <w:name w:val="caption"/>
    <w:basedOn w:val="a"/>
    <w:next w:val="a"/>
    <w:qFormat/>
    <w:rsid w:val="00B86A3F"/>
    <w:pPr>
      <w:ind w:firstLine="900"/>
    </w:pPr>
    <w:rPr>
      <w:sz w:val="28"/>
      <w:szCs w:val="28"/>
    </w:rPr>
  </w:style>
  <w:style w:type="paragraph" w:customStyle="1" w:styleId="afd">
    <w:name w:val="Переменные"/>
    <w:basedOn w:val="a7"/>
    <w:rsid w:val="00B86A3F"/>
    <w:pPr>
      <w:tabs>
        <w:tab w:val="left" w:pos="482"/>
      </w:tabs>
      <w:spacing w:after="0" w:line="336" w:lineRule="auto"/>
      <w:ind w:left="482" w:hanging="482"/>
    </w:pPr>
    <w:rPr>
      <w:lang w:val="ru-RU"/>
    </w:rPr>
  </w:style>
  <w:style w:type="paragraph" w:customStyle="1" w:styleId="afe">
    <w:name w:val="Листинг программы"/>
    <w:rsid w:val="00B86A3F"/>
    <w:pPr>
      <w:suppressAutoHyphens/>
    </w:pPr>
    <w:rPr>
      <w:rFonts w:ascii="Times New Roman" w:eastAsia="Times New Roman" w:hAnsi="Times New Roman"/>
      <w:noProof/>
    </w:rPr>
  </w:style>
  <w:style w:type="character" w:styleId="aff">
    <w:name w:val="Placeholder Text"/>
    <w:basedOn w:val="a0"/>
    <w:uiPriority w:val="99"/>
    <w:semiHidden/>
    <w:rsid w:val="003817D1"/>
    <w:rPr>
      <w:color w:val="808080"/>
    </w:rPr>
  </w:style>
  <w:style w:type="paragraph" w:styleId="aff0">
    <w:name w:val="List Paragraph"/>
    <w:basedOn w:val="a"/>
    <w:uiPriority w:val="34"/>
    <w:qFormat/>
    <w:rsid w:val="009C553A"/>
    <w:pPr>
      <w:ind w:left="720"/>
      <w:contextualSpacing/>
    </w:pPr>
  </w:style>
  <w:style w:type="character" w:customStyle="1" w:styleId="aff1">
    <w:name w:val="Подпись к картинке_"/>
    <w:basedOn w:val="a0"/>
    <w:link w:val="aff2"/>
    <w:rsid w:val="000630B6"/>
    <w:rPr>
      <w:rFonts w:ascii="Sylfaen" w:eastAsia="Sylfaen" w:hAnsi="Sylfaen" w:cs="Sylfaen"/>
      <w:b/>
      <w:bCs/>
      <w:sz w:val="15"/>
      <w:szCs w:val="15"/>
      <w:shd w:val="clear" w:color="auto" w:fill="FFFFFF"/>
    </w:rPr>
  </w:style>
  <w:style w:type="paragraph" w:customStyle="1" w:styleId="aff2">
    <w:name w:val="Подпись к картинке"/>
    <w:basedOn w:val="a"/>
    <w:link w:val="aff1"/>
    <w:rsid w:val="000630B6"/>
    <w:pPr>
      <w:widowControl w:val="0"/>
      <w:shd w:val="clear" w:color="auto" w:fill="FFFFFF"/>
      <w:spacing w:line="168" w:lineRule="exact"/>
      <w:jc w:val="both"/>
    </w:pPr>
    <w:rPr>
      <w:rFonts w:ascii="Sylfaen" w:eastAsia="Sylfaen" w:hAnsi="Sylfaen" w:cs="Sylfaen"/>
      <w:b/>
      <w:bCs/>
      <w:sz w:val="15"/>
      <w:szCs w:val="15"/>
    </w:rPr>
  </w:style>
  <w:style w:type="character" w:customStyle="1" w:styleId="35">
    <w:name w:val="Подпись к картинке (3)_"/>
    <w:basedOn w:val="a0"/>
    <w:link w:val="36"/>
    <w:rsid w:val="000630B6"/>
    <w:rPr>
      <w:rFonts w:ascii="Times New Roman" w:eastAsia="Times New Roman" w:hAnsi="Times New Roman"/>
      <w:b/>
      <w:bCs/>
      <w:sz w:val="15"/>
      <w:szCs w:val="15"/>
      <w:shd w:val="clear" w:color="auto" w:fill="FFFFFF"/>
    </w:rPr>
  </w:style>
  <w:style w:type="character" w:customStyle="1" w:styleId="aff3">
    <w:name w:val="Подпись к картинке + Курсив"/>
    <w:basedOn w:val="aff1"/>
    <w:rsid w:val="000630B6"/>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rialUnicodeMS6pt">
    <w:name w:val="Подпись к картинке + Arial Unicode MS;6 pt;Полужирный"/>
    <w:basedOn w:val="aff1"/>
    <w:rsid w:val="000630B6"/>
    <w:rPr>
      <w:rFonts w:ascii="Arial Unicode MS" w:eastAsia="Arial Unicode MS" w:hAnsi="Arial Unicode MS" w:cs="Arial Unicode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FranklinGothicBook6pt">
    <w:name w:val="Подпись к картинке + Franklin Gothic Book;6 pt;Курсив"/>
    <w:basedOn w:val="aff1"/>
    <w:rsid w:val="000630B6"/>
    <w:rPr>
      <w:rFonts w:ascii="Franklin Gothic Book" w:eastAsia="Franklin Gothic Book" w:hAnsi="Franklin Gothic Book" w:cs="Franklin Gothic Book"/>
      <w:b w:val="0"/>
      <w:bCs w:val="0"/>
      <w:i/>
      <w:iCs/>
      <w:smallCaps w:val="0"/>
      <w:strike w:val="0"/>
      <w:color w:val="000000"/>
      <w:spacing w:val="0"/>
      <w:w w:val="100"/>
      <w:position w:val="0"/>
      <w:sz w:val="12"/>
      <w:szCs w:val="12"/>
      <w:u w:val="none"/>
      <w:shd w:val="clear" w:color="auto" w:fill="FFFFFF"/>
      <w:lang w:val="ru-RU" w:eastAsia="ru-RU" w:bidi="ru-RU"/>
    </w:rPr>
  </w:style>
  <w:style w:type="paragraph" w:customStyle="1" w:styleId="36">
    <w:name w:val="Подпись к картинке (3)"/>
    <w:basedOn w:val="a"/>
    <w:link w:val="35"/>
    <w:rsid w:val="000630B6"/>
    <w:pPr>
      <w:widowControl w:val="0"/>
      <w:shd w:val="clear" w:color="auto" w:fill="FFFFFF"/>
      <w:spacing w:line="168" w:lineRule="exact"/>
      <w:jc w:val="both"/>
    </w:pPr>
    <w:rPr>
      <w:b/>
      <w:b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AFF"/>
    <w:rPr>
      <w:rFonts w:ascii="Times New Roman" w:eastAsia="Times New Roman" w:hAnsi="Times New Roman"/>
      <w:sz w:val="24"/>
      <w:szCs w:val="24"/>
    </w:rPr>
  </w:style>
  <w:style w:type="paragraph" w:styleId="1">
    <w:name w:val="heading 1"/>
    <w:basedOn w:val="a"/>
    <w:next w:val="a"/>
    <w:link w:val="10"/>
    <w:qFormat/>
    <w:rsid w:val="00536936"/>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1D3CC6"/>
    <w:pPr>
      <w:spacing w:line="360" w:lineRule="auto"/>
      <w:outlineLvl w:val="1"/>
    </w:pPr>
    <w:rPr>
      <w:b/>
      <w:bCs/>
      <w:sz w:val="32"/>
      <w:szCs w:val="32"/>
      <w:lang w:val="x-none"/>
    </w:rPr>
  </w:style>
  <w:style w:type="paragraph" w:styleId="3">
    <w:name w:val="heading 3"/>
    <w:basedOn w:val="a"/>
    <w:next w:val="a"/>
    <w:link w:val="30"/>
    <w:qFormat/>
    <w:rsid w:val="00536936"/>
    <w:pPr>
      <w:keepNext/>
      <w:ind w:left="140" w:right="180" w:firstLine="560"/>
      <w:jc w:val="right"/>
      <w:outlineLvl w:val="2"/>
    </w:pPr>
    <w:rPr>
      <w:sz w:val="32"/>
      <w:szCs w:val="32"/>
      <w:lang w:val="x-none" w:eastAsia="x-none"/>
    </w:rPr>
  </w:style>
  <w:style w:type="paragraph" w:styleId="4">
    <w:name w:val="heading 4"/>
    <w:basedOn w:val="a"/>
    <w:next w:val="a"/>
    <w:link w:val="40"/>
    <w:qFormat/>
    <w:rsid w:val="00536936"/>
    <w:pPr>
      <w:keepNext/>
      <w:jc w:val="center"/>
      <w:outlineLvl w:val="3"/>
    </w:pPr>
    <w:rPr>
      <w:rFonts w:ascii="Arial" w:hAnsi="Arial"/>
      <w:sz w:val="32"/>
      <w:szCs w:val="32"/>
      <w:lang w:val="x-none" w:eastAsia="x-none"/>
    </w:rPr>
  </w:style>
  <w:style w:type="paragraph" w:styleId="5">
    <w:name w:val="heading 5"/>
    <w:basedOn w:val="a"/>
    <w:next w:val="a"/>
    <w:link w:val="50"/>
    <w:qFormat/>
    <w:rsid w:val="00536936"/>
    <w:pPr>
      <w:keepNext/>
      <w:widowControl w:val="0"/>
      <w:autoSpaceDE w:val="0"/>
      <w:autoSpaceDN w:val="0"/>
      <w:adjustRightInd w:val="0"/>
      <w:spacing w:after="240"/>
      <w:ind w:right="-149"/>
      <w:jc w:val="both"/>
      <w:outlineLvl w:val="4"/>
    </w:pPr>
    <w:rPr>
      <w:b/>
      <w:sz w:val="28"/>
      <w:szCs w:val="20"/>
      <w:lang w:val="x-none" w:eastAsia="x-none"/>
    </w:rPr>
  </w:style>
  <w:style w:type="paragraph" w:styleId="6">
    <w:name w:val="heading 6"/>
    <w:basedOn w:val="a"/>
    <w:next w:val="a"/>
    <w:link w:val="60"/>
    <w:qFormat/>
    <w:rsid w:val="00536936"/>
    <w:pPr>
      <w:spacing w:before="240" w:after="60"/>
      <w:outlineLvl w:val="5"/>
    </w:pPr>
    <w:rPr>
      <w:b/>
      <w:bCs/>
      <w:sz w:val="22"/>
      <w:szCs w:val="22"/>
      <w:lang w:val="x-none" w:eastAsia="x-none"/>
    </w:rPr>
  </w:style>
  <w:style w:type="paragraph" w:styleId="7">
    <w:name w:val="heading 7"/>
    <w:basedOn w:val="a"/>
    <w:next w:val="a"/>
    <w:link w:val="70"/>
    <w:qFormat/>
    <w:rsid w:val="00536936"/>
    <w:pPr>
      <w:keepNext/>
      <w:widowControl w:val="0"/>
      <w:tabs>
        <w:tab w:val="left" w:pos="9355"/>
      </w:tabs>
      <w:autoSpaceDE w:val="0"/>
      <w:autoSpaceDN w:val="0"/>
      <w:adjustRightInd w:val="0"/>
      <w:ind w:right="-149" w:firstLine="561"/>
      <w:outlineLvl w:val="6"/>
    </w:pPr>
    <w:rPr>
      <w:b/>
      <w:sz w:val="28"/>
      <w:szCs w:val="20"/>
      <w:lang w:val="x-none" w:eastAsia="x-none"/>
    </w:rPr>
  </w:style>
  <w:style w:type="paragraph" w:styleId="8">
    <w:name w:val="heading 8"/>
    <w:basedOn w:val="a"/>
    <w:next w:val="a"/>
    <w:link w:val="80"/>
    <w:qFormat/>
    <w:rsid w:val="00536936"/>
    <w:pPr>
      <w:spacing w:before="240" w:after="60"/>
      <w:outlineLvl w:val="7"/>
    </w:pPr>
    <w:rPr>
      <w:i/>
      <w:iCs/>
      <w:lang w:val="x-none" w:eastAsia="x-none"/>
    </w:rPr>
  </w:style>
  <w:style w:type="paragraph" w:styleId="9">
    <w:name w:val="heading 9"/>
    <w:basedOn w:val="a"/>
    <w:next w:val="a"/>
    <w:link w:val="90"/>
    <w:qFormat/>
    <w:rsid w:val="00536936"/>
    <w:pPr>
      <w:spacing w:before="240" w:after="60"/>
      <w:outlineLvl w:val="8"/>
    </w:pPr>
    <w:rPr>
      <w:rFonts w:ascii="Arial" w:hAnsi="Arial"/>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1D3CC6"/>
    <w:pPr>
      <w:jc w:val="both"/>
    </w:pPr>
    <w:rPr>
      <w:rFonts w:ascii="ISOCPEUR" w:eastAsia="Times New Roman" w:hAnsi="ISOCPEUR"/>
      <w:i/>
      <w:sz w:val="28"/>
      <w:lang w:val="uk-UA"/>
    </w:rPr>
  </w:style>
  <w:style w:type="character" w:customStyle="1" w:styleId="20">
    <w:name w:val="Заголовок 2 Знак"/>
    <w:link w:val="2"/>
    <w:rsid w:val="001D3CC6"/>
    <w:rPr>
      <w:rFonts w:ascii="Times New Roman" w:eastAsia="Times New Roman" w:hAnsi="Times New Roman" w:cs="Times New Roman"/>
      <w:b/>
      <w:bCs/>
      <w:sz w:val="32"/>
      <w:szCs w:val="32"/>
      <w:lang w:eastAsia="ru-RU"/>
    </w:rPr>
  </w:style>
  <w:style w:type="paragraph" w:styleId="a5">
    <w:name w:val="Block Text"/>
    <w:basedOn w:val="a"/>
    <w:rsid w:val="001D3CC6"/>
    <w:pPr>
      <w:ind w:left="140" w:right="180" w:firstLine="560"/>
      <w:jc w:val="center"/>
    </w:pPr>
    <w:rPr>
      <w:sz w:val="32"/>
      <w:szCs w:val="32"/>
    </w:rPr>
  </w:style>
  <w:style w:type="character" w:customStyle="1" w:styleId="apple-converted-space">
    <w:name w:val="apple-converted-space"/>
    <w:rsid w:val="001D3CC6"/>
  </w:style>
  <w:style w:type="paragraph" w:styleId="a6">
    <w:name w:val="Normal (Web)"/>
    <w:basedOn w:val="a"/>
    <w:unhideWhenUsed/>
    <w:rsid w:val="001D3CC6"/>
    <w:pPr>
      <w:spacing w:before="100" w:beforeAutospacing="1" w:after="100" w:afterAutospacing="1"/>
    </w:pPr>
  </w:style>
  <w:style w:type="paragraph" w:styleId="a7">
    <w:name w:val="Body Text"/>
    <w:basedOn w:val="a"/>
    <w:link w:val="a8"/>
    <w:unhideWhenUsed/>
    <w:rsid w:val="001D3CC6"/>
    <w:pPr>
      <w:spacing w:after="120"/>
    </w:pPr>
    <w:rPr>
      <w:lang w:val="x-none"/>
    </w:rPr>
  </w:style>
  <w:style w:type="character" w:customStyle="1" w:styleId="a8">
    <w:name w:val="Основной текст Знак"/>
    <w:link w:val="a7"/>
    <w:rsid w:val="001D3CC6"/>
    <w:rPr>
      <w:rFonts w:ascii="Times New Roman" w:eastAsia="Times New Roman" w:hAnsi="Times New Roman" w:cs="Times New Roman"/>
      <w:sz w:val="24"/>
      <w:szCs w:val="24"/>
      <w:lang w:eastAsia="ru-RU"/>
    </w:rPr>
  </w:style>
  <w:style w:type="table" w:styleId="a9">
    <w:name w:val="Table Grid"/>
    <w:basedOn w:val="a1"/>
    <w:rsid w:val="001D3CC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unhideWhenUsed/>
    <w:rsid w:val="001D3CC6"/>
    <w:rPr>
      <w:rFonts w:ascii="Tahoma" w:hAnsi="Tahoma"/>
      <w:sz w:val="16"/>
      <w:szCs w:val="16"/>
      <w:lang w:val="x-none"/>
    </w:rPr>
  </w:style>
  <w:style w:type="character" w:customStyle="1" w:styleId="ab">
    <w:name w:val="Текст выноски Знак"/>
    <w:link w:val="aa"/>
    <w:uiPriority w:val="99"/>
    <w:semiHidden/>
    <w:rsid w:val="001D3CC6"/>
    <w:rPr>
      <w:rFonts w:ascii="Tahoma" w:eastAsia="Times New Roman" w:hAnsi="Tahoma" w:cs="Tahoma"/>
      <w:sz w:val="16"/>
      <w:szCs w:val="16"/>
      <w:lang w:eastAsia="ru-RU"/>
    </w:rPr>
  </w:style>
  <w:style w:type="character" w:customStyle="1" w:styleId="10">
    <w:name w:val="Заголовок 1 Знак"/>
    <w:link w:val="1"/>
    <w:rsid w:val="00536936"/>
    <w:rPr>
      <w:rFonts w:ascii="Arial" w:eastAsia="Times New Roman" w:hAnsi="Arial" w:cs="Arial"/>
      <w:b/>
      <w:bCs/>
      <w:kern w:val="32"/>
      <w:sz w:val="32"/>
      <w:szCs w:val="32"/>
    </w:rPr>
  </w:style>
  <w:style w:type="character" w:customStyle="1" w:styleId="30">
    <w:name w:val="Заголовок 3 Знак"/>
    <w:link w:val="3"/>
    <w:rsid w:val="00536936"/>
    <w:rPr>
      <w:rFonts w:ascii="Times New Roman" w:eastAsia="Times New Roman" w:hAnsi="Times New Roman"/>
      <w:sz w:val="32"/>
      <w:szCs w:val="32"/>
    </w:rPr>
  </w:style>
  <w:style w:type="character" w:customStyle="1" w:styleId="40">
    <w:name w:val="Заголовок 4 Знак"/>
    <w:link w:val="4"/>
    <w:rsid w:val="00536936"/>
    <w:rPr>
      <w:rFonts w:ascii="Arial" w:eastAsia="Times New Roman" w:hAnsi="Arial"/>
      <w:sz w:val="32"/>
      <w:szCs w:val="32"/>
    </w:rPr>
  </w:style>
  <w:style w:type="character" w:customStyle="1" w:styleId="50">
    <w:name w:val="Заголовок 5 Знак"/>
    <w:link w:val="5"/>
    <w:rsid w:val="00536936"/>
    <w:rPr>
      <w:rFonts w:ascii="Times New Roman" w:eastAsia="Times New Roman" w:hAnsi="Times New Roman"/>
      <w:b/>
      <w:sz w:val="28"/>
    </w:rPr>
  </w:style>
  <w:style w:type="character" w:customStyle="1" w:styleId="60">
    <w:name w:val="Заголовок 6 Знак"/>
    <w:link w:val="6"/>
    <w:rsid w:val="00536936"/>
    <w:rPr>
      <w:rFonts w:ascii="Times New Roman" w:eastAsia="Times New Roman" w:hAnsi="Times New Roman"/>
      <w:b/>
      <w:bCs/>
      <w:sz w:val="22"/>
      <w:szCs w:val="22"/>
    </w:rPr>
  </w:style>
  <w:style w:type="character" w:customStyle="1" w:styleId="70">
    <w:name w:val="Заголовок 7 Знак"/>
    <w:link w:val="7"/>
    <w:rsid w:val="00536936"/>
    <w:rPr>
      <w:rFonts w:ascii="Times New Roman" w:eastAsia="Times New Roman" w:hAnsi="Times New Roman"/>
      <w:b/>
      <w:sz w:val="28"/>
    </w:rPr>
  </w:style>
  <w:style w:type="character" w:customStyle="1" w:styleId="80">
    <w:name w:val="Заголовок 8 Знак"/>
    <w:link w:val="8"/>
    <w:rsid w:val="00536936"/>
    <w:rPr>
      <w:rFonts w:ascii="Times New Roman" w:eastAsia="Times New Roman" w:hAnsi="Times New Roman"/>
      <w:i/>
      <w:iCs/>
      <w:sz w:val="24"/>
      <w:szCs w:val="24"/>
    </w:rPr>
  </w:style>
  <w:style w:type="character" w:customStyle="1" w:styleId="90">
    <w:name w:val="Заголовок 9 Знак"/>
    <w:link w:val="9"/>
    <w:rsid w:val="00536936"/>
    <w:rPr>
      <w:rFonts w:ascii="Arial" w:eastAsia="Times New Roman" w:hAnsi="Arial" w:cs="Arial"/>
      <w:sz w:val="22"/>
      <w:szCs w:val="22"/>
    </w:rPr>
  </w:style>
  <w:style w:type="paragraph" w:customStyle="1" w:styleId="ac">
    <w:name w:val="Формула"/>
    <w:basedOn w:val="a"/>
    <w:rsid w:val="00536936"/>
    <w:pPr>
      <w:tabs>
        <w:tab w:val="right" w:pos="9497"/>
      </w:tabs>
      <w:spacing w:line="360" w:lineRule="auto"/>
      <w:jc w:val="both"/>
    </w:pPr>
    <w:rPr>
      <w:sz w:val="28"/>
      <w:szCs w:val="28"/>
    </w:rPr>
  </w:style>
  <w:style w:type="paragraph" w:customStyle="1" w:styleId="ad">
    <w:name w:val="Выступ"/>
    <w:basedOn w:val="a"/>
    <w:rsid w:val="00536936"/>
    <w:pPr>
      <w:spacing w:line="360" w:lineRule="auto"/>
      <w:ind w:left="567" w:hanging="567"/>
      <w:jc w:val="both"/>
    </w:pPr>
    <w:rPr>
      <w:sz w:val="28"/>
      <w:szCs w:val="28"/>
    </w:rPr>
  </w:style>
  <w:style w:type="paragraph" w:styleId="ae">
    <w:name w:val="Body Text Indent"/>
    <w:basedOn w:val="a"/>
    <w:link w:val="af"/>
    <w:rsid w:val="00536936"/>
    <w:pPr>
      <w:tabs>
        <w:tab w:val="left" w:pos="539"/>
        <w:tab w:val="left" w:pos="2340"/>
        <w:tab w:val="left" w:pos="9180"/>
      </w:tabs>
      <w:ind w:firstLine="540"/>
      <w:jc w:val="both"/>
    </w:pPr>
    <w:rPr>
      <w:lang w:val="x-none" w:eastAsia="x-none"/>
    </w:rPr>
  </w:style>
  <w:style w:type="character" w:customStyle="1" w:styleId="af">
    <w:name w:val="Основной текст с отступом Знак"/>
    <w:link w:val="ae"/>
    <w:rsid w:val="00536936"/>
    <w:rPr>
      <w:rFonts w:ascii="Times New Roman" w:eastAsia="Times New Roman" w:hAnsi="Times New Roman"/>
      <w:sz w:val="24"/>
      <w:szCs w:val="24"/>
    </w:rPr>
  </w:style>
  <w:style w:type="paragraph" w:styleId="31">
    <w:name w:val="Body Text Indent 3"/>
    <w:basedOn w:val="a"/>
    <w:link w:val="32"/>
    <w:rsid w:val="00536936"/>
    <w:pPr>
      <w:spacing w:after="120"/>
      <w:ind w:left="283"/>
    </w:pPr>
    <w:rPr>
      <w:sz w:val="16"/>
      <w:szCs w:val="16"/>
      <w:lang w:val="x-none" w:eastAsia="x-none"/>
    </w:rPr>
  </w:style>
  <w:style w:type="character" w:customStyle="1" w:styleId="32">
    <w:name w:val="Основной текст с отступом 3 Знак"/>
    <w:link w:val="31"/>
    <w:rsid w:val="00536936"/>
    <w:rPr>
      <w:rFonts w:ascii="Times New Roman" w:eastAsia="Times New Roman" w:hAnsi="Times New Roman"/>
      <w:sz w:val="16"/>
      <w:szCs w:val="16"/>
    </w:rPr>
  </w:style>
  <w:style w:type="paragraph" w:styleId="21">
    <w:name w:val="Body Text 2"/>
    <w:basedOn w:val="a"/>
    <w:link w:val="22"/>
    <w:rsid w:val="00536936"/>
    <w:pPr>
      <w:spacing w:after="120" w:line="480" w:lineRule="auto"/>
    </w:pPr>
    <w:rPr>
      <w:lang w:val="x-none" w:eastAsia="x-none"/>
    </w:rPr>
  </w:style>
  <w:style w:type="character" w:customStyle="1" w:styleId="22">
    <w:name w:val="Основной текст 2 Знак"/>
    <w:link w:val="21"/>
    <w:rsid w:val="00536936"/>
    <w:rPr>
      <w:rFonts w:ascii="Times New Roman" w:eastAsia="Times New Roman" w:hAnsi="Times New Roman"/>
      <w:sz w:val="24"/>
      <w:szCs w:val="24"/>
    </w:rPr>
  </w:style>
  <w:style w:type="paragraph" w:styleId="23">
    <w:name w:val="Body Text Indent 2"/>
    <w:basedOn w:val="a"/>
    <w:link w:val="24"/>
    <w:rsid w:val="00536936"/>
    <w:pPr>
      <w:spacing w:after="120" w:line="480" w:lineRule="auto"/>
      <w:ind w:left="283"/>
    </w:pPr>
    <w:rPr>
      <w:lang w:val="x-none" w:eastAsia="x-none"/>
    </w:rPr>
  </w:style>
  <w:style w:type="character" w:customStyle="1" w:styleId="24">
    <w:name w:val="Основной текст с отступом 2 Знак"/>
    <w:link w:val="23"/>
    <w:rsid w:val="00536936"/>
    <w:rPr>
      <w:rFonts w:ascii="Times New Roman" w:eastAsia="Times New Roman" w:hAnsi="Times New Roman"/>
      <w:sz w:val="24"/>
      <w:szCs w:val="24"/>
    </w:rPr>
  </w:style>
  <w:style w:type="paragraph" w:styleId="33">
    <w:name w:val="Body Text 3"/>
    <w:basedOn w:val="a"/>
    <w:link w:val="34"/>
    <w:rsid w:val="00536936"/>
    <w:pPr>
      <w:spacing w:after="120"/>
    </w:pPr>
    <w:rPr>
      <w:sz w:val="16"/>
      <w:szCs w:val="16"/>
      <w:lang w:val="x-none" w:eastAsia="x-none"/>
    </w:rPr>
  </w:style>
  <w:style w:type="character" w:customStyle="1" w:styleId="34">
    <w:name w:val="Основной текст 3 Знак"/>
    <w:link w:val="33"/>
    <w:rsid w:val="00536936"/>
    <w:rPr>
      <w:rFonts w:ascii="Times New Roman" w:eastAsia="Times New Roman" w:hAnsi="Times New Roman"/>
      <w:sz w:val="16"/>
      <w:szCs w:val="16"/>
    </w:rPr>
  </w:style>
  <w:style w:type="character" w:styleId="af0">
    <w:name w:val="Hyperlink"/>
    <w:rsid w:val="00536936"/>
    <w:rPr>
      <w:rFonts w:ascii="Tahoma" w:hAnsi="Tahoma" w:cs="Tahoma" w:hint="default"/>
      <w:color w:val="2365A0"/>
      <w:sz w:val="20"/>
      <w:szCs w:val="20"/>
      <w:u w:val="single"/>
    </w:rPr>
  </w:style>
  <w:style w:type="paragraph" w:customStyle="1" w:styleId="text">
    <w:name w:val="text"/>
    <w:basedOn w:val="a"/>
    <w:rsid w:val="00536936"/>
    <w:pPr>
      <w:spacing w:line="251" w:lineRule="atLeast"/>
      <w:ind w:left="50" w:right="50" w:firstLine="502"/>
      <w:jc w:val="both"/>
    </w:pPr>
    <w:rPr>
      <w:rFonts w:ascii="Tahoma" w:hAnsi="Tahoma" w:cs="Tahoma"/>
      <w:color w:val="000000"/>
      <w:sz w:val="18"/>
      <w:szCs w:val="18"/>
    </w:rPr>
  </w:style>
  <w:style w:type="paragraph" w:customStyle="1" w:styleId="smtext">
    <w:name w:val="smtext"/>
    <w:basedOn w:val="a"/>
    <w:rsid w:val="00536936"/>
    <w:pPr>
      <w:ind w:firstLine="419"/>
      <w:jc w:val="both"/>
    </w:pPr>
    <w:rPr>
      <w:rFonts w:ascii="Tahoma" w:hAnsi="Tahoma" w:cs="Tahoma"/>
      <w:color w:val="000000"/>
      <w:sz w:val="18"/>
      <w:szCs w:val="18"/>
    </w:rPr>
  </w:style>
  <w:style w:type="paragraph" w:customStyle="1" w:styleId="ztxt">
    <w:name w:val="ztxt"/>
    <w:basedOn w:val="a"/>
    <w:rsid w:val="00536936"/>
    <w:pPr>
      <w:spacing w:before="251" w:after="586"/>
      <w:ind w:left="419"/>
    </w:pPr>
    <w:rPr>
      <w:rFonts w:ascii="Verdana" w:hAnsi="Verdana"/>
      <w:color w:val="004690"/>
      <w:sz w:val="30"/>
      <w:szCs w:val="30"/>
    </w:rPr>
  </w:style>
  <w:style w:type="paragraph" w:customStyle="1" w:styleId="ztxt1">
    <w:name w:val="ztxt1"/>
    <w:basedOn w:val="a"/>
    <w:rsid w:val="00536936"/>
    <w:pPr>
      <w:spacing w:after="251"/>
      <w:ind w:left="419"/>
    </w:pPr>
    <w:rPr>
      <w:rFonts w:ascii="Verdana" w:hAnsi="Verdana"/>
      <w:b/>
      <w:bCs/>
      <w:color w:val="004690"/>
      <w:sz w:val="20"/>
      <w:szCs w:val="20"/>
    </w:rPr>
  </w:style>
  <w:style w:type="paragraph" w:customStyle="1" w:styleId="txt">
    <w:name w:val="txt"/>
    <w:basedOn w:val="a"/>
    <w:rsid w:val="00536936"/>
    <w:pPr>
      <w:spacing w:before="251" w:after="167"/>
      <w:ind w:left="419"/>
    </w:pPr>
    <w:rPr>
      <w:rFonts w:ascii="Verdana" w:hAnsi="Verdana"/>
      <w:color w:val="004690"/>
      <w:sz w:val="20"/>
      <w:szCs w:val="20"/>
    </w:rPr>
  </w:style>
  <w:style w:type="paragraph" w:customStyle="1" w:styleId="thtxt">
    <w:name w:val="thtxt"/>
    <w:basedOn w:val="a"/>
    <w:rsid w:val="00536936"/>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a"/>
    <w:rsid w:val="00536936"/>
    <w:pPr>
      <w:spacing w:before="100" w:beforeAutospacing="1" w:after="100" w:afterAutospacing="1"/>
    </w:pPr>
    <w:rPr>
      <w:rFonts w:ascii="Verdana" w:hAnsi="Verdana"/>
      <w:color w:val="266AA9"/>
      <w:sz w:val="17"/>
      <w:szCs w:val="17"/>
    </w:rPr>
  </w:style>
  <w:style w:type="character" w:styleId="af1">
    <w:name w:val="Strong"/>
    <w:qFormat/>
    <w:rsid w:val="00536936"/>
    <w:rPr>
      <w:b/>
      <w:bCs/>
    </w:rPr>
  </w:style>
  <w:style w:type="paragraph" w:styleId="af2">
    <w:name w:val="annotation text"/>
    <w:basedOn w:val="a"/>
    <w:link w:val="af3"/>
    <w:semiHidden/>
    <w:rsid w:val="00536936"/>
    <w:pPr>
      <w:widowControl w:val="0"/>
      <w:autoSpaceDE w:val="0"/>
      <w:autoSpaceDN w:val="0"/>
      <w:adjustRightInd w:val="0"/>
    </w:pPr>
    <w:rPr>
      <w:sz w:val="20"/>
      <w:szCs w:val="20"/>
      <w:lang w:val="x-none" w:eastAsia="x-none"/>
    </w:rPr>
  </w:style>
  <w:style w:type="character" w:customStyle="1" w:styleId="af3">
    <w:name w:val="Текст примечания Знак"/>
    <w:link w:val="af2"/>
    <w:semiHidden/>
    <w:rsid w:val="00536936"/>
    <w:rPr>
      <w:rFonts w:ascii="Times New Roman" w:eastAsia="Times New Roman" w:hAnsi="Times New Roman"/>
    </w:rPr>
  </w:style>
  <w:style w:type="paragraph" w:styleId="af4">
    <w:name w:val="header"/>
    <w:basedOn w:val="a"/>
    <w:link w:val="af5"/>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5">
    <w:name w:val="Верхний колонтитул Знак"/>
    <w:link w:val="af4"/>
    <w:rsid w:val="00536936"/>
    <w:rPr>
      <w:rFonts w:ascii="Times New Roman" w:eastAsia="Times New Roman" w:hAnsi="Times New Roman"/>
    </w:rPr>
  </w:style>
  <w:style w:type="paragraph" w:styleId="af6">
    <w:name w:val="footer"/>
    <w:basedOn w:val="a"/>
    <w:link w:val="af7"/>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7">
    <w:name w:val="Нижний колонтитул Знак"/>
    <w:link w:val="af6"/>
    <w:rsid w:val="00536936"/>
    <w:rPr>
      <w:rFonts w:ascii="Times New Roman" w:eastAsia="Times New Roman" w:hAnsi="Times New Roman"/>
    </w:rPr>
  </w:style>
  <w:style w:type="character" w:styleId="af8">
    <w:name w:val="FollowedHyperlink"/>
    <w:rsid w:val="00536936"/>
    <w:rPr>
      <w:color w:val="800080"/>
      <w:u w:val="single"/>
    </w:rPr>
  </w:style>
  <w:style w:type="paragraph" w:styleId="11">
    <w:name w:val="toc 1"/>
    <w:basedOn w:val="a"/>
    <w:next w:val="a"/>
    <w:autoRedefine/>
    <w:semiHidden/>
    <w:rsid w:val="00536936"/>
  </w:style>
  <w:style w:type="paragraph" w:styleId="af9">
    <w:name w:val="Title"/>
    <w:basedOn w:val="a"/>
    <w:link w:val="afa"/>
    <w:qFormat/>
    <w:rsid w:val="00536936"/>
    <w:pPr>
      <w:jc w:val="center"/>
    </w:pPr>
    <w:rPr>
      <w:sz w:val="32"/>
      <w:szCs w:val="20"/>
      <w:lang w:val="x-none" w:eastAsia="x-none"/>
    </w:rPr>
  </w:style>
  <w:style w:type="character" w:customStyle="1" w:styleId="afa">
    <w:name w:val="Название Знак"/>
    <w:link w:val="af9"/>
    <w:rsid w:val="00536936"/>
    <w:rPr>
      <w:rFonts w:ascii="Times New Roman" w:eastAsia="Times New Roman" w:hAnsi="Times New Roman"/>
      <w:sz w:val="32"/>
    </w:rPr>
  </w:style>
  <w:style w:type="table" w:customStyle="1" w:styleId="12">
    <w:name w:val="Стиль таблицы1"/>
    <w:basedOn w:val="a9"/>
    <w:rsid w:val="00277D57"/>
    <w:pPr>
      <w:jc w:val="center"/>
    </w:pPr>
    <w:rPr>
      <w:sz w:val="24"/>
    </w:rPr>
    <w:tblPr/>
    <w:tcPr>
      <w:vAlign w:val="center"/>
    </w:tcPr>
  </w:style>
  <w:style w:type="character" w:customStyle="1" w:styleId="a4">
    <w:name w:val="Чертежный Знак"/>
    <w:link w:val="a3"/>
    <w:rsid w:val="008A1A53"/>
    <w:rPr>
      <w:rFonts w:ascii="ISOCPEUR" w:eastAsia="Times New Roman" w:hAnsi="ISOCPEUR"/>
      <w:i/>
      <w:sz w:val="28"/>
      <w:lang w:val="uk-UA" w:bidi="ar-SA"/>
    </w:rPr>
  </w:style>
  <w:style w:type="character" w:styleId="afb">
    <w:name w:val="page number"/>
    <w:rsid w:val="00426A46"/>
    <w:rPr>
      <w:color w:val="FFFFFF"/>
    </w:rPr>
  </w:style>
  <w:style w:type="paragraph" w:styleId="afc">
    <w:name w:val="caption"/>
    <w:basedOn w:val="a"/>
    <w:next w:val="a"/>
    <w:qFormat/>
    <w:rsid w:val="00B86A3F"/>
    <w:pPr>
      <w:ind w:firstLine="900"/>
    </w:pPr>
    <w:rPr>
      <w:sz w:val="28"/>
      <w:szCs w:val="28"/>
    </w:rPr>
  </w:style>
  <w:style w:type="paragraph" w:customStyle="1" w:styleId="afd">
    <w:name w:val="Переменные"/>
    <w:basedOn w:val="a7"/>
    <w:rsid w:val="00B86A3F"/>
    <w:pPr>
      <w:tabs>
        <w:tab w:val="left" w:pos="482"/>
      </w:tabs>
      <w:spacing w:after="0" w:line="336" w:lineRule="auto"/>
      <w:ind w:left="482" w:hanging="482"/>
    </w:pPr>
    <w:rPr>
      <w:lang w:val="ru-RU"/>
    </w:rPr>
  </w:style>
  <w:style w:type="paragraph" w:customStyle="1" w:styleId="afe">
    <w:name w:val="Листинг программы"/>
    <w:rsid w:val="00B86A3F"/>
    <w:pPr>
      <w:suppressAutoHyphens/>
    </w:pPr>
    <w:rPr>
      <w:rFonts w:ascii="Times New Roman" w:eastAsia="Times New Roman" w:hAnsi="Times New Roman"/>
      <w:noProof/>
    </w:rPr>
  </w:style>
  <w:style w:type="character" w:styleId="aff">
    <w:name w:val="Placeholder Text"/>
    <w:basedOn w:val="a0"/>
    <w:uiPriority w:val="99"/>
    <w:semiHidden/>
    <w:rsid w:val="003817D1"/>
    <w:rPr>
      <w:color w:val="808080"/>
    </w:rPr>
  </w:style>
  <w:style w:type="paragraph" w:styleId="aff0">
    <w:name w:val="List Paragraph"/>
    <w:basedOn w:val="a"/>
    <w:uiPriority w:val="34"/>
    <w:qFormat/>
    <w:rsid w:val="009C553A"/>
    <w:pPr>
      <w:ind w:left="720"/>
      <w:contextualSpacing/>
    </w:pPr>
  </w:style>
  <w:style w:type="character" w:customStyle="1" w:styleId="aff1">
    <w:name w:val="Подпись к картинке_"/>
    <w:basedOn w:val="a0"/>
    <w:link w:val="aff2"/>
    <w:rsid w:val="000630B6"/>
    <w:rPr>
      <w:rFonts w:ascii="Sylfaen" w:eastAsia="Sylfaen" w:hAnsi="Sylfaen" w:cs="Sylfaen"/>
      <w:b/>
      <w:bCs/>
      <w:sz w:val="15"/>
      <w:szCs w:val="15"/>
      <w:shd w:val="clear" w:color="auto" w:fill="FFFFFF"/>
    </w:rPr>
  </w:style>
  <w:style w:type="paragraph" w:customStyle="1" w:styleId="aff2">
    <w:name w:val="Подпись к картинке"/>
    <w:basedOn w:val="a"/>
    <w:link w:val="aff1"/>
    <w:rsid w:val="000630B6"/>
    <w:pPr>
      <w:widowControl w:val="0"/>
      <w:shd w:val="clear" w:color="auto" w:fill="FFFFFF"/>
      <w:spacing w:line="168" w:lineRule="exact"/>
      <w:jc w:val="both"/>
    </w:pPr>
    <w:rPr>
      <w:rFonts w:ascii="Sylfaen" w:eastAsia="Sylfaen" w:hAnsi="Sylfaen" w:cs="Sylfaen"/>
      <w:b/>
      <w:bCs/>
      <w:sz w:val="15"/>
      <w:szCs w:val="15"/>
    </w:rPr>
  </w:style>
  <w:style w:type="character" w:customStyle="1" w:styleId="35">
    <w:name w:val="Подпись к картинке (3)_"/>
    <w:basedOn w:val="a0"/>
    <w:link w:val="36"/>
    <w:rsid w:val="000630B6"/>
    <w:rPr>
      <w:rFonts w:ascii="Times New Roman" w:eastAsia="Times New Roman" w:hAnsi="Times New Roman"/>
      <w:b/>
      <w:bCs/>
      <w:sz w:val="15"/>
      <w:szCs w:val="15"/>
      <w:shd w:val="clear" w:color="auto" w:fill="FFFFFF"/>
    </w:rPr>
  </w:style>
  <w:style w:type="character" w:customStyle="1" w:styleId="aff3">
    <w:name w:val="Подпись к картинке + Курсив"/>
    <w:basedOn w:val="aff1"/>
    <w:rsid w:val="000630B6"/>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rialUnicodeMS6pt">
    <w:name w:val="Подпись к картинке + Arial Unicode MS;6 pt;Полужирный"/>
    <w:basedOn w:val="aff1"/>
    <w:rsid w:val="000630B6"/>
    <w:rPr>
      <w:rFonts w:ascii="Arial Unicode MS" w:eastAsia="Arial Unicode MS" w:hAnsi="Arial Unicode MS" w:cs="Arial Unicode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FranklinGothicBook6pt">
    <w:name w:val="Подпись к картинке + Franklin Gothic Book;6 pt;Курсив"/>
    <w:basedOn w:val="aff1"/>
    <w:rsid w:val="000630B6"/>
    <w:rPr>
      <w:rFonts w:ascii="Franklin Gothic Book" w:eastAsia="Franklin Gothic Book" w:hAnsi="Franklin Gothic Book" w:cs="Franklin Gothic Book"/>
      <w:b w:val="0"/>
      <w:bCs w:val="0"/>
      <w:i/>
      <w:iCs/>
      <w:smallCaps w:val="0"/>
      <w:strike w:val="0"/>
      <w:color w:val="000000"/>
      <w:spacing w:val="0"/>
      <w:w w:val="100"/>
      <w:position w:val="0"/>
      <w:sz w:val="12"/>
      <w:szCs w:val="12"/>
      <w:u w:val="none"/>
      <w:shd w:val="clear" w:color="auto" w:fill="FFFFFF"/>
      <w:lang w:val="ru-RU" w:eastAsia="ru-RU" w:bidi="ru-RU"/>
    </w:rPr>
  </w:style>
  <w:style w:type="paragraph" w:customStyle="1" w:styleId="36">
    <w:name w:val="Подпись к картинке (3)"/>
    <w:basedOn w:val="a"/>
    <w:link w:val="35"/>
    <w:rsid w:val="000630B6"/>
    <w:pPr>
      <w:widowControl w:val="0"/>
      <w:shd w:val="clear" w:color="auto" w:fill="FFFFFF"/>
      <w:spacing w:line="168" w:lineRule="exact"/>
      <w:jc w:val="both"/>
    </w:pPr>
    <w:rPr>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6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wmf"/><Relationship Id="rId26" Type="http://schemas.openxmlformats.org/officeDocument/2006/relationships/image" Target="media/image23.wmf"/><Relationship Id="rId39" Type="http://schemas.openxmlformats.org/officeDocument/2006/relationships/image" Target="media/image33.wmf"/><Relationship Id="rId21" Type="http://schemas.openxmlformats.org/officeDocument/2006/relationships/image" Target="media/image18.wmf"/><Relationship Id="rId34" Type="http://schemas.openxmlformats.org/officeDocument/2006/relationships/image" Target="media/image29.wmf"/><Relationship Id="rId42" Type="http://schemas.openxmlformats.org/officeDocument/2006/relationships/image" Target="media/image36.wmf"/><Relationship Id="rId47" Type="http://schemas.openxmlformats.org/officeDocument/2006/relationships/oleObject" Target="embeddings/oleObject6.bin"/><Relationship Id="rId50" Type="http://schemas.openxmlformats.org/officeDocument/2006/relationships/image" Target="media/image41.wmf"/><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3.wmf"/><Relationship Id="rId20" Type="http://schemas.openxmlformats.org/officeDocument/2006/relationships/image" Target="media/image17.wmf"/><Relationship Id="rId29" Type="http://schemas.openxmlformats.org/officeDocument/2006/relationships/image" Target="media/image25.wmf"/><Relationship Id="rId41" Type="http://schemas.openxmlformats.org/officeDocument/2006/relationships/image" Target="media/image35.w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image" Target="media/image21.wmf"/><Relationship Id="rId32" Type="http://schemas.openxmlformats.org/officeDocument/2006/relationships/image" Target="media/image28.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oleObject" Target="embeddings/oleObject5.bin"/><Relationship Id="rId53" Type="http://schemas.openxmlformats.org/officeDocument/2006/relationships/image" Target="media/image44.wmf"/><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oleObject" Target="embeddings/oleObject1.bin"/><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7.gif"/><Relationship Id="rId19" Type="http://schemas.openxmlformats.org/officeDocument/2006/relationships/image" Target="media/image16.wmf"/><Relationship Id="rId31" Type="http://schemas.openxmlformats.org/officeDocument/2006/relationships/image" Target="media/image27.wmf"/><Relationship Id="rId44" Type="http://schemas.openxmlformats.org/officeDocument/2006/relationships/image" Target="media/image37.wmf"/><Relationship Id="rId52" Type="http://schemas.openxmlformats.org/officeDocument/2006/relationships/image" Target="media/image43.w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6.gif"/><Relationship Id="rId14" Type="http://schemas.openxmlformats.org/officeDocument/2006/relationships/image" Target="media/image11.jpg"/><Relationship Id="rId22" Type="http://schemas.openxmlformats.org/officeDocument/2006/relationships/image" Target="media/image19.wmf"/><Relationship Id="rId27" Type="http://schemas.openxmlformats.org/officeDocument/2006/relationships/image" Target="media/image24.wmf"/><Relationship Id="rId30" Type="http://schemas.openxmlformats.org/officeDocument/2006/relationships/image" Target="media/image26.wmf"/><Relationship Id="rId35" Type="http://schemas.openxmlformats.org/officeDocument/2006/relationships/oleObject" Target="embeddings/oleObject3.bin"/><Relationship Id="rId43" Type="http://schemas.openxmlformats.org/officeDocument/2006/relationships/oleObject" Target="embeddings/oleObject4.bin"/><Relationship Id="rId48" Type="http://schemas.openxmlformats.org/officeDocument/2006/relationships/image" Target="media/image39.w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9.gif"/><Relationship Id="rId17" Type="http://schemas.openxmlformats.org/officeDocument/2006/relationships/image" Target="media/image14.png"/><Relationship Id="rId25" Type="http://schemas.openxmlformats.org/officeDocument/2006/relationships/image" Target="media/image22.wmf"/><Relationship Id="rId33" Type="http://schemas.openxmlformats.org/officeDocument/2006/relationships/oleObject" Target="embeddings/oleObject2.bin"/><Relationship Id="rId38" Type="http://schemas.openxmlformats.org/officeDocument/2006/relationships/image" Target="media/image32.wmf"/><Relationship Id="rId46" Type="http://schemas.openxmlformats.org/officeDocument/2006/relationships/image" Target="media/image38.wmf"/><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CE8E9-F7E5-40F7-9BE1-9265C976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28</Pages>
  <Words>7710</Words>
  <Characters>43949</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51556</CharactersWithSpaces>
  <SharedDoc>false</SharedDoc>
  <HLinks>
    <vt:vector size="6" baseType="variant">
      <vt:variant>
        <vt:i4>8192103</vt:i4>
      </vt:variant>
      <vt:variant>
        <vt:i4>1392</vt:i4>
      </vt:variant>
      <vt:variant>
        <vt:i4>0</vt:i4>
      </vt:variant>
      <vt:variant>
        <vt:i4>5</vt:i4>
      </vt:variant>
      <vt:variant>
        <vt:lpwstr>http://www.znaytovar.ru/new666.html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ViTO</cp:lastModifiedBy>
  <cp:revision>104</cp:revision>
  <cp:lastPrinted>2016-06-15T05:46:00Z</cp:lastPrinted>
  <dcterms:created xsi:type="dcterms:W3CDTF">2016-06-14T17:07:00Z</dcterms:created>
  <dcterms:modified xsi:type="dcterms:W3CDTF">2016-07-06T05:05:00Z</dcterms:modified>
</cp:coreProperties>
</file>